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A9" w:rsidRDefault="00D87DA9" w:rsidP="00745000">
      <w:pPr>
        <w:jc w:val="center"/>
        <w:rPr>
          <w:b/>
          <w:szCs w:val="20"/>
        </w:rPr>
      </w:pPr>
    </w:p>
    <w:p w:rsidR="00D87DA9" w:rsidRPr="009E3F47" w:rsidRDefault="00D87DA9" w:rsidP="00D87DA9">
      <w:pPr>
        <w:pStyle w:val="Heading1"/>
        <w:kinsoku w:val="0"/>
        <w:overflowPunct w:val="0"/>
        <w:spacing w:before="4" w:line="274" w:lineRule="auto"/>
        <w:ind w:left="2612" w:right="2748"/>
        <w:jc w:val="center"/>
        <w:outlineLvl w:val="9"/>
        <w:rPr>
          <w:bCs w:val="0"/>
          <w:spacing w:val="36"/>
          <w:w w:val="99"/>
          <w:sz w:val="32"/>
          <w:szCs w:val="32"/>
        </w:rPr>
      </w:pPr>
      <w:r w:rsidRPr="009E3F47">
        <w:rPr>
          <w:bCs w:val="0"/>
          <w:sz w:val="32"/>
          <w:szCs w:val="32"/>
        </w:rPr>
        <w:t>RETE D’AMBITO</w:t>
      </w:r>
      <w:r w:rsidRPr="009E3F47">
        <w:rPr>
          <w:bCs w:val="0"/>
          <w:spacing w:val="36"/>
          <w:w w:val="99"/>
          <w:sz w:val="32"/>
          <w:szCs w:val="32"/>
        </w:rPr>
        <w:t xml:space="preserve"> </w:t>
      </w:r>
      <w:proofErr w:type="spellStart"/>
      <w:r w:rsidRPr="009E3F47">
        <w:rPr>
          <w:bCs w:val="0"/>
          <w:spacing w:val="36"/>
          <w:w w:val="99"/>
          <w:sz w:val="32"/>
          <w:szCs w:val="32"/>
        </w:rPr>
        <w:t>N°</w:t>
      </w:r>
      <w:proofErr w:type="spellEnd"/>
      <w:r w:rsidRPr="009E3F47">
        <w:rPr>
          <w:bCs w:val="0"/>
          <w:spacing w:val="36"/>
          <w:w w:val="99"/>
          <w:sz w:val="32"/>
          <w:szCs w:val="32"/>
        </w:rPr>
        <w:t xml:space="preserve"> 13</w:t>
      </w:r>
    </w:p>
    <w:p w:rsidR="00D87DA9" w:rsidRDefault="00D87DA9" w:rsidP="00D87DA9">
      <w:pPr>
        <w:pStyle w:val="Heading1"/>
        <w:kinsoku w:val="0"/>
        <w:overflowPunct w:val="0"/>
        <w:spacing w:before="4" w:line="274" w:lineRule="auto"/>
        <w:ind w:left="2612" w:right="2748"/>
        <w:jc w:val="center"/>
        <w:outlineLvl w:val="9"/>
      </w:pPr>
      <w:r w:rsidRPr="009E3F47">
        <w:rPr>
          <w:bCs w:val="0"/>
          <w:sz w:val="32"/>
          <w:szCs w:val="32"/>
        </w:rPr>
        <w:t>DELLA</w:t>
      </w:r>
      <w:r w:rsidRPr="009E3F47">
        <w:rPr>
          <w:bCs w:val="0"/>
          <w:spacing w:val="-14"/>
          <w:sz w:val="32"/>
          <w:szCs w:val="32"/>
        </w:rPr>
        <w:t xml:space="preserve"> </w:t>
      </w:r>
      <w:r w:rsidRPr="009E3F47">
        <w:rPr>
          <w:bCs w:val="0"/>
          <w:sz w:val="32"/>
          <w:szCs w:val="32"/>
        </w:rPr>
        <w:t>PROVINCIA</w:t>
      </w:r>
      <w:r w:rsidRPr="009E3F47">
        <w:rPr>
          <w:bCs w:val="0"/>
          <w:spacing w:val="-14"/>
          <w:sz w:val="32"/>
          <w:szCs w:val="32"/>
        </w:rPr>
        <w:t xml:space="preserve"> </w:t>
      </w:r>
      <w:proofErr w:type="spellStart"/>
      <w:r w:rsidRPr="009E3F47">
        <w:rPr>
          <w:bCs w:val="0"/>
          <w:sz w:val="32"/>
          <w:szCs w:val="32"/>
        </w:rPr>
        <w:t>DI</w:t>
      </w:r>
      <w:proofErr w:type="spellEnd"/>
      <w:r w:rsidRPr="009E3F47">
        <w:rPr>
          <w:bCs w:val="0"/>
          <w:spacing w:val="-14"/>
          <w:sz w:val="32"/>
          <w:szCs w:val="32"/>
        </w:rPr>
        <w:t xml:space="preserve"> </w:t>
      </w:r>
      <w:r w:rsidRPr="009E3F47">
        <w:rPr>
          <w:bCs w:val="0"/>
          <w:sz w:val="32"/>
          <w:szCs w:val="32"/>
        </w:rPr>
        <w:t>MESSINA</w:t>
      </w:r>
      <w:r w:rsidRPr="00D7092D">
        <w:t xml:space="preserve"> </w:t>
      </w:r>
    </w:p>
    <w:p w:rsidR="00D87DA9" w:rsidRPr="00997CEE" w:rsidRDefault="00D87DA9" w:rsidP="00D87DA9">
      <w:pPr>
        <w:pStyle w:val="Corpodeltesto"/>
        <w:kinsoku w:val="0"/>
        <w:overflowPunct w:val="0"/>
        <w:ind w:left="0"/>
        <w:jc w:val="center"/>
        <w:rPr>
          <w:b/>
          <w:bCs/>
        </w:rPr>
      </w:pPr>
      <w:r w:rsidRPr="00997CEE">
        <w:rPr>
          <w:b/>
          <w:bCs/>
        </w:rPr>
        <w:t>(C</w:t>
      </w:r>
      <w:r>
        <w:rPr>
          <w:b/>
          <w:bCs/>
        </w:rPr>
        <w:t xml:space="preserve">ostituita in data 18/10/2016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>.</w:t>
      </w:r>
      <w:r w:rsidRPr="00997CEE">
        <w:rPr>
          <w:b/>
          <w:bCs/>
        </w:rPr>
        <w:t>16382)</w:t>
      </w:r>
    </w:p>
    <w:p w:rsidR="00D87DA9" w:rsidRDefault="00D87DA9" w:rsidP="00D87DA9">
      <w:pPr>
        <w:pStyle w:val="Heading1"/>
        <w:kinsoku w:val="0"/>
        <w:overflowPunct w:val="0"/>
        <w:spacing w:before="4" w:line="274" w:lineRule="auto"/>
        <w:ind w:left="2612" w:right="2748"/>
        <w:jc w:val="center"/>
        <w:outlineLvl w:val="9"/>
      </w:pPr>
    </w:p>
    <w:p w:rsidR="00D87DA9" w:rsidRDefault="00D87DA9" w:rsidP="00745000">
      <w:pPr>
        <w:jc w:val="center"/>
        <w:rPr>
          <w:b/>
          <w:szCs w:val="20"/>
        </w:rPr>
      </w:pPr>
    </w:p>
    <w:p w:rsidR="00745000" w:rsidRPr="00653E37" w:rsidRDefault="00745000" w:rsidP="00D87DA9">
      <w:pPr>
        <w:rPr>
          <w:szCs w:val="20"/>
        </w:rPr>
      </w:pPr>
      <w:r w:rsidRPr="00653E37">
        <w:rPr>
          <w:b/>
          <w:szCs w:val="20"/>
        </w:rPr>
        <w:t>VERBALE N. 1</w:t>
      </w:r>
    </w:p>
    <w:p w:rsidR="00745000" w:rsidRDefault="00745000" w:rsidP="00745000">
      <w:pPr>
        <w:jc w:val="both"/>
        <w:rPr>
          <w:szCs w:val="20"/>
        </w:rPr>
      </w:pPr>
      <w:r w:rsidRPr="00653E37">
        <w:rPr>
          <w:szCs w:val="20"/>
        </w:rPr>
        <w:t>L’</w:t>
      </w:r>
      <w:r>
        <w:rPr>
          <w:szCs w:val="20"/>
        </w:rPr>
        <w:t xml:space="preserve">anno duemilasedici, il giorno 16 </w:t>
      </w:r>
      <w:r w:rsidRPr="00653E37">
        <w:rPr>
          <w:szCs w:val="20"/>
        </w:rPr>
        <w:t xml:space="preserve"> de</w:t>
      </w:r>
      <w:r>
        <w:rPr>
          <w:szCs w:val="20"/>
        </w:rPr>
        <w:t>l mese di novembre  alle ore 9.30, nell'Aula Magna dell’</w:t>
      </w:r>
      <w:proofErr w:type="spellStart"/>
      <w:r>
        <w:rPr>
          <w:szCs w:val="20"/>
        </w:rPr>
        <w:t>I</w:t>
      </w:r>
      <w:r w:rsidRPr="00653E37">
        <w:rPr>
          <w:szCs w:val="20"/>
        </w:rPr>
        <w:t>.S.</w:t>
      </w:r>
      <w:proofErr w:type="spellEnd"/>
      <w:r w:rsidRPr="00653E37">
        <w:rPr>
          <w:szCs w:val="20"/>
        </w:rPr>
        <w:t xml:space="preserve"> “MINUTOLI”</w:t>
      </w:r>
      <w:r>
        <w:rPr>
          <w:szCs w:val="20"/>
        </w:rPr>
        <w:t xml:space="preserve"> </w:t>
      </w:r>
      <w:r w:rsidRPr="00653E37">
        <w:rPr>
          <w:szCs w:val="20"/>
        </w:rPr>
        <w:t>di Messina si</w:t>
      </w:r>
      <w:r>
        <w:rPr>
          <w:szCs w:val="20"/>
        </w:rPr>
        <w:t xml:space="preserve"> riuniscono su </w:t>
      </w:r>
      <w:r w:rsidRPr="00653E37">
        <w:rPr>
          <w:szCs w:val="20"/>
        </w:rPr>
        <w:t xml:space="preserve"> regolare convocazione</w:t>
      </w:r>
      <w:r>
        <w:rPr>
          <w:szCs w:val="20"/>
        </w:rPr>
        <w:t xml:space="preserve"> del DS </w:t>
      </w:r>
      <w:r w:rsidRPr="00B9661D">
        <w:rPr>
          <w:b/>
          <w:szCs w:val="20"/>
        </w:rPr>
        <w:t>dell'</w:t>
      </w:r>
      <w:proofErr w:type="spellStart"/>
      <w:r w:rsidRPr="00B9661D">
        <w:rPr>
          <w:b/>
          <w:szCs w:val="20"/>
        </w:rPr>
        <w:t>I.S.</w:t>
      </w:r>
      <w:proofErr w:type="spellEnd"/>
      <w:r w:rsidRPr="00B9661D">
        <w:rPr>
          <w:b/>
          <w:szCs w:val="20"/>
        </w:rPr>
        <w:t xml:space="preserve"> </w:t>
      </w:r>
      <w:proofErr w:type="spellStart"/>
      <w:r w:rsidRPr="00B9661D">
        <w:rPr>
          <w:b/>
          <w:szCs w:val="20"/>
        </w:rPr>
        <w:t>Minutoli</w:t>
      </w:r>
      <w:proofErr w:type="spellEnd"/>
      <w:r w:rsidRPr="00B9661D">
        <w:rPr>
          <w:b/>
          <w:szCs w:val="20"/>
        </w:rPr>
        <w:t>, scuola</w:t>
      </w:r>
      <w:r w:rsidRPr="00B9661D">
        <w:rPr>
          <w:szCs w:val="20"/>
        </w:rPr>
        <w:t xml:space="preserve"> </w:t>
      </w:r>
      <w:r w:rsidR="00B9661D">
        <w:rPr>
          <w:b/>
          <w:szCs w:val="20"/>
        </w:rPr>
        <w:t>C</w:t>
      </w:r>
      <w:r w:rsidRPr="00B9661D">
        <w:rPr>
          <w:b/>
          <w:szCs w:val="20"/>
        </w:rPr>
        <w:t>apofila</w:t>
      </w:r>
      <w:r>
        <w:rPr>
          <w:szCs w:val="20"/>
        </w:rPr>
        <w:t xml:space="preserve">, i dirigenti scolastici delle scuole afferenti alla </w:t>
      </w:r>
      <w:r>
        <w:rPr>
          <w:b/>
          <w:szCs w:val="20"/>
        </w:rPr>
        <w:t xml:space="preserve">Rete d'Ambito Messina 13 </w:t>
      </w:r>
      <w:r>
        <w:rPr>
          <w:szCs w:val="20"/>
        </w:rPr>
        <w:t>composta</w:t>
      </w:r>
      <w:r w:rsidR="007F6EA3">
        <w:rPr>
          <w:szCs w:val="20"/>
        </w:rPr>
        <w:t xml:space="preserve"> da</w:t>
      </w:r>
      <w:r>
        <w:rPr>
          <w:szCs w:val="20"/>
        </w:rPr>
        <w:t>:</w:t>
      </w:r>
    </w:p>
    <w:p w:rsidR="00745000" w:rsidRPr="00745000" w:rsidRDefault="00745000" w:rsidP="00745000">
      <w:pPr>
        <w:jc w:val="both"/>
        <w:rPr>
          <w:szCs w:val="20"/>
        </w:rPr>
      </w:pPr>
      <w:proofErr w:type="spellStart"/>
      <w:r>
        <w:rPr>
          <w:szCs w:val="20"/>
        </w:rPr>
        <w:t>I.S.</w:t>
      </w:r>
      <w:proofErr w:type="spellEnd"/>
      <w:r>
        <w:rPr>
          <w:szCs w:val="20"/>
        </w:rPr>
        <w:t xml:space="preserve"> MINUTOLI, I.C. TREMESTIERI, LICEO ARCHIMEDE, </w:t>
      </w:r>
      <w:proofErr w:type="spellStart"/>
      <w:r>
        <w:rPr>
          <w:szCs w:val="20"/>
        </w:rPr>
        <w:t>I.C.GRAVITELLI</w:t>
      </w:r>
      <w:proofErr w:type="spellEnd"/>
      <w:r>
        <w:rPr>
          <w:szCs w:val="20"/>
        </w:rPr>
        <w:t xml:space="preserve"> PAINO, ITTL CAIO DUILIO, I.C. PARADISO, I.C. MAZZINI, I.C. VILLA LINA</w:t>
      </w:r>
      <w:r w:rsidR="008C3B78">
        <w:rPr>
          <w:szCs w:val="20"/>
        </w:rPr>
        <w:t>-</w:t>
      </w:r>
      <w:r>
        <w:rPr>
          <w:szCs w:val="20"/>
        </w:rPr>
        <w:t xml:space="preserve"> RITIRO, </w:t>
      </w:r>
      <w:proofErr w:type="spellStart"/>
      <w:r>
        <w:rPr>
          <w:szCs w:val="20"/>
        </w:rPr>
        <w:t>I.S.</w:t>
      </w:r>
      <w:proofErr w:type="spellEnd"/>
      <w:r>
        <w:rPr>
          <w:szCs w:val="20"/>
        </w:rPr>
        <w:t xml:space="preserve"> LA FARINA - BASILE, I.C. LUCIANI, I.C. CATALFAMO, I.C. D'ACQUISTO, CPIA MESSINA, ITE JACI, I.C. GIOVANNI XXIII, I.C. </w:t>
      </w:r>
      <w:proofErr w:type="spellStart"/>
      <w:r>
        <w:rPr>
          <w:szCs w:val="20"/>
        </w:rPr>
        <w:t>S.FRANCESCO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DI</w:t>
      </w:r>
      <w:proofErr w:type="spellEnd"/>
      <w:r>
        <w:rPr>
          <w:szCs w:val="20"/>
        </w:rPr>
        <w:t xml:space="preserve"> PAOLA, I.C. LEOPARDI, I.C. DRAGO,</w:t>
      </w:r>
      <w:r w:rsidR="008C3B78">
        <w:rPr>
          <w:szCs w:val="20"/>
        </w:rPr>
        <w:t xml:space="preserve"> </w:t>
      </w:r>
      <w:proofErr w:type="spellStart"/>
      <w:r w:rsidR="008C3B78">
        <w:rPr>
          <w:szCs w:val="20"/>
        </w:rPr>
        <w:t>I.S.</w:t>
      </w:r>
      <w:proofErr w:type="spellEnd"/>
      <w:r w:rsidR="00D03ECF">
        <w:rPr>
          <w:szCs w:val="20"/>
        </w:rPr>
        <w:t xml:space="preserve"> ANTONELLO</w:t>
      </w:r>
      <w:r>
        <w:rPr>
          <w:szCs w:val="20"/>
        </w:rPr>
        <w:t xml:space="preserve"> I.C. LA PIRA GENTILUOMO, LICEO AINIS, I.C. </w:t>
      </w:r>
      <w:proofErr w:type="spellStart"/>
      <w:r>
        <w:rPr>
          <w:szCs w:val="20"/>
        </w:rPr>
        <w:t>S.MAR</w:t>
      </w:r>
      <w:r w:rsidR="00D87DA9">
        <w:rPr>
          <w:szCs w:val="20"/>
        </w:rPr>
        <w:t>G</w:t>
      </w:r>
      <w:r>
        <w:rPr>
          <w:szCs w:val="20"/>
        </w:rPr>
        <w:t>HERITA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I.S.</w:t>
      </w:r>
      <w:proofErr w:type="spellEnd"/>
      <w:r>
        <w:rPr>
          <w:szCs w:val="20"/>
        </w:rPr>
        <w:t xml:space="preserve"> VERONA TRENTO, LICEO MAUROLICO, LICEO SEGUENZA, I.C. CANNIZZARO GALATTI, I.C. MANZONI-DINA E CLARENZA, I.C. PASCOLI</w:t>
      </w:r>
      <w:r w:rsidR="008C3B78">
        <w:rPr>
          <w:szCs w:val="20"/>
        </w:rPr>
        <w:t xml:space="preserve"> -</w:t>
      </w:r>
      <w:r>
        <w:rPr>
          <w:szCs w:val="20"/>
        </w:rPr>
        <w:t xml:space="preserve"> CRISPI, IC. BOER - VERONA TRENTO, I.C. MAZZINI</w:t>
      </w:r>
      <w:r w:rsidR="008C3B78">
        <w:rPr>
          <w:szCs w:val="20"/>
        </w:rPr>
        <w:t xml:space="preserve"> -</w:t>
      </w:r>
      <w:r>
        <w:rPr>
          <w:szCs w:val="20"/>
        </w:rPr>
        <w:t xml:space="preserve"> GALLO, S.P. </w:t>
      </w:r>
      <w:proofErr w:type="spellStart"/>
      <w:r>
        <w:rPr>
          <w:szCs w:val="20"/>
        </w:rPr>
        <w:t>S.GIOVANNI</w:t>
      </w:r>
      <w:proofErr w:type="spellEnd"/>
      <w:r>
        <w:rPr>
          <w:szCs w:val="20"/>
        </w:rPr>
        <w:t xml:space="preserve"> BOSCO</w:t>
      </w:r>
    </w:p>
    <w:p w:rsidR="00745000" w:rsidRPr="00653E37" w:rsidRDefault="00745000" w:rsidP="00745000">
      <w:pPr>
        <w:jc w:val="both"/>
        <w:rPr>
          <w:szCs w:val="20"/>
        </w:rPr>
      </w:pPr>
      <w:r w:rsidRPr="00653E37">
        <w:rPr>
          <w:szCs w:val="20"/>
        </w:rPr>
        <w:t xml:space="preserve"> in seduta ordinaria</w:t>
      </w:r>
      <w:r w:rsidR="007611B1">
        <w:rPr>
          <w:szCs w:val="20"/>
        </w:rPr>
        <w:t>, seconda convocazione,</w:t>
      </w:r>
      <w:r w:rsidRPr="00653E37">
        <w:rPr>
          <w:szCs w:val="20"/>
        </w:rPr>
        <w:t xml:space="preserve"> per discutere e deliberare sul seguente</w:t>
      </w:r>
    </w:p>
    <w:p w:rsidR="00745000" w:rsidRPr="00653E37" w:rsidRDefault="00745000" w:rsidP="00745000">
      <w:pPr>
        <w:jc w:val="center"/>
        <w:rPr>
          <w:b/>
          <w:szCs w:val="20"/>
        </w:rPr>
      </w:pPr>
      <w:r w:rsidRPr="00653E37">
        <w:rPr>
          <w:b/>
          <w:szCs w:val="20"/>
        </w:rPr>
        <w:t>ORDINE DEL GIORNO</w:t>
      </w:r>
    </w:p>
    <w:p w:rsidR="007611B1" w:rsidRPr="007611B1" w:rsidRDefault="007611B1" w:rsidP="007611B1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Regolamento di fun</w:t>
      </w:r>
      <w:r w:rsidR="00DD0742">
        <w:rPr>
          <w:szCs w:val="20"/>
        </w:rPr>
        <w:t>zionamento della Rete - costitu</w:t>
      </w:r>
      <w:r>
        <w:rPr>
          <w:szCs w:val="20"/>
        </w:rPr>
        <w:t>zione gruppo di lavoro</w:t>
      </w:r>
    </w:p>
    <w:p w:rsidR="00745000" w:rsidRPr="00154188" w:rsidRDefault="007611B1" w:rsidP="00745000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Piano di Formazione del Personale - costituzione gruppo di lavoro</w:t>
      </w:r>
    </w:p>
    <w:p w:rsidR="00745000" w:rsidRDefault="007611B1" w:rsidP="00745000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Indicazioni sulla  costituzione delle Reti di Scopo</w:t>
      </w:r>
    </w:p>
    <w:p w:rsidR="00745000" w:rsidRDefault="00421A01" w:rsidP="00745000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</w:t>
      </w:r>
      <w:r w:rsidR="007611B1">
        <w:rPr>
          <w:szCs w:val="20"/>
        </w:rPr>
        <w:t>roposta realizzazione sito internet della Rete</w:t>
      </w:r>
    </w:p>
    <w:p w:rsidR="008C3B78" w:rsidRDefault="007611B1" w:rsidP="008C3B78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individuazione nome della rete d'Ambito</w:t>
      </w:r>
    </w:p>
    <w:p w:rsidR="00745000" w:rsidRPr="008C3B78" w:rsidRDefault="007611B1" w:rsidP="008C3B78">
      <w:pPr>
        <w:numPr>
          <w:ilvl w:val="0"/>
          <w:numId w:val="1"/>
        </w:numPr>
        <w:jc w:val="both"/>
        <w:rPr>
          <w:szCs w:val="20"/>
        </w:rPr>
      </w:pPr>
      <w:r w:rsidRPr="008C3B78">
        <w:rPr>
          <w:szCs w:val="20"/>
        </w:rPr>
        <w:t>Individuazione finalità di cui ai commi 71 e 72 della L.107/2015</w:t>
      </w:r>
    </w:p>
    <w:p w:rsidR="00745000" w:rsidRDefault="00F36FB9" w:rsidP="00745000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</w:t>
      </w:r>
      <w:r w:rsidR="007611B1">
        <w:rPr>
          <w:szCs w:val="20"/>
        </w:rPr>
        <w:t xml:space="preserve">rotocollo d'intesa con Azienda sanitaria provinciale di </w:t>
      </w:r>
      <w:proofErr w:type="spellStart"/>
      <w:r w:rsidR="007611B1">
        <w:rPr>
          <w:szCs w:val="20"/>
        </w:rPr>
        <w:t>messina</w:t>
      </w:r>
      <w:proofErr w:type="spellEnd"/>
      <w:r w:rsidR="007611B1">
        <w:rPr>
          <w:szCs w:val="20"/>
        </w:rPr>
        <w:t xml:space="preserve"> "Promozione della salute"</w:t>
      </w:r>
    </w:p>
    <w:p w:rsidR="00745000" w:rsidRPr="00653E37" w:rsidRDefault="007611B1" w:rsidP="00745000">
      <w:pPr>
        <w:numPr>
          <w:ilvl w:val="0"/>
          <w:numId w:val="1"/>
        </w:numPr>
        <w:jc w:val="both"/>
        <w:rPr>
          <w:szCs w:val="20"/>
        </w:rPr>
      </w:pPr>
      <w:proofErr w:type="spellStart"/>
      <w:r>
        <w:rPr>
          <w:szCs w:val="20"/>
        </w:rPr>
        <w:t>Crono-programma</w:t>
      </w:r>
      <w:proofErr w:type="spellEnd"/>
      <w:r>
        <w:rPr>
          <w:szCs w:val="20"/>
        </w:rPr>
        <w:t xml:space="preserve"> delle attività della rete</w:t>
      </w:r>
    </w:p>
    <w:p w:rsidR="00745000" w:rsidRDefault="00D87DA9" w:rsidP="00745000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C</w:t>
      </w:r>
      <w:r w:rsidR="007611B1">
        <w:rPr>
          <w:szCs w:val="20"/>
        </w:rPr>
        <w:t>ostituzione fondo di funzionamento della rete.</w:t>
      </w:r>
    </w:p>
    <w:p w:rsidR="00D03ECF" w:rsidRPr="00653E37" w:rsidRDefault="00D03ECF" w:rsidP="00D03ECF">
      <w:pPr>
        <w:ind w:left="720"/>
        <w:jc w:val="both"/>
        <w:rPr>
          <w:szCs w:val="20"/>
        </w:rPr>
      </w:pPr>
    </w:p>
    <w:p w:rsidR="00745000" w:rsidRPr="00653E37" w:rsidRDefault="00745000" w:rsidP="00745000">
      <w:pPr>
        <w:jc w:val="both"/>
        <w:rPr>
          <w:szCs w:val="20"/>
        </w:rPr>
      </w:pPr>
      <w:r w:rsidRPr="00653E37">
        <w:rPr>
          <w:b/>
          <w:szCs w:val="20"/>
          <w:u w:val="single"/>
        </w:rPr>
        <w:t>Sono presenti</w:t>
      </w:r>
      <w:r w:rsidR="00D03ECF">
        <w:rPr>
          <w:b/>
          <w:szCs w:val="20"/>
          <w:u w:val="single"/>
        </w:rPr>
        <w:t xml:space="preserve"> i Dirigenti Scolastici</w:t>
      </w:r>
      <w:r w:rsidRPr="00653E37">
        <w:rPr>
          <w:b/>
          <w:szCs w:val="20"/>
          <w:u w:val="single"/>
        </w:rPr>
        <w:t>:</w:t>
      </w:r>
      <w:r>
        <w:rPr>
          <w:szCs w:val="20"/>
        </w:rPr>
        <w:t xml:space="preserve"> </w:t>
      </w:r>
      <w:r w:rsidRPr="00653E37">
        <w:rPr>
          <w:szCs w:val="20"/>
        </w:rPr>
        <w:t xml:space="preserve"> </w:t>
      </w:r>
      <w:r w:rsidR="00D03ECF">
        <w:rPr>
          <w:b/>
          <w:szCs w:val="20"/>
        </w:rPr>
        <w:t xml:space="preserve">La Tona ( </w:t>
      </w:r>
      <w:proofErr w:type="spellStart"/>
      <w:r w:rsidR="00D03ECF">
        <w:rPr>
          <w:b/>
          <w:szCs w:val="20"/>
        </w:rPr>
        <w:t>Minutoli</w:t>
      </w:r>
      <w:proofErr w:type="spellEnd"/>
      <w:r w:rsidR="00D03ECF">
        <w:rPr>
          <w:b/>
          <w:szCs w:val="20"/>
        </w:rPr>
        <w:t xml:space="preserve">), Broccio ( </w:t>
      </w:r>
      <w:proofErr w:type="spellStart"/>
      <w:r w:rsidR="00D03ECF">
        <w:rPr>
          <w:b/>
          <w:szCs w:val="20"/>
        </w:rPr>
        <w:t>Tremestieri</w:t>
      </w:r>
      <w:proofErr w:type="spellEnd"/>
      <w:r w:rsidR="00D03ECF">
        <w:rPr>
          <w:b/>
          <w:szCs w:val="20"/>
        </w:rPr>
        <w:t xml:space="preserve">), </w:t>
      </w:r>
      <w:proofErr w:type="spellStart"/>
      <w:r w:rsidR="00D03ECF">
        <w:rPr>
          <w:b/>
          <w:szCs w:val="20"/>
        </w:rPr>
        <w:t>Scavello</w:t>
      </w:r>
      <w:proofErr w:type="spellEnd"/>
      <w:r w:rsidR="00D03ECF">
        <w:rPr>
          <w:b/>
          <w:szCs w:val="20"/>
        </w:rPr>
        <w:t xml:space="preserve"> ( Archimede), Quattrocchi (</w:t>
      </w:r>
      <w:proofErr w:type="spellStart"/>
      <w:r w:rsidR="00D03ECF">
        <w:rPr>
          <w:b/>
          <w:szCs w:val="20"/>
        </w:rPr>
        <w:t>Gravitelli</w:t>
      </w:r>
      <w:proofErr w:type="spellEnd"/>
      <w:r w:rsidR="00D03ECF">
        <w:rPr>
          <w:b/>
          <w:szCs w:val="20"/>
        </w:rPr>
        <w:t xml:space="preserve"> Paino), </w:t>
      </w:r>
      <w:proofErr w:type="spellStart"/>
      <w:r w:rsidR="00D03ECF">
        <w:rPr>
          <w:b/>
          <w:szCs w:val="20"/>
        </w:rPr>
        <w:t>Schirò</w:t>
      </w:r>
      <w:proofErr w:type="spellEnd"/>
      <w:r w:rsidR="00D03ECF">
        <w:rPr>
          <w:b/>
          <w:szCs w:val="20"/>
        </w:rPr>
        <w:t xml:space="preserve"> (Caio Duilio), </w:t>
      </w:r>
      <w:proofErr w:type="spellStart"/>
      <w:r w:rsidR="00D03ECF">
        <w:rPr>
          <w:b/>
          <w:szCs w:val="20"/>
        </w:rPr>
        <w:t>Sparacio</w:t>
      </w:r>
      <w:proofErr w:type="spellEnd"/>
      <w:r w:rsidR="00D03ECF">
        <w:rPr>
          <w:b/>
          <w:szCs w:val="20"/>
        </w:rPr>
        <w:t xml:space="preserve"> ( Paradiso), De Francesco ( Villa </w:t>
      </w:r>
      <w:proofErr w:type="spellStart"/>
      <w:r w:rsidR="00D03ECF">
        <w:rPr>
          <w:b/>
          <w:szCs w:val="20"/>
        </w:rPr>
        <w:t>Lina-</w:t>
      </w:r>
      <w:proofErr w:type="spellEnd"/>
      <w:r w:rsidR="00D03ECF">
        <w:rPr>
          <w:b/>
          <w:szCs w:val="20"/>
        </w:rPr>
        <w:t xml:space="preserve"> Ritiro), </w:t>
      </w:r>
      <w:r w:rsidR="00D87DA9" w:rsidRPr="00D87DA9">
        <w:rPr>
          <w:b/>
          <w:szCs w:val="20"/>
        </w:rPr>
        <w:t xml:space="preserve">Prof.ssa Lo Castro </w:t>
      </w:r>
      <w:r w:rsidR="002667C5">
        <w:rPr>
          <w:b/>
          <w:szCs w:val="20"/>
        </w:rPr>
        <w:t xml:space="preserve"> Antonella delegata </w:t>
      </w:r>
      <w:r w:rsidR="00D03ECF">
        <w:rPr>
          <w:b/>
          <w:szCs w:val="20"/>
        </w:rPr>
        <w:t xml:space="preserve">( La Farina - Basile),  </w:t>
      </w:r>
      <w:proofErr w:type="spellStart"/>
      <w:r w:rsidR="00D03ECF">
        <w:rPr>
          <w:b/>
          <w:szCs w:val="20"/>
        </w:rPr>
        <w:t>Patanè</w:t>
      </w:r>
      <w:proofErr w:type="spellEnd"/>
      <w:r w:rsidR="00D03ECF">
        <w:rPr>
          <w:b/>
          <w:szCs w:val="20"/>
        </w:rPr>
        <w:t xml:space="preserve"> ( </w:t>
      </w:r>
      <w:proofErr w:type="spellStart"/>
      <w:r w:rsidR="00D03ECF">
        <w:rPr>
          <w:b/>
          <w:szCs w:val="20"/>
        </w:rPr>
        <w:t>Luciani</w:t>
      </w:r>
      <w:proofErr w:type="spellEnd"/>
      <w:r w:rsidR="00D03ECF">
        <w:rPr>
          <w:b/>
          <w:szCs w:val="20"/>
        </w:rPr>
        <w:t xml:space="preserve">), Di Benedetto ( </w:t>
      </w:r>
      <w:proofErr w:type="spellStart"/>
      <w:r w:rsidR="00D03ECF">
        <w:rPr>
          <w:b/>
          <w:szCs w:val="20"/>
        </w:rPr>
        <w:t>Catalfamo</w:t>
      </w:r>
      <w:proofErr w:type="spellEnd"/>
      <w:r w:rsidR="00D03ECF">
        <w:rPr>
          <w:b/>
          <w:szCs w:val="20"/>
        </w:rPr>
        <w:t xml:space="preserve">), </w:t>
      </w:r>
      <w:r w:rsidR="002667C5">
        <w:rPr>
          <w:b/>
          <w:szCs w:val="20"/>
        </w:rPr>
        <w:t xml:space="preserve">Prof.ssa </w:t>
      </w:r>
      <w:proofErr w:type="spellStart"/>
      <w:r w:rsidR="002667C5">
        <w:rPr>
          <w:b/>
          <w:szCs w:val="20"/>
        </w:rPr>
        <w:t>Monteleone</w:t>
      </w:r>
      <w:proofErr w:type="spellEnd"/>
      <w:r w:rsidR="002667C5">
        <w:rPr>
          <w:b/>
          <w:szCs w:val="20"/>
        </w:rPr>
        <w:t xml:space="preserve"> Leila delegata D'Acquisto</w:t>
      </w:r>
      <w:r w:rsidR="00D03ECF">
        <w:rPr>
          <w:b/>
          <w:szCs w:val="20"/>
        </w:rPr>
        <w:t xml:space="preserve">, Messina ( </w:t>
      </w:r>
      <w:proofErr w:type="spellStart"/>
      <w:r w:rsidR="00D03ECF">
        <w:rPr>
          <w:b/>
          <w:szCs w:val="20"/>
        </w:rPr>
        <w:t>Jaci</w:t>
      </w:r>
      <w:proofErr w:type="spellEnd"/>
      <w:r w:rsidR="00D03ECF">
        <w:rPr>
          <w:b/>
          <w:szCs w:val="20"/>
        </w:rPr>
        <w:t xml:space="preserve"> e CPIA), Cel</w:t>
      </w:r>
      <w:r w:rsidR="00DD0742">
        <w:rPr>
          <w:b/>
          <w:szCs w:val="20"/>
        </w:rPr>
        <w:t>esti (Giovanni XXIII), Greco (</w:t>
      </w:r>
      <w:r w:rsidR="00D03ECF">
        <w:rPr>
          <w:b/>
          <w:szCs w:val="20"/>
        </w:rPr>
        <w:t xml:space="preserve"> S.</w:t>
      </w:r>
      <w:r w:rsidR="002667C5">
        <w:rPr>
          <w:b/>
          <w:szCs w:val="20"/>
        </w:rPr>
        <w:t xml:space="preserve"> </w:t>
      </w:r>
      <w:r w:rsidR="00D03ECF">
        <w:rPr>
          <w:b/>
          <w:szCs w:val="20"/>
        </w:rPr>
        <w:t xml:space="preserve">Francesco di Paola), </w:t>
      </w:r>
      <w:proofErr w:type="spellStart"/>
      <w:r w:rsidR="00D03ECF">
        <w:rPr>
          <w:b/>
          <w:szCs w:val="20"/>
        </w:rPr>
        <w:t>Sgrò</w:t>
      </w:r>
      <w:proofErr w:type="spellEnd"/>
      <w:r w:rsidR="00D03ECF">
        <w:rPr>
          <w:b/>
          <w:szCs w:val="20"/>
        </w:rPr>
        <w:t xml:space="preserve"> ( Leopardi), Scolaro ( Drago), </w:t>
      </w:r>
      <w:r w:rsidR="002667C5">
        <w:rPr>
          <w:b/>
          <w:szCs w:val="20"/>
        </w:rPr>
        <w:t>Prof.ssa Papale Maria delegata Antonello</w:t>
      </w:r>
      <w:r w:rsidR="00DD0742">
        <w:rPr>
          <w:b/>
          <w:szCs w:val="20"/>
        </w:rPr>
        <w:t xml:space="preserve">, </w:t>
      </w:r>
      <w:r w:rsidR="002667C5">
        <w:rPr>
          <w:b/>
          <w:szCs w:val="20"/>
        </w:rPr>
        <w:t xml:space="preserve">Prof.ssa </w:t>
      </w:r>
      <w:proofErr w:type="spellStart"/>
      <w:r w:rsidR="002667C5">
        <w:rPr>
          <w:b/>
          <w:szCs w:val="20"/>
        </w:rPr>
        <w:t>Parlemo</w:t>
      </w:r>
      <w:proofErr w:type="spellEnd"/>
      <w:r w:rsidR="002667C5">
        <w:rPr>
          <w:b/>
          <w:szCs w:val="20"/>
        </w:rPr>
        <w:t xml:space="preserve"> Carmela delegata </w:t>
      </w:r>
      <w:r w:rsidR="00DD0742">
        <w:rPr>
          <w:b/>
          <w:szCs w:val="20"/>
        </w:rPr>
        <w:t>La Pira G</w:t>
      </w:r>
      <w:r w:rsidR="002667C5">
        <w:rPr>
          <w:b/>
          <w:szCs w:val="20"/>
        </w:rPr>
        <w:t>entiluomo</w:t>
      </w:r>
      <w:r w:rsidR="00D03ECF">
        <w:rPr>
          <w:b/>
          <w:szCs w:val="20"/>
        </w:rPr>
        <w:t>, Parisi</w:t>
      </w:r>
      <w:r w:rsidR="008C3B78">
        <w:rPr>
          <w:b/>
          <w:szCs w:val="20"/>
        </w:rPr>
        <w:t xml:space="preserve"> </w:t>
      </w:r>
      <w:r w:rsidR="00D03ECF">
        <w:rPr>
          <w:b/>
          <w:szCs w:val="20"/>
        </w:rPr>
        <w:t>(</w:t>
      </w:r>
      <w:proofErr w:type="spellStart"/>
      <w:r w:rsidR="00D03ECF">
        <w:rPr>
          <w:b/>
          <w:szCs w:val="20"/>
        </w:rPr>
        <w:t>Ainis</w:t>
      </w:r>
      <w:proofErr w:type="spellEnd"/>
      <w:r w:rsidR="00D03ECF">
        <w:rPr>
          <w:b/>
          <w:szCs w:val="20"/>
        </w:rPr>
        <w:t xml:space="preserve">), </w:t>
      </w:r>
      <w:proofErr w:type="spellStart"/>
      <w:r w:rsidR="00D03ECF">
        <w:rPr>
          <w:b/>
          <w:szCs w:val="20"/>
        </w:rPr>
        <w:t>Tringali</w:t>
      </w:r>
      <w:proofErr w:type="spellEnd"/>
      <w:r w:rsidR="00D03ECF">
        <w:rPr>
          <w:b/>
          <w:szCs w:val="20"/>
        </w:rPr>
        <w:t xml:space="preserve"> (</w:t>
      </w:r>
      <w:proofErr w:type="spellStart"/>
      <w:r w:rsidR="00D03ECF">
        <w:rPr>
          <w:b/>
          <w:szCs w:val="20"/>
        </w:rPr>
        <w:t>S.Margherita</w:t>
      </w:r>
      <w:proofErr w:type="spellEnd"/>
      <w:r w:rsidR="00D03ECF">
        <w:rPr>
          <w:b/>
          <w:szCs w:val="20"/>
        </w:rPr>
        <w:t xml:space="preserve">).  </w:t>
      </w:r>
    </w:p>
    <w:p w:rsidR="00745000" w:rsidRDefault="00745000" w:rsidP="00745000">
      <w:pPr>
        <w:jc w:val="both"/>
        <w:rPr>
          <w:b/>
          <w:szCs w:val="20"/>
          <w:u w:val="single"/>
        </w:rPr>
      </w:pPr>
    </w:p>
    <w:p w:rsidR="00745000" w:rsidRPr="00653E37" w:rsidRDefault="00745000" w:rsidP="00745000">
      <w:pPr>
        <w:jc w:val="both"/>
        <w:rPr>
          <w:szCs w:val="20"/>
        </w:rPr>
      </w:pPr>
      <w:r w:rsidRPr="00560EC1">
        <w:rPr>
          <w:b/>
          <w:szCs w:val="20"/>
        </w:rPr>
        <w:t>Risultano assenti</w:t>
      </w:r>
      <w:r w:rsidR="00560EC1" w:rsidRPr="00560EC1">
        <w:rPr>
          <w:b/>
          <w:szCs w:val="20"/>
        </w:rPr>
        <w:t xml:space="preserve"> i dirigenti Scolastici</w:t>
      </w:r>
      <w:r w:rsidRPr="00560EC1">
        <w:rPr>
          <w:b/>
          <w:szCs w:val="20"/>
        </w:rPr>
        <w:t>:</w:t>
      </w:r>
      <w:r w:rsidR="00DD0742">
        <w:rPr>
          <w:b/>
          <w:szCs w:val="20"/>
        </w:rPr>
        <w:t xml:space="preserve"> Di Prima (Verona T</w:t>
      </w:r>
      <w:r w:rsidR="00560EC1" w:rsidRPr="00560EC1">
        <w:rPr>
          <w:b/>
          <w:szCs w:val="20"/>
        </w:rPr>
        <w:t>rento</w:t>
      </w:r>
      <w:r w:rsidR="00DD0742">
        <w:rPr>
          <w:b/>
          <w:szCs w:val="20"/>
        </w:rPr>
        <w:t>),</w:t>
      </w:r>
      <w:r w:rsidR="00560EC1">
        <w:rPr>
          <w:b/>
          <w:szCs w:val="20"/>
        </w:rPr>
        <w:t xml:space="preserve"> </w:t>
      </w:r>
      <w:proofErr w:type="spellStart"/>
      <w:r w:rsidR="00560EC1">
        <w:rPr>
          <w:b/>
          <w:szCs w:val="20"/>
        </w:rPr>
        <w:t>Abbate</w:t>
      </w:r>
      <w:proofErr w:type="spellEnd"/>
      <w:r w:rsidR="00560EC1">
        <w:rPr>
          <w:b/>
          <w:szCs w:val="20"/>
        </w:rPr>
        <w:t xml:space="preserve"> (</w:t>
      </w:r>
      <w:proofErr w:type="spellStart"/>
      <w:r w:rsidR="00560EC1">
        <w:rPr>
          <w:b/>
          <w:szCs w:val="20"/>
        </w:rPr>
        <w:t>Maurolico</w:t>
      </w:r>
      <w:proofErr w:type="spellEnd"/>
      <w:r w:rsidR="00560EC1">
        <w:rPr>
          <w:b/>
          <w:szCs w:val="20"/>
        </w:rPr>
        <w:t xml:space="preserve">), </w:t>
      </w:r>
      <w:proofErr w:type="spellStart"/>
      <w:r w:rsidR="00560EC1">
        <w:rPr>
          <w:b/>
          <w:szCs w:val="20"/>
        </w:rPr>
        <w:t>Leonardi</w:t>
      </w:r>
      <w:proofErr w:type="spellEnd"/>
      <w:r w:rsidR="00560EC1">
        <w:rPr>
          <w:b/>
          <w:szCs w:val="20"/>
        </w:rPr>
        <w:t xml:space="preserve"> (</w:t>
      </w:r>
      <w:proofErr w:type="spellStart"/>
      <w:r w:rsidR="00560EC1">
        <w:rPr>
          <w:b/>
          <w:szCs w:val="20"/>
        </w:rPr>
        <w:t>S</w:t>
      </w:r>
      <w:r w:rsidR="00DD0742">
        <w:rPr>
          <w:b/>
          <w:szCs w:val="20"/>
        </w:rPr>
        <w:t>eguenza</w:t>
      </w:r>
      <w:proofErr w:type="spellEnd"/>
      <w:r w:rsidR="00DD0742">
        <w:rPr>
          <w:b/>
          <w:szCs w:val="20"/>
        </w:rPr>
        <w:t xml:space="preserve">), </w:t>
      </w:r>
      <w:proofErr w:type="spellStart"/>
      <w:r w:rsidR="00DD0742">
        <w:rPr>
          <w:b/>
          <w:szCs w:val="20"/>
        </w:rPr>
        <w:t>Cacciola</w:t>
      </w:r>
      <w:proofErr w:type="spellEnd"/>
      <w:r w:rsidR="00DD0742">
        <w:rPr>
          <w:b/>
          <w:szCs w:val="20"/>
        </w:rPr>
        <w:t xml:space="preserve"> (</w:t>
      </w:r>
      <w:proofErr w:type="spellStart"/>
      <w:r w:rsidR="00DD0742">
        <w:rPr>
          <w:b/>
          <w:szCs w:val="20"/>
        </w:rPr>
        <w:t>Cannizzaro</w:t>
      </w:r>
      <w:proofErr w:type="spellEnd"/>
      <w:r w:rsidR="00DD0742">
        <w:rPr>
          <w:b/>
          <w:szCs w:val="20"/>
        </w:rPr>
        <w:t xml:space="preserve"> </w:t>
      </w:r>
      <w:proofErr w:type="spellStart"/>
      <w:r w:rsidR="00DD0742">
        <w:rPr>
          <w:b/>
          <w:szCs w:val="20"/>
        </w:rPr>
        <w:t>G</w:t>
      </w:r>
      <w:r w:rsidR="00560EC1">
        <w:rPr>
          <w:b/>
          <w:szCs w:val="20"/>
        </w:rPr>
        <w:t>alatti</w:t>
      </w:r>
      <w:proofErr w:type="spellEnd"/>
      <w:r w:rsidR="00560EC1">
        <w:rPr>
          <w:b/>
          <w:szCs w:val="20"/>
        </w:rPr>
        <w:t xml:space="preserve">), </w:t>
      </w:r>
      <w:proofErr w:type="spellStart"/>
      <w:r w:rsidR="00560EC1">
        <w:rPr>
          <w:b/>
          <w:szCs w:val="20"/>
        </w:rPr>
        <w:t>Schirò</w:t>
      </w:r>
      <w:proofErr w:type="spellEnd"/>
      <w:r w:rsidR="00560EC1">
        <w:rPr>
          <w:b/>
          <w:szCs w:val="20"/>
        </w:rPr>
        <w:t xml:space="preserve"> </w:t>
      </w:r>
      <w:r w:rsidR="002667C5">
        <w:rPr>
          <w:b/>
          <w:szCs w:val="20"/>
        </w:rPr>
        <w:t xml:space="preserve">R. </w:t>
      </w:r>
      <w:r w:rsidR="00560EC1">
        <w:rPr>
          <w:b/>
          <w:szCs w:val="20"/>
        </w:rPr>
        <w:t xml:space="preserve">(Manzoni - Dina e </w:t>
      </w:r>
      <w:proofErr w:type="spellStart"/>
      <w:r w:rsidR="00560EC1">
        <w:rPr>
          <w:b/>
          <w:szCs w:val="20"/>
        </w:rPr>
        <w:t>Clarenza</w:t>
      </w:r>
      <w:proofErr w:type="spellEnd"/>
      <w:r w:rsidR="00560EC1">
        <w:rPr>
          <w:b/>
          <w:szCs w:val="20"/>
        </w:rPr>
        <w:t>), Rosso (Pa</w:t>
      </w:r>
      <w:r w:rsidR="00DD0742">
        <w:rPr>
          <w:b/>
          <w:szCs w:val="20"/>
        </w:rPr>
        <w:t xml:space="preserve">scoli - </w:t>
      </w:r>
      <w:proofErr w:type="spellStart"/>
      <w:r w:rsidR="00DD0742">
        <w:rPr>
          <w:b/>
          <w:szCs w:val="20"/>
        </w:rPr>
        <w:t>Crispi</w:t>
      </w:r>
      <w:proofErr w:type="spellEnd"/>
      <w:r w:rsidR="00DD0742">
        <w:rPr>
          <w:b/>
          <w:szCs w:val="20"/>
        </w:rPr>
        <w:t>), Sabato (</w:t>
      </w:r>
      <w:proofErr w:type="spellStart"/>
      <w:r w:rsidR="00DD0742">
        <w:rPr>
          <w:b/>
          <w:szCs w:val="20"/>
        </w:rPr>
        <w:t>Boer-</w:t>
      </w:r>
      <w:proofErr w:type="spellEnd"/>
      <w:r w:rsidR="00DD0742">
        <w:rPr>
          <w:b/>
          <w:szCs w:val="20"/>
        </w:rPr>
        <w:t xml:space="preserve"> Verona Trento), </w:t>
      </w:r>
      <w:proofErr w:type="spellStart"/>
      <w:r w:rsidR="00DD0742">
        <w:rPr>
          <w:b/>
          <w:szCs w:val="20"/>
        </w:rPr>
        <w:t>Munafò</w:t>
      </w:r>
      <w:proofErr w:type="spellEnd"/>
      <w:r w:rsidR="00DD0742">
        <w:rPr>
          <w:b/>
          <w:szCs w:val="20"/>
        </w:rPr>
        <w:t xml:space="preserve"> (Mazzini Gallo), </w:t>
      </w:r>
      <w:proofErr w:type="spellStart"/>
      <w:r w:rsidR="00DD0742">
        <w:rPr>
          <w:b/>
          <w:szCs w:val="20"/>
        </w:rPr>
        <w:t>Margarone</w:t>
      </w:r>
      <w:proofErr w:type="spellEnd"/>
      <w:r w:rsidR="00DD0742">
        <w:rPr>
          <w:b/>
          <w:szCs w:val="20"/>
        </w:rPr>
        <w:t xml:space="preserve"> (</w:t>
      </w:r>
      <w:proofErr w:type="spellStart"/>
      <w:r w:rsidR="00DD0742">
        <w:rPr>
          <w:b/>
          <w:szCs w:val="20"/>
        </w:rPr>
        <w:t>S.Giovanni</w:t>
      </w:r>
      <w:proofErr w:type="spellEnd"/>
      <w:r w:rsidR="00DD0742">
        <w:rPr>
          <w:b/>
          <w:szCs w:val="20"/>
        </w:rPr>
        <w:t xml:space="preserve"> B</w:t>
      </w:r>
      <w:r w:rsidR="00560EC1">
        <w:rPr>
          <w:b/>
          <w:szCs w:val="20"/>
        </w:rPr>
        <w:t>osco)</w:t>
      </w:r>
      <w:r w:rsidR="000433F0">
        <w:rPr>
          <w:b/>
          <w:szCs w:val="20"/>
        </w:rPr>
        <w:t>.</w:t>
      </w:r>
      <w:r w:rsidR="00560EC1">
        <w:rPr>
          <w:b/>
          <w:szCs w:val="20"/>
        </w:rPr>
        <w:t xml:space="preserve"> </w:t>
      </w:r>
      <w:r w:rsidRPr="00653E37">
        <w:rPr>
          <w:szCs w:val="20"/>
        </w:rPr>
        <w:t xml:space="preserve"> </w:t>
      </w:r>
    </w:p>
    <w:p w:rsidR="00745000" w:rsidRPr="00653E37" w:rsidRDefault="000433F0" w:rsidP="00745000">
      <w:pPr>
        <w:jc w:val="both"/>
        <w:rPr>
          <w:i/>
          <w:szCs w:val="20"/>
        </w:rPr>
      </w:pPr>
      <w:r>
        <w:rPr>
          <w:i/>
          <w:szCs w:val="20"/>
        </w:rPr>
        <w:t>Presiede  il Ds</w:t>
      </w:r>
      <w:r w:rsidR="00B9661D">
        <w:rPr>
          <w:i/>
          <w:szCs w:val="20"/>
        </w:rPr>
        <w:t xml:space="preserve"> dell'</w:t>
      </w:r>
      <w:proofErr w:type="spellStart"/>
      <w:r w:rsidR="00B9661D">
        <w:rPr>
          <w:i/>
          <w:szCs w:val="20"/>
        </w:rPr>
        <w:t>I.S.Minutoli</w:t>
      </w:r>
      <w:proofErr w:type="spellEnd"/>
      <w:r w:rsidR="00DD0742">
        <w:rPr>
          <w:i/>
          <w:szCs w:val="20"/>
        </w:rPr>
        <w:t>,</w:t>
      </w:r>
      <w:r>
        <w:rPr>
          <w:i/>
          <w:szCs w:val="20"/>
        </w:rPr>
        <w:t xml:space="preserve"> scuola capofila, Prof. La Tona.</w:t>
      </w:r>
    </w:p>
    <w:p w:rsidR="00910226" w:rsidRDefault="00745000" w:rsidP="002667C5">
      <w:pPr>
        <w:jc w:val="both"/>
        <w:rPr>
          <w:szCs w:val="20"/>
        </w:rPr>
      </w:pPr>
      <w:r w:rsidRPr="00653E37">
        <w:rPr>
          <w:szCs w:val="20"/>
        </w:rPr>
        <w:t xml:space="preserve"> </w:t>
      </w:r>
      <w:r w:rsidR="001956E2">
        <w:rPr>
          <w:szCs w:val="20"/>
        </w:rPr>
        <w:t xml:space="preserve">Il </w:t>
      </w:r>
      <w:r w:rsidR="000A099D">
        <w:rPr>
          <w:szCs w:val="20"/>
        </w:rPr>
        <w:t>Presidente</w:t>
      </w:r>
      <w:r w:rsidR="001956E2">
        <w:rPr>
          <w:szCs w:val="20"/>
        </w:rPr>
        <w:t>, Prof. La Tona,  apre</w:t>
      </w:r>
      <w:r w:rsidRPr="00653E37">
        <w:rPr>
          <w:szCs w:val="20"/>
        </w:rPr>
        <w:t xml:space="preserve"> i lavori</w:t>
      </w:r>
      <w:r w:rsidR="001956E2">
        <w:rPr>
          <w:szCs w:val="20"/>
        </w:rPr>
        <w:t xml:space="preserve"> ringraziando tutti i partecipanti per aver assicurato la loro presenza e, prima di </w:t>
      </w:r>
      <w:r w:rsidRPr="00653E37">
        <w:rPr>
          <w:szCs w:val="20"/>
        </w:rPr>
        <w:t xml:space="preserve"> procede</w:t>
      </w:r>
      <w:r w:rsidR="001956E2">
        <w:rPr>
          <w:szCs w:val="20"/>
        </w:rPr>
        <w:t xml:space="preserve">re </w:t>
      </w:r>
      <w:r w:rsidRPr="00653E37">
        <w:rPr>
          <w:szCs w:val="20"/>
        </w:rPr>
        <w:t xml:space="preserve"> alla discussione</w:t>
      </w:r>
      <w:r w:rsidR="001956E2">
        <w:rPr>
          <w:szCs w:val="20"/>
        </w:rPr>
        <w:t>, invita la Pro</w:t>
      </w:r>
      <w:r w:rsidR="00DD0742">
        <w:rPr>
          <w:szCs w:val="20"/>
        </w:rPr>
        <w:t>f.ssa Cannata docente dell'</w:t>
      </w:r>
      <w:proofErr w:type="spellStart"/>
      <w:r w:rsidR="00DD0742">
        <w:rPr>
          <w:szCs w:val="20"/>
        </w:rPr>
        <w:t>IS</w:t>
      </w:r>
      <w:proofErr w:type="spellEnd"/>
      <w:r w:rsidR="00DD0742">
        <w:rPr>
          <w:szCs w:val="20"/>
        </w:rPr>
        <w:t xml:space="preserve">. </w:t>
      </w:r>
      <w:proofErr w:type="spellStart"/>
      <w:r w:rsidR="00DD0742">
        <w:rPr>
          <w:szCs w:val="20"/>
        </w:rPr>
        <w:t>M</w:t>
      </w:r>
      <w:r w:rsidR="001956E2">
        <w:rPr>
          <w:szCs w:val="20"/>
        </w:rPr>
        <w:t>inutoli</w:t>
      </w:r>
      <w:proofErr w:type="spellEnd"/>
      <w:r w:rsidR="001956E2">
        <w:rPr>
          <w:szCs w:val="20"/>
        </w:rPr>
        <w:t xml:space="preserve"> ad assumere il ruolo di segretario verbalizzante.</w:t>
      </w:r>
    </w:p>
    <w:p w:rsidR="001956E2" w:rsidRDefault="001956E2" w:rsidP="00745000"/>
    <w:p w:rsidR="00CD3161" w:rsidRDefault="00CD3161" w:rsidP="00CD3161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lastRenderedPageBreak/>
        <w:t>Regolamento di funzionamento della Rete - Costituzione gruppo di lavoro</w:t>
      </w:r>
    </w:p>
    <w:p w:rsidR="00DD0742" w:rsidRDefault="00CD3161" w:rsidP="00CD3161">
      <w:pPr>
        <w:jc w:val="both"/>
        <w:rPr>
          <w:szCs w:val="20"/>
        </w:rPr>
      </w:pPr>
      <w:r>
        <w:rPr>
          <w:szCs w:val="20"/>
        </w:rPr>
        <w:t xml:space="preserve">Il </w:t>
      </w:r>
      <w:r w:rsidR="000A099D">
        <w:rPr>
          <w:szCs w:val="20"/>
        </w:rPr>
        <w:t>Presidente</w:t>
      </w:r>
      <w:r w:rsidR="00DD0742">
        <w:rPr>
          <w:szCs w:val="20"/>
        </w:rPr>
        <w:t xml:space="preserve">, </w:t>
      </w:r>
      <w:r w:rsidR="000A099D">
        <w:rPr>
          <w:szCs w:val="20"/>
        </w:rPr>
        <w:t xml:space="preserve"> </w:t>
      </w:r>
      <w:r>
        <w:rPr>
          <w:szCs w:val="20"/>
        </w:rPr>
        <w:t>prima di esporre il contenuto della bozza di Rego</w:t>
      </w:r>
      <w:r w:rsidR="00DD0742">
        <w:rPr>
          <w:szCs w:val="20"/>
        </w:rPr>
        <w:t>lamento di Funzionamento della R</w:t>
      </w:r>
      <w:r>
        <w:rPr>
          <w:szCs w:val="20"/>
        </w:rPr>
        <w:t>et</w:t>
      </w:r>
      <w:r w:rsidR="00DD0742">
        <w:rPr>
          <w:szCs w:val="20"/>
        </w:rPr>
        <w:t>e d'ambito</w:t>
      </w:r>
      <w:r>
        <w:rPr>
          <w:szCs w:val="20"/>
        </w:rPr>
        <w:t xml:space="preserve"> predisposto dalla</w:t>
      </w:r>
      <w:r w:rsidR="00B579D6">
        <w:rPr>
          <w:szCs w:val="20"/>
        </w:rPr>
        <w:t xml:space="preserve"> </w:t>
      </w:r>
      <w:r>
        <w:rPr>
          <w:szCs w:val="20"/>
        </w:rPr>
        <w:t xml:space="preserve"> </w:t>
      </w:r>
      <w:r w:rsidR="00B579D6">
        <w:rPr>
          <w:szCs w:val="20"/>
        </w:rPr>
        <w:t>s</w:t>
      </w:r>
      <w:r>
        <w:rPr>
          <w:szCs w:val="20"/>
        </w:rPr>
        <w:t>cuola capofila</w:t>
      </w:r>
      <w:r w:rsidR="00DD0742">
        <w:rPr>
          <w:szCs w:val="20"/>
        </w:rPr>
        <w:t xml:space="preserve">, </w:t>
      </w:r>
      <w:r>
        <w:rPr>
          <w:szCs w:val="20"/>
        </w:rPr>
        <w:t xml:space="preserve"> evidenzia alla Conferenza di Dirigenti scolastici l'elevato numero</w:t>
      </w:r>
      <w:r w:rsidR="007F6EA3">
        <w:rPr>
          <w:szCs w:val="20"/>
        </w:rPr>
        <w:t xml:space="preserve"> di scuole </w:t>
      </w:r>
      <w:r w:rsidR="00DD0742">
        <w:rPr>
          <w:szCs w:val="20"/>
        </w:rPr>
        <w:t xml:space="preserve"> che compone la rete e conseguentemente le numerose </w:t>
      </w:r>
      <w:r>
        <w:rPr>
          <w:szCs w:val="20"/>
        </w:rPr>
        <w:t xml:space="preserve"> att</w:t>
      </w:r>
      <w:r w:rsidR="00DD0742">
        <w:rPr>
          <w:szCs w:val="20"/>
        </w:rPr>
        <w:t>ività che dovranno essere svolte e che</w:t>
      </w:r>
      <w:r>
        <w:rPr>
          <w:szCs w:val="20"/>
        </w:rPr>
        <w:t xml:space="preserve"> non possono gravare di responsabilità e di oneri solo la scuola capofila -</w:t>
      </w:r>
      <w:r w:rsidR="007F6EA3">
        <w:rPr>
          <w:szCs w:val="20"/>
        </w:rPr>
        <w:t xml:space="preserve"> </w:t>
      </w:r>
      <w:r w:rsidR="00DD0742">
        <w:rPr>
          <w:szCs w:val="20"/>
        </w:rPr>
        <w:t xml:space="preserve">lo stesso dicasi </w:t>
      </w:r>
      <w:r w:rsidR="007F6EA3">
        <w:rPr>
          <w:szCs w:val="20"/>
        </w:rPr>
        <w:t xml:space="preserve"> </w:t>
      </w:r>
      <w:r w:rsidR="00DD0742">
        <w:rPr>
          <w:szCs w:val="20"/>
        </w:rPr>
        <w:t xml:space="preserve"> per la scuola Polo per la formazione I.C. S. M</w:t>
      </w:r>
      <w:r>
        <w:rPr>
          <w:szCs w:val="20"/>
        </w:rPr>
        <w:t xml:space="preserve">argherita </w:t>
      </w:r>
      <w:r w:rsidR="007F6EA3">
        <w:rPr>
          <w:szCs w:val="20"/>
        </w:rPr>
        <w:t xml:space="preserve"> - </w:t>
      </w:r>
      <w:r w:rsidR="00DD0742">
        <w:rPr>
          <w:szCs w:val="20"/>
        </w:rPr>
        <w:t>e come ciò</w:t>
      </w:r>
      <w:r>
        <w:rPr>
          <w:szCs w:val="20"/>
        </w:rPr>
        <w:t xml:space="preserve"> determini la necessità di una demoltiplicazione</w:t>
      </w:r>
      <w:r w:rsidR="00D7096D">
        <w:rPr>
          <w:szCs w:val="20"/>
        </w:rPr>
        <w:t xml:space="preserve"> </w:t>
      </w:r>
      <w:r w:rsidR="00472BF2">
        <w:rPr>
          <w:szCs w:val="20"/>
        </w:rPr>
        <w:t xml:space="preserve">di ruoli e responsabilità. Ciò risulta </w:t>
      </w:r>
      <w:r w:rsidR="00D7096D">
        <w:rPr>
          <w:szCs w:val="20"/>
        </w:rPr>
        <w:t xml:space="preserve">possibile </w:t>
      </w:r>
      <w:r w:rsidR="00DD0742">
        <w:rPr>
          <w:szCs w:val="20"/>
        </w:rPr>
        <w:t xml:space="preserve"> a</w:t>
      </w:r>
      <w:r>
        <w:rPr>
          <w:szCs w:val="20"/>
        </w:rPr>
        <w:t>ttraverso la costituzione di reti tematiche, di scuole polo delle articolazioni tematiche, in</w:t>
      </w:r>
      <w:r w:rsidR="00DD0742">
        <w:rPr>
          <w:szCs w:val="20"/>
        </w:rPr>
        <w:t>dividuate dalla conferenza dei D</w:t>
      </w:r>
      <w:r>
        <w:rPr>
          <w:szCs w:val="20"/>
        </w:rPr>
        <w:t>irigenti scolastici  di ambito al proprio interno con compiti di coordinamento e realizzazione progettuale. Le scuole polo tematiche  provvederanno alla realizzazione della tematica anche dal punto di vista finanz</w:t>
      </w:r>
      <w:r w:rsidR="008C3B78">
        <w:rPr>
          <w:szCs w:val="20"/>
        </w:rPr>
        <w:t xml:space="preserve">iario attraverso i fondi che </w:t>
      </w:r>
      <w:r>
        <w:rPr>
          <w:szCs w:val="20"/>
        </w:rPr>
        <w:t>verranno dislocati dalla scuol</w:t>
      </w:r>
      <w:r w:rsidR="008C3B78">
        <w:rPr>
          <w:szCs w:val="20"/>
        </w:rPr>
        <w:t>a capofila alla quale dovrà essere</w:t>
      </w:r>
      <w:r w:rsidR="00D7096D">
        <w:rPr>
          <w:szCs w:val="20"/>
        </w:rPr>
        <w:t xml:space="preserve"> </w:t>
      </w:r>
      <w:r w:rsidR="00DD0742">
        <w:rPr>
          <w:szCs w:val="20"/>
        </w:rPr>
        <w:t xml:space="preserve">poi </w:t>
      </w:r>
      <w:r w:rsidR="00D7096D">
        <w:rPr>
          <w:szCs w:val="20"/>
        </w:rPr>
        <w:t>assicurata</w:t>
      </w:r>
      <w:r>
        <w:rPr>
          <w:szCs w:val="20"/>
        </w:rPr>
        <w:t xml:space="preserve"> </w:t>
      </w:r>
      <w:r w:rsidR="008C3B78">
        <w:rPr>
          <w:szCs w:val="20"/>
        </w:rPr>
        <w:t xml:space="preserve">la </w:t>
      </w:r>
      <w:r>
        <w:rPr>
          <w:szCs w:val="20"/>
        </w:rPr>
        <w:t>rendicontazione</w:t>
      </w:r>
      <w:r w:rsidR="00DD0742">
        <w:rPr>
          <w:szCs w:val="20"/>
        </w:rPr>
        <w:t xml:space="preserve">. </w:t>
      </w:r>
      <w:r>
        <w:rPr>
          <w:szCs w:val="20"/>
        </w:rPr>
        <w:t>I</w:t>
      </w:r>
      <w:r w:rsidR="00DD0742">
        <w:rPr>
          <w:szCs w:val="20"/>
        </w:rPr>
        <w:t xml:space="preserve"> macrotemi vengono fissati nel Regolamento</w:t>
      </w:r>
      <w:r w:rsidR="00472BF2">
        <w:rPr>
          <w:szCs w:val="20"/>
        </w:rPr>
        <w:t xml:space="preserve">  </w:t>
      </w:r>
      <w:r w:rsidR="00DD0742">
        <w:rPr>
          <w:szCs w:val="20"/>
        </w:rPr>
        <w:t>della R</w:t>
      </w:r>
      <w:r>
        <w:rPr>
          <w:szCs w:val="20"/>
        </w:rPr>
        <w:t>ete d'ambito ma il repertorio può</w:t>
      </w:r>
      <w:r w:rsidR="00DD0742">
        <w:rPr>
          <w:szCs w:val="20"/>
        </w:rPr>
        <w:t xml:space="preserve"> essere integrato ed esteso ogni volta cha la R</w:t>
      </w:r>
      <w:r>
        <w:rPr>
          <w:szCs w:val="20"/>
        </w:rPr>
        <w:t>ete d'ambito</w:t>
      </w:r>
      <w:r w:rsidR="00DD0742">
        <w:rPr>
          <w:szCs w:val="20"/>
        </w:rPr>
        <w:t xml:space="preserve"> </w:t>
      </w:r>
      <w:r>
        <w:rPr>
          <w:szCs w:val="20"/>
        </w:rPr>
        <w:t>ne ravvisi l</w:t>
      </w:r>
      <w:r w:rsidR="00DD0742">
        <w:rPr>
          <w:szCs w:val="20"/>
        </w:rPr>
        <w:t>a nec</w:t>
      </w:r>
      <w:r w:rsidR="00B579D6">
        <w:rPr>
          <w:szCs w:val="20"/>
        </w:rPr>
        <w:t>e</w:t>
      </w:r>
      <w:r w:rsidR="00DD0742">
        <w:rPr>
          <w:szCs w:val="20"/>
        </w:rPr>
        <w:t>ssità.  Il R</w:t>
      </w:r>
      <w:r w:rsidR="00D7096D">
        <w:rPr>
          <w:szCs w:val="20"/>
        </w:rPr>
        <w:t>egolamento ha dunque come finalità</w:t>
      </w:r>
      <w:r w:rsidR="00B579D6">
        <w:rPr>
          <w:szCs w:val="20"/>
        </w:rPr>
        <w:t xml:space="preserve"> prioritaria</w:t>
      </w:r>
      <w:r w:rsidR="00DD0742">
        <w:rPr>
          <w:szCs w:val="20"/>
        </w:rPr>
        <w:t xml:space="preserve"> la cos</w:t>
      </w:r>
      <w:r>
        <w:rPr>
          <w:szCs w:val="20"/>
        </w:rPr>
        <w:t xml:space="preserve">truzione della </w:t>
      </w:r>
      <w:proofErr w:type="spellStart"/>
      <w:r w:rsidRPr="00DD0742">
        <w:rPr>
          <w:i/>
          <w:szCs w:val="20"/>
        </w:rPr>
        <w:t>Governance</w:t>
      </w:r>
      <w:proofErr w:type="spellEnd"/>
      <w:r w:rsidR="00DD0742">
        <w:rPr>
          <w:szCs w:val="20"/>
        </w:rPr>
        <w:t xml:space="preserve">  della R</w:t>
      </w:r>
      <w:r>
        <w:rPr>
          <w:szCs w:val="20"/>
        </w:rPr>
        <w:t>ete d'ambit</w:t>
      </w:r>
      <w:r w:rsidR="00D7096D">
        <w:rPr>
          <w:szCs w:val="20"/>
        </w:rPr>
        <w:t>o e</w:t>
      </w:r>
      <w:r w:rsidR="008C3B78">
        <w:rPr>
          <w:szCs w:val="20"/>
        </w:rPr>
        <w:t xml:space="preserve"> tra gli organi della </w:t>
      </w:r>
      <w:proofErr w:type="spellStart"/>
      <w:r w:rsidR="008C3B78" w:rsidRPr="008C3B78">
        <w:rPr>
          <w:i/>
          <w:szCs w:val="20"/>
        </w:rPr>
        <w:t>Governance</w:t>
      </w:r>
      <w:proofErr w:type="spellEnd"/>
      <w:r w:rsidR="00D7096D">
        <w:rPr>
          <w:szCs w:val="20"/>
        </w:rPr>
        <w:t xml:space="preserve"> la costituzione di</w:t>
      </w:r>
      <w:r w:rsidR="00DD0742">
        <w:rPr>
          <w:szCs w:val="20"/>
        </w:rPr>
        <w:t xml:space="preserve"> un </w:t>
      </w:r>
      <w:r w:rsidR="00DD0742" w:rsidRPr="00DD0742">
        <w:rPr>
          <w:b/>
          <w:szCs w:val="20"/>
        </w:rPr>
        <w:t>Gruppo di</w:t>
      </w:r>
      <w:r w:rsidR="00DD0742">
        <w:rPr>
          <w:szCs w:val="20"/>
        </w:rPr>
        <w:t xml:space="preserve"> </w:t>
      </w:r>
      <w:r w:rsidR="00DD0742" w:rsidRPr="00DD0742">
        <w:rPr>
          <w:b/>
          <w:szCs w:val="20"/>
        </w:rPr>
        <w:t>C</w:t>
      </w:r>
      <w:r w:rsidRPr="00DD0742">
        <w:rPr>
          <w:b/>
          <w:szCs w:val="20"/>
        </w:rPr>
        <w:t>oordinament</w:t>
      </w:r>
      <w:r w:rsidR="00D7096D" w:rsidRPr="00DD0742">
        <w:rPr>
          <w:b/>
          <w:szCs w:val="20"/>
        </w:rPr>
        <w:t>o</w:t>
      </w:r>
      <w:r w:rsidR="00DD0742">
        <w:rPr>
          <w:b/>
          <w:szCs w:val="20"/>
        </w:rPr>
        <w:t xml:space="preserve"> </w:t>
      </w:r>
      <w:r w:rsidR="00DD0742">
        <w:rPr>
          <w:szCs w:val="20"/>
        </w:rPr>
        <w:t>,</w:t>
      </w:r>
      <w:r w:rsidR="00D7096D">
        <w:rPr>
          <w:szCs w:val="20"/>
        </w:rPr>
        <w:t xml:space="preserve"> sempre della</w:t>
      </w:r>
      <w:r w:rsidR="00DD0742">
        <w:rPr>
          <w:szCs w:val="20"/>
        </w:rPr>
        <w:t xml:space="preserve"> stessa  Rete,</w:t>
      </w:r>
      <w:r w:rsidR="00D7096D">
        <w:rPr>
          <w:szCs w:val="20"/>
        </w:rPr>
        <w:t xml:space="preserve"> </w:t>
      </w:r>
      <w:r>
        <w:rPr>
          <w:szCs w:val="20"/>
        </w:rPr>
        <w:t xml:space="preserve"> </w:t>
      </w:r>
      <w:r w:rsidR="008C3B78">
        <w:rPr>
          <w:szCs w:val="20"/>
        </w:rPr>
        <w:t xml:space="preserve">che </w:t>
      </w:r>
      <w:r>
        <w:rPr>
          <w:szCs w:val="20"/>
        </w:rPr>
        <w:t>assicurerà una funzi</w:t>
      </w:r>
      <w:r w:rsidR="00DD0742">
        <w:rPr>
          <w:szCs w:val="20"/>
        </w:rPr>
        <w:t>onale gestione delle attività. P</w:t>
      </w:r>
      <w:r>
        <w:rPr>
          <w:szCs w:val="20"/>
        </w:rPr>
        <w:t>ariteticamente</w:t>
      </w:r>
      <w:r w:rsidR="00DD0742">
        <w:rPr>
          <w:szCs w:val="20"/>
        </w:rPr>
        <w:t>,</w:t>
      </w:r>
      <w:r>
        <w:rPr>
          <w:szCs w:val="20"/>
        </w:rPr>
        <w:t xml:space="preserve"> </w:t>
      </w:r>
      <w:r w:rsidR="00D7096D">
        <w:rPr>
          <w:szCs w:val="20"/>
        </w:rPr>
        <w:t xml:space="preserve"> di u</w:t>
      </w:r>
      <w:r w:rsidR="00DD0742">
        <w:rPr>
          <w:szCs w:val="20"/>
        </w:rPr>
        <w:t>n Gruppo di C</w:t>
      </w:r>
      <w:r w:rsidR="00D7096D">
        <w:rPr>
          <w:szCs w:val="20"/>
        </w:rPr>
        <w:t>oordinamento si doterà</w:t>
      </w:r>
      <w:r w:rsidR="00DD0742">
        <w:rPr>
          <w:szCs w:val="20"/>
        </w:rPr>
        <w:t xml:space="preserve"> anche</w:t>
      </w:r>
      <w:r w:rsidR="00D7096D">
        <w:rPr>
          <w:szCs w:val="20"/>
        </w:rPr>
        <w:t xml:space="preserve"> </w:t>
      </w:r>
      <w:r w:rsidR="00472BF2">
        <w:rPr>
          <w:szCs w:val="20"/>
        </w:rPr>
        <w:t>la Scuola Polo per la Formazione</w:t>
      </w:r>
      <w:r w:rsidR="00DD0742">
        <w:rPr>
          <w:szCs w:val="20"/>
        </w:rPr>
        <w:t xml:space="preserve">. </w:t>
      </w:r>
      <w:r w:rsidR="00472BF2">
        <w:rPr>
          <w:szCs w:val="20"/>
        </w:rPr>
        <w:t>S</w:t>
      </w:r>
      <w:r w:rsidR="00DD0742">
        <w:rPr>
          <w:szCs w:val="20"/>
        </w:rPr>
        <w:t>i possono prevedere</w:t>
      </w:r>
      <w:r w:rsidR="00472BF2">
        <w:rPr>
          <w:szCs w:val="20"/>
        </w:rPr>
        <w:t>, altresì,</w:t>
      </w:r>
      <w:r w:rsidR="00DD0742">
        <w:rPr>
          <w:szCs w:val="20"/>
        </w:rPr>
        <w:t xml:space="preserve"> G</w:t>
      </w:r>
      <w:r>
        <w:rPr>
          <w:szCs w:val="20"/>
        </w:rPr>
        <w:t>ruppi</w:t>
      </w:r>
      <w:r w:rsidR="00DD0742">
        <w:rPr>
          <w:szCs w:val="20"/>
        </w:rPr>
        <w:t xml:space="preserve"> di coordinamento delle scuole P</w:t>
      </w:r>
      <w:r>
        <w:rPr>
          <w:szCs w:val="20"/>
        </w:rPr>
        <w:t>olo delle articolazioni tematiche della rete.</w:t>
      </w:r>
    </w:p>
    <w:p w:rsidR="00DD0742" w:rsidRDefault="00D7096D" w:rsidP="00CD3161">
      <w:pPr>
        <w:jc w:val="both"/>
        <w:rPr>
          <w:szCs w:val="20"/>
        </w:rPr>
      </w:pPr>
      <w:r>
        <w:rPr>
          <w:szCs w:val="20"/>
        </w:rPr>
        <w:t xml:space="preserve"> Esposto ciò preliminarmente</w:t>
      </w:r>
      <w:r w:rsidR="00DD0742">
        <w:rPr>
          <w:szCs w:val="20"/>
        </w:rPr>
        <w:t>, il DS</w:t>
      </w:r>
      <w:r w:rsidR="00CD3161">
        <w:rPr>
          <w:szCs w:val="20"/>
        </w:rPr>
        <w:t xml:space="preserve"> procede ad una </w:t>
      </w:r>
      <w:r>
        <w:rPr>
          <w:szCs w:val="20"/>
        </w:rPr>
        <w:t xml:space="preserve">attenta </w:t>
      </w:r>
      <w:r w:rsidR="00CD3161">
        <w:rPr>
          <w:szCs w:val="20"/>
        </w:rPr>
        <w:t>lettura della bozza di regolamento durante la quale si susseguono gli i</w:t>
      </w:r>
      <w:r w:rsidR="00DD0742">
        <w:rPr>
          <w:szCs w:val="20"/>
        </w:rPr>
        <w:t>nterventi dei Dirigenti sco</w:t>
      </w:r>
      <w:r w:rsidR="00CD3161">
        <w:rPr>
          <w:szCs w:val="20"/>
        </w:rPr>
        <w:t>lastici per gli oppor</w:t>
      </w:r>
      <w:r w:rsidR="00DD0742">
        <w:rPr>
          <w:szCs w:val="20"/>
        </w:rPr>
        <w:t>tuni suggerimenti e modifiche. D</w:t>
      </w:r>
      <w:r w:rsidR="00CD3161">
        <w:rPr>
          <w:szCs w:val="20"/>
        </w:rPr>
        <w:t>a qu</w:t>
      </w:r>
      <w:r w:rsidR="00DD0742">
        <w:rPr>
          <w:szCs w:val="20"/>
        </w:rPr>
        <w:t>i</w:t>
      </w:r>
      <w:r w:rsidR="00CD3161">
        <w:rPr>
          <w:szCs w:val="20"/>
        </w:rPr>
        <w:t xml:space="preserve"> si stabilisce</w:t>
      </w:r>
      <w:r w:rsidR="00DD0742">
        <w:rPr>
          <w:szCs w:val="20"/>
        </w:rPr>
        <w:t xml:space="preserve"> </w:t>
      </w:r>
      <w:r w:rsidR="00CD3161">
        <w:rPr>
          <w:szCs w:val="20"/>
        </w:rPr>
        <w:t>la necessità di costituire un gruppo di lavoro che provvede</w:t>
      </w:r>
      <w:r w:rsidR="00DD0742">
        <w:rPr>
          <w:szCs w:val="20"/>
        </w:rPr>
        <w:t>r</w:t>
      </w:r>
      <w:r w:rsidR="00CD3161">
        <w:rPr>
          <w:szCs w:val="20"/>
        </w:rPr>
        <w:t xml:space="preserve">à ad apportare le modifiche e a redigere la stesura definitiva del regolamento per la sua approvazione nella prossima seduta </w:t>
      </w:r>
      <w:r w:rsidR="000A099D">
        <w:rPr>
          <w:szCs w:val="20"/>
        </w:rPr>
        <w:t xml:space="preserve">nel corso della quale si procederà anche alla nomina </w:t>
      </w:r>
      <w:r w:rsidR="00DD0742">
        <w:rPr>
          <w:szCs w:val="20"/>
        </w:rPr>
        <w:t xml:space="preserve">degli organi previsti dallo stesso. </w:t>
      </w:r>
    </w:p>
    <w:p w:rsidR="00DD0742" w:rsidRDefault="00DD0742" w:rsidP="00CD3161">
      <w:pPr>
        <w:jc w:val="both"/>
        <w:rPr>
          <w:szCs w:val="20"/>
        </w:rPr>
      </w:pPr>
      <w:r>
        <w:rPr>
          <w:szCs w:val="20"/>
        </w:rPr>
        <w:t xml:space="preserve">Il </w:t>
      </w:r>
      <w:r w:rsidRPr="00DD0742">
        <w:rPr>
          <w:b/>
          <w:szCs w:val="20"/>
        </w:rPr>
        <w:t>G</w:t>
      </w:r>
      <w:r w:rsidR="00CD3161" w:rsidRPr="00DD0742">
        <w:rPr>
          <w:b/>
          <w:szCs w:val="20"/>
        </w:rPr>
        <w:t>ruppo di lavoro</w:t>
      </w:r>
      <w:r>
        <w:rPr>
          <w:szCs w:val="20"/>
        </w:rPr>
        <w:t xml:space="preserve"> viene individuato dalla Conferenza dei DS e</w:t>
      </w:r>
      <w:r w:rsidR="00CD3161">
        <w:rPr>
          <w:szCs w:val="20"/>
        </w:rPr>
        <w:t xml:space="preserve"> risulta così composto</w:t>
      </w:r>
      <w:r>
        <w:rPr>
          <w:szCs w:val="20"/>
        </w:rPr>
        <w:t>:</w:t>
      </w:r>
    </w:p>
    <w:p w:rsidR="00CD3161" w:rsidRDefault="00DD0742" w:rsidP="00CD3161">
      <w:pPr>
        <w:jc w:val="both"/>
        <w:rPr>
          <w:szCs w:val="20"/>
        </w:rPr>
      </w:pPr>
      <w:r w:rsidRPr="00DD0742">
        <w:rPr>
          <w:b/>
          <w:szCs w:val="20"/>
        </w:rPr>
        <w:t>DS</w:t>
      </w:r>
      <w:r w:rsidR="00CD3161" w:rsidRPr="00DD0742">
        <w:rPr>
          <w:b/>
          <w:szCs w:val="20"/>
        </w:rPr>
        <w:t xml:space="preserve"> </w:t>
      </w:r>
      <w:proofErr w:type="spellStart"/>
      <w:r w:rsidR="00CD3161" w:rsidRPr="00DD0742">
        <w:rPr>
          <w:b/>
          <w:szCs w:val="20"/>
        </w:rPr>
        <w:t>I</w:t>
      </w:r>
      <w:r w:rsidRPr="00DD0742">
        <w:rPr>
          <w:b/>
          <w:szCs w:val="20"/>
        </w:rPr>
        <w:t>.S.</w:t>
      </w:r>
      <w:proofErr w:type="spellEnd"/>
      <w:r w:rsidRPr="00DD0742">
        <w:rPr>
          <w:b/>
          <w:szCs w:val="20"/>
        </w:rPr>
        <w:t xml:space="preserve"> </w:t>
      </w:r>
      <w:proofErr w:type="spellStart"/>
      <w:r w:rsidRPr="00DD0742">
        <w:rPr>
          <w:b/>
          <w:szCs w:val="20"/>
        </w:rPr>
        <w:t>M</w:t>
      </w:r>
      <w:r w:rsidR="007A4B6F">
        <w:rPr>
          <w:b/>
          <w:szCs w:val="20"/>
        </w:rPr>
        <w:t>inutoli</w:t>
      </w:r>
      <w:proofErr w:type="spellEnd"/>
      <w:r w:rsidR="007A4B6F">
        <w:rPr>
          <w:b/>
          <w:szCs w:val="20"/>
        </w:rPr>
        <w:t xml:space="preserve"> , </w:t>
      </w:r>
      <w:r w:rsidR="000A099D">
        <w:rPr>
          <w:b/>
          <w:szCs w:val="20"/>
        </w:rPr>
        <w:t>DS I.C</w:t>
      </w:r>
      <w:r w:rsidRPr="00DD0742">
        <w:rPr>
          <w:b/>
          <w:szCs w:val="20"/>
        </w:rPr>
        <w:t xml:space="preserve">. </w:t>
      </w:r>
      <w:proofErr w:type="spellStart"/>
      <w:r w:rsidRPr="00DD0742">
        <w:rPr>
          <w:b/>
          <w:szCs w:val="20"/>
        </w:rPr>
        <w:t>S.Margherita</w:t>
      </w:r>
      <w:proofErr w:type="spellEnd"/>
      <w:r w:rsidRPr="00DD0742">
        <w:rPr>
          <w:b/>
          <w:szCs w:val="20"/>
        </w:rPr>
        <w:t>,</w:t>
      </w:r>
      <w:r w:rsidR="00CD3161" w:rsidRPr="00DD0742">
        <w:rPr>
          <w:b/>
          <w:szCs w:val="20"/>
        </w:rPr>
        <w:t xml:space="preserve"> </w:t>
      </w:r>
      <w:r w:rsidR="000A099D">
        <w:rPr>
          <w:b/>
          <w:szCs w:val="20"/>
        </w:rPr>
        <w:t>DS I.C</w:t>
      </w:r>
      <w:r w:rsidRPr="00DD0742">
        <w:rPr>
          <w:b/>
          <w:szCs w:val="20"/>
        </w:rPr>
        <w:t xml:space="preserve">. </w:t>
      </w:r>
      <w:proofErr w:type="spellStart"/>
      <w:r w:rsidRPr="00DD0742">
        <w:rPr>
          <w:b/>
          <w:szCs w:val="20"/>
        </w:rPr>
        <w:t>S.Francesco</w:t>
      </w:r>
      <w:proofErr w:type="spellEnd"/>
      <w:r w:rsidRPr="00DD0742">
        <w:rPr>
          <w:b/>
          <w:szCs w:val="20"/>
        </w:rPr>
        <w:t xml:space="preserve"> di P</w:t>
      </w:r>
      <w:r w:rsidR="00CD3161" w:rsidRPr="00DD0742">
        <w:rPr>
          <w:b/>
          <w:szCs w:val="20"/>
        </w:rPr>
        <w:t>aola</w:t>
      </w:r>
      <w:r w:rsidR="000A099D">
        <w:rPr>
          <w:b/>
          <w:szCs w:val="20"/>
        </w:rPr>
        <w:t>, DS I.C</w:t>
      </w:r>
      <w:r w:rsidRPr="00DD0742">
        <w:rPr>
          <w:b/>
          <w:szCs w:val="20"/>
        </w:rPr>
        <w:t xml:space="preserve">. </w:t>
      </w:r>
      <w:proofErr w:type="spellStart"/>
      <w:r w:rsidRPr="00DD0742">
        <w:rPr>
          <w:b/>
          <w:szCs w:val="20"/>
        </w:rPr>
        <w:t>T</w:t>
      </w:r>
      <w:r w:rsidR="00CD3161" w:rsidRPr="00DD0742">
        <w:rPr>
          <w:b/>
          <w:szCs w:val="20"/>
        </w:rPr>
        <w:t>remestieri</w:t>
      </w:r>
      <w:proofErr w:type="spellEnd"/>
      <w:r w:rsidR="00CD3161" w:rsidRPr="00DD0742">
        <w:rPr>
          <w:b/>
          <w:szCs w:val="20"/>
        </w:rPr>
        <w:t xml:space="preserve">, </w:t>
      </w:r>
      <w:r w:rsidRPr="00DD0742">
        <w:rPr>
          <w:b/>
          <w:szCs w:val="20"/>
        </w:rPr>
        <w:t xml:space="preserve">DS Liceo </w:t>
      </w:r>
      <w:proofErr w:type="spellStart"/>
      <w:r w:rsidRPr="00DD0742">
        <w:rPr>
          <w:b/>
          <w:szCs w:val="20"/>
        </w:rPr>
        <w:t>A</w:t>
      </w:r>
      <w:r w:rsidR="00CD3161" w:rsidRPr="00DD0742">
        <w:rPr>
          <w:b/>
          <w:szCs w:val="20"/>
        </w:rPr>
        <w:t>inis</w:t>
      </w:r>
      <w:proofErr w:type="spellEnd"/>
      <w:r w:rsidR="00CD3161">
        <w:rPr>
          <w:szCs w:val="20"/>
        </w:rPr>
        <w:t>.</w:t>
      </w:r>
    </w:p>
    <w:p w:rsidR="00DD0742" w:rsidRDefault="00DD0742" w:rsidP="00DD0742">
      <w:pPr>
        <w:jc w:val="both"/>
        <w:rPr>
          <w:szCs w:val="20"/>
        </w:rPr>
      </w:pPr>
      <w:r>
        <w:rPr>
          <w:szCs w:val="20"/>
        </w:rPr>
        <w:t>L</w:t>
      </w:r>
      <w:r w:rsidR="00CD3161">
        <w:rPr>
          <w:szCs w:val="20"/>
        </w:rPr>
        <w:t xml:space="preserve">a conferenza all'unanimità ne delibera l'approvazione. </w:t>
      </w:r>
      <w:r w:rsidR="00CD3161" w:rsidRPr="00DD0742">
        <w:rPr>
          <w:b/>
          <w:szCs w:val="20"/>
        </w:rPr>
        <w:t>Delibera n.1</w:t>
      </w:r>
      <w:r w:rsidR="00CD3161">
        <w:rPr>
          <w:szCs w:val="20"/>
        </w:rPr>
        <w:t xml:space="preserve"> </w:t>
      </w:r>
    </w:p>
    <w:p w:rsidR="00DD0742" w:rsidRDefault="00DD0742" w:rsidP="00DD0742">
      <w:pPr>
        <w:jc w:val="both"/>
        <w:rPr>
          <w:szCs w:val="20"/>
        </w:rPr>
      </w:pPr>
    </w:p>
    <w:p w:rsidR="00DD0742" w:rsidRDefault="00DD0742" w:rsidP="00DD0742">
      <w:pPr>
        <w:jc w:val="both"/>
        <w:rPr>
          <w:szCs w:val="20"/>
        </w:rPr>
      </w:pPr>
      <w:r>
        <w:rPr>
          <w:szCs w:val="20"/>
        </w:rPr>
        <w:tab/>
        <w:t>2. Piano di Formazione del Personale - costituzione gruppo di lavoro</w:t>
      </w:r>
    </w:p>
    <w:p w:rsidR="00DD0742" w:rsidRPr="00154188" w:rsidRDefault="00DD0742" w:rsidP="00DD0742">
      <w:pPr>
        <w:ind w:left="360"/>
        <w:jc w:val="both"/>
        <w:rPr>
          <w:szCs w:val="20"/>
        </w:rPr>
      </w:pPr>
    </w:p>
    <w:p w:rsidR="00DD0742" w:rsidRDefault="00DD0742" w:rsidP="00CD3161">
      <w:pPr>
        <w:jc w:val="both"/>
        <w:rPr>
          <w:szCs w:val="20"/>
        </w:rPr>
      </w:pPr>
      <w:r>
        <w:rPr>
          <w:szCs w:val="20"/>
        </w:rPr>
        <w:t xml:space="preserve">Il </w:t>
      </w:r>
      <w:r w:rsidR="000A099D">
        <w:rPr>
          <w:szCs w:val="20"/>
        </w:rPr>
        <w:t xml:space="preserve">Presidente </w:t>
      </w:r>
      <w:r>
        <w:rPr>
          <w:szCs w:val="20"/>
        </w:rPr>
        <w:t xml:space="preserve"> precisa alla conferenza  quanto già letto nella bozza di regolamento relativamente ai compiti e al funzionamento della scuola Polo di Formazione individuata, per il triennio 16/19, nella scuola "S. Margherita".</w:t>
      </w:r>
    </w:p>
    <w:p w:rsidR="00DD0742" w:rsidRPr="00CD3161" w:rsidRDefault="000A099D" w:rsidP="00CD3161">
      <w:pPr>
        <w:jc w:val="both"/>
        <w:rPr>
          <w:szCs w:val="20"/>
        </w:rPr>
      </w:pPr>
      <w:r>
        <w:rPr>
          <w:szCs w:val="20"/>
        </w:rPr>
        <w:t>Il DS dell'I.C</w:t>
      </w:r>
      <w:r w:rsidR="00DD0742">
        <w:rPr>
          <w:szCs w:val="20"/>
        </w:rPr>
        <w:t xml:space="preserve">. </w:t>
      </w:r>
      <w:proofErr w:type="spellStart"/>
      <w:r w:rsidR="00DD0742">
        <w:rPr>
          <w:szCs w:val="20"/>
        </w:rPr>
        <w:t>S.Margherita</w:t>
      </w:r>
      <w:proofErr w:type="spellEnd"/>
      <w:r w:rsidR="00DD0742">
        <w:rPr>
          <w:szCs w:val="20"/>
        </w:rPr>
        <w:t xml:space="preserve">, prof.ssa </w:t>
      </w:r>
      <w:proofErr w:type="spellStart"/>
      <w:r w:rsidR="00DD0742">
        <w:rPr>
          <w:szCs w:val="20"/>
        </w:rPr>
        <w:t>Tringali</w:t>
      </w:r>
      <w:proofErr w:type="spellEnd"/>
      <w:r w:rsidR="00DD0742">
        <w:rPr>
          <w:szCs w:val="20"/>
        </w:rPr>
        <w:t>, interviene per comunicare alla conferenza che</w:t>
      </w:r>
      <w:r w:rsidR="00DD0742" w:rsidRPr="00DD0742">
        <w:rPr>
          <w:szCs w:val="20"/>
        </w:rPr>
        <w:t xml:space="preserve"> </w:t>
      </w:r>
      <w:r w:rsidR="00DD0742">
        <w:rPr>
          <w:szCs w:val="20"/>
        </w:rPr>
        <w:t xml:space="preserve"> al fine di rendere operativo il piano di formazione si sta provvedendo ad una rilevazione dei fabbisogni del personale   a cui ogni scuola dovrà partecipare per una corretta individuazione delle proprie esigenze nell'ambito delle aree tematiche previste dalla normativa sulla formazione.</w:t>
      </w:r>
    </w:p>
    <w:p w:rsidR="00E219CD" w:rsidRDefault="00DD0742" w:rsidP="00E219CD">
      <w:pPr>
        <w:jc w:val="both"/>
      </w:pPr>
      <w:r>
        <w:t>Il DS, prof. La Tona,  al riguardo comun</w:t>
      </w:r>
      <w:r w:rsidR="00E219CD">
        <w:t>ica alla conferenza che l'</w:t>
      </w:r>
      <w:proofErr w:type="spellStart"/>
      <w:r w:rsidR="00E219CD">
        <w:t>I.S.</w:t>
      </w:r>
      <w:proofErr w:type="spellEnd"/>
      <w:r w:rsidR="00E219CD">
        <w:t xml:space="preserve"> </w:t>
      </w:r>
      <w:proofErr w:type="spellStart"/>
      <w:r w:rsidR="00E219CD">
        <w:t>Minutoli</w:t>
      </w:r>
      <w:proofErr w:type="spellEnd"/>
      <w:r w:rsidR="00E219CD">
        <w:t xml:space="preserve"> avvierà un </w:t>
      </w:r>
      <w:r>
        <w:t xml:space="preserve"> Proget</w:t>
      </w:r>
      <w:r w:rsidR="00E219CD">
        <w:t>to  "Dal RAV</w:t>
      </w:r>
      <w:r>
        <w:t xml:space="preserve"> al PDM"</w:t>
      </w:r>
      <w:r w:rsidR="00E219CD" w:rsidRPr="00E219CD">
        <w:t xml:space="preserve"> </w:t>
      </w:r>
      <w:r w:rsidR="00E219CD">
        <w:t xml:space="preserve"> facente parte del Pian</w:t>
      </w:r>
      <w:r w:rsidR="008C3B78">
        <w:t>o formazione docenti dell'</w:t>
      </w:r>
      <w:proofErr w:type="spellStart"/>
      <w:r w:rsidR="008C3B78">
        <w:t>I.S.</w:t>
      </w:r>
      <w:proofErr w:type="spellEnd"/>
      <w:r w:rsidR="008C3B78">
        <w:t xml:space="preserve"> </w:t>
      </w:r>
      <w:proofErr w:type="spellStart"/>
      <w:r w:rsidR="00E219CD">
        <w:t>Minutoli</w:t>
      </w:r>
      <w:proofErr w:type="spellEnd"/>
      <w:r w:rsidR="00E219CD">
        <w:t xml:space="preserve"> all'interno dell'azione "Valutazione" - prevista tra le azioni individuate in base alle criticità emerse dal RAV -</w:t>
      </w:r>
    </w:p>
    <w:p w:rsidR="00CD3161" w:rsidRDefault="00DD0742" w:rsidP="00745000">
      <w:r>
        <w:t xml:space="preserve"> che sarà tenuto da un Esperto docente del Dipartimento di Economia dell'Università degli Studi di Messina e con data pri</w:t>
      </w:r>
      <w:r w:rsidR="00E219CD">
        <w:t>mo incontro 22 novembre p.v. : c</w:t>
      </w:r>
      <w:r>
        <w:t>ome scuola capofila estende a tutta la rete d'ambito la possibilità di p</w:t>
      </w:r>
      <w:r w:rsidR="00132E29">
        <w:t xml:space="preserve">artecipare attraverso un </w:t>
      </w:r>
      <w:r w:rsidR="00E219CD">
        <w:t xml:space="preserve"> rappresentant</w:t>
      </w:r>
      <w:r>
        <w:t>e di ciascuna scuola.</w:t>
      </w:r>
    </w:p>
    <w:p w:rsidR="00E219CD" w:rsidRPr="000A099D" w:rsidRDefault="00E219CD" w:rsidP="00745000">
      <w:pPr>
        <w:rPr>
          <w:color w:val="000000" w:themeColor="text1"/>
        </w:rPr>
      </w:pPr>
      <w:r>
        <w:t>Sempre  lo stesso progetto il DS</w:t>
      </w:r>
      <w:r w:rsidR="00DD0742">
        <w:t xml:space="preserve"> ritiene</w:t>
      </w:r>
      <w:r>
        <w:t>,</w:t>
      </w:r>
      <w:r w:rsidR="00132E29">
        <w:t xml:space="preserve"> altresì</w:t>
      </w:r>
      <w:r>
        <w:t>,</w:t>
      </w:r>
      <w:r w:rsidR="00132E29">
        <w:t xml:space="preserve"> </w:t>
      </w:r>
      <w:r w:rsidR="00DD0742">
        <w:t xml:space="preserve"> abbia  i requisiti necessari </w:t>
      </w:r>
      <w:r w:rsidR="00DD0742" w:rsidRPr="00421A01">
        <w:rPr>
          <w:i/>
        </w:rPr>
        <w:t>- proposto dalla Rete</w:t>
      </w:r>
      <w:r w:rsidR="00DD0742">
        <w:t xml:space="preserve"> </w:t>
      </w:r>
      <w:r w:rsidR="00DD0742" w:rsidRPr="00421A01">
        <w:rPr>
          <w:i/>
        </w:rPr>
        <w:t>d'ambito e realizzato in collaborazione con l'Università</w:t>
      </w:r>
      <w:r w:rsidR="00DD0742">
        <w:t xml:space="preserve"> -  per </w:t>
      </w:r>
      <w:r w:rsidR="00DD0742" w:rsidRPr="000A099D">
        <w:rPr>
          <w:color w:val="000000" w:themeColor="text1"/>
        </w:rPr>
        <w:t xml:space="preserve">concorrere al </w:t>
      </w:r>
      <w:r w:rsidR="00525504">
        <w:rPr>
          <w:color w:val="000000" w:themeColor="text1"/>
        </w:rPr>
        <w:t xml:space="preserve">bando MIUR - </w:t>
      </w:r>
      <w:r w:rsidRPr="000A099D">
        <w:rPr>
          <w:color w:val="000000" w:themeColor="text1"/>
        </w:rPr>
        <w:t xml:space="preserve">Sistema Nazionale di autovalutazione </w:t>
      </w:r>
      <w:r w:rsidR="00525504">
        <w:rPr>
          <w:color w:val="000000" w:themeColor="text1"/>
        </w:rPr>
        <w:t xml:space="preserve">art. 27 del D.M. 663/2016 </w:t>
      </w:r>
      <w:r w:rsidRPr="000A099D">
        <w:rPr>
          <w:color w:val="000000" w:themeColor="text1"/>
        </w:rPr>
        <w:t>la cui scadenza per la presentazione è in data 19 novembre p.v.</w:t>
      </w:r>
    </w:p>
    <w:p w:rsidR="00DD0742" w:rsidRDefault="00DD0742" w:rsidP="00745000">
      <w:r>
        <w:t xml:space="preserve"> </w:t>
      </w:r>
      <w:r w:rsidR="007A4B6F">
        <w:t xml:space="preserve">La Conferenza </w:t>
      </w:r>
      <w:r w:rsidR="00F75631">
        <w:t xml:space="preserve">approva </w:t>
      </w:r>
      <w:r w:rsidR="007A4B6F">
        <w:t xml:space="preserve"> pie</w:t>
      </w:r>
      <w:r w:rsidR="00F75631">
        <w:t>namente la presentazione</w:t>
      </w:r>
      <w:r w:rsidR="008C3B78">
        <w:t xml:space="preserve"> ad opera della Rete d'ambito</w:t>
      </w:r>
      <w:r w:rsidR="00F75631">
        <w:t xml:space="preserve"> dell'iniziativa progettuale. </w:t>
      </w:r>
    </w:p>
    <w:p w:rsidR="000A099D" w:rsidRDefault="007A4B6F" w:rsidP="00745000">
      <w:r>
        <w:lastRenderedPageBreak/>
        <w:t>Infine</w:t>
      </w:r>
      <w:r w:rsidR="008C3B78">
        <w:t>,</w:t>
      </w:r>
      <w:r>
        <w:t xml:space="preserve"> come per la scuola capofil</w:t>
      </w:r>
      <w:r w:rsidR="00F75631">
        <w:t xml:space="preserve">a </w:t>
      </w:r>
      <w:r w:rsidR="00E219CD">
        <w:t>della R</w:t>
      </w:r>
      <w:r w:rsidR="00F75631">
        <w:t>ete d'ambito viene individua</w:t>
      </w:r>
      <w:r>
        <w:t xml:space="preserve">to un gruppo di lavoro per la </w:t>
      </w:r>
      <w:r w:rsidR="000A099D">
        <w:t>predisposizione del Piano di Formazione del Personale:</w:t>
      </w:r>
    </w:p>
    <w:p w:rsidR="007A4B6F" w:rsidRPr="008C3B78" w:rsidRDefault="00525504" w:rsidP="00745000">
      <w:pPr>
        <w:rPr>
          <w:b/>
        </w:rPr>
      </w:pPr>
      <w:r w:rsidRPr="00525504">
        <w:rPr>
          <w:b/>
        </w:rPr>
        <w:t xml:space="preserve">DS I.C. </w:t>
      </w:r>
      <w:proofErr w:type="spellStart"/>
      <w:r w:rsidRPr="00525504">
        <w:rPr>
          <w:b/>
        </w:rPr>
        <w:t>S.Margherita</w:t>
      </w:r>
      <w:proofErr w:type="spellEnd"/>
      <w:r>
        <w:rPr>
          <w:b/>
        </w:rPr>
        <w:t xml:space="preserve">, </w:t>
      </w:r>
      <w:r w:rsidR="000A099D">
        <w:rPr>
          <w:b/>
        </w:rPr>
        <w:t>DS ITTL Caio Duilio, DS I.C. Ritiro- Villa Lina, DS I.C. Drago, DS I.C</w:t>
      </w:r>
      <w:r w:rsidR="007A4B6F" w:rsidRPr="008C3B78">
        <w:rPr>
          <w:b/>
        </w:rPr>
        <w:t xml:space="preserve">. </w:t>
      </w:r>
      <w:proofErr w:type="spellStart"/>
      <w:r w:rsidR="007A4B6F" w:rsidRPr="008C3B78">
        <w:rPr>
          <w:b/>
        </w:rPr>
        <w:t>Gravitelli</w:t>
      </w:r>
      <w:proofErr w:type="spellEnd"/>
      <w:r w:rsidR="007A4B6F" w:rsidRPr="008C3B78">
        <w:rPr>
          <w:b/>
        </w:rPr>
        <w:t xml:space="preserve"> Paino, DS ITE </w:t>
      </w:r>
      <w:proofErr w:type="spellStart"/>
      <w:r w:rsidR="007A4B6F" w:rsidRPr="008C3B78">
        <w:rPr>
          <w:b/>
        </w:rPr>
        <w:t>Jaci</w:t>
      </w:r>
      <w:proofErr w:type="spellEnd"/>
      <w:r w:rsidR="007A4B6F" w:rsidRPr="008C3B78">
        <w:rPr>
          <w:b/>
        </w:rPr>
        <w:t>.</w:t>
      </w:r>
    </w:p>
    <w:p w:rsidR="00751EB6" w:rsidRDefault="00751EB6" w:rsidP="00751EB6">
      <w:pPr>
        <w:jc w:val="both"/>
        <w:rPr>
          <w:szCs w:val="20"/>
        </w:rPr>
      </w:pPr>
      <w:r>
        <w:rPr>
          <w:szCs w:val="20"/>
        </w:rPr>
        <w:t xml:space="preserve">La conferenza all'unanimità ne delibera l'approvazione. </w:t>
      </w:r>
      <w:r w:rsidRPr="00DD0742">
        <w:rPr>
          <w:b/>
          <w:szCs w:val="20"/>
        </w:rPr>
        <w:t>Delibera n.</w:t>
      </w:r>
      <w:r w:rsidR="00F75631">
        <w:rPr>
          <w:b/>
          <w:szCs w:val="20"/>
        </w:rPr>
        <w:t>2</w:t>
      </w:r>
      <w:r>
        <w:rPr>
          <w:szCs w:val="20"/>
        </w:rPr>
        <w:t xml:space="preserve"> </w:t>
      </w:r>
    </w:p>
    <w:p w:rsidR="00763F65" w:rsidRDefault="00763F65" w:rsidP="00751EB6">
      <w:pPr>
        <w:jc w:val="both"/>
        <w:rPr>
          <w:szCs w:val="20"/>
        </w:rPr>
      </w:pPr>
    </w:p>
    <w:p w:rsidR="00763F65" w:rsidRDefault="00763F65" w:rsidP="00751EB6">
      <w:pPr>
        <w:jc w:val="both"/>
        <w:rPr>
          <w:szCs w:val="20"/>
        </w:rPr>
      </w:pPr>
    </w:p>
    <w:p w:rsidR="00421A01" w:rsidRDefault="00421A01" w:rsidP="00421A01">
      <w:pPr>
        <w:ind w:left="360"/>
        <w:jc w:val="both"/>
        <w:rPr>
          <w:szCs w:val="20"/>
        </w:rPr>
      </w:pPr>
      <w:r>
        <w:rPr>
          <w:szCs w:val="20"/>
        </w:rPr>
        <w:tab/>
      </w:r>
      <w:r w:rsidR="007667E8">
        <w:rPr>
          <w:szCs w:val="20"/>
        </w:rPr>
        <w:t>3.</w:t>
      </w:r>
      <w:r w:rsidR="00763F65">
        <w:rPr>
          <w:szCs w:val="20"/>
        </w:rPr>
        <w:t>Indicazioni sulla  costituzione delle Reti di Scopo</w:t>
      </w:r>
    </w:p>
    <w:p w:rsidR="00DD3F78" w:rsidRPr="00DD3F78" w:rsidRDefault="00DD3F78" w:rsidP="00421A01">
      <w:pPr>
        <w:ind w:left="360"/>
        <w:jc w:val="both"/>
        <w:rPr>
          <w:szCs w:val="20"/>
        </w:rPr>
      </w:pPr>
    </w:p>
    <w:p w:rsidR="00421A01" w:rsidRDefault="00763F65" w:rsidP="00421A01">
      <w:pPr>
        <w:ind w:left="360"/>
        <w:jc w:val="both"/>
      </w:pPr>
      <w:r>
        <w:t xml:space="preserve">Il </w:t>
      </w:r>
      <w:r w:rsidR="000A099D">
        <w:t>Presidente</w:t>
      </w:r>
      <w:r w:rsidR="00911C52">
        <w:t xml:space="preserve"> </w:t>
      </w:r>
      <w:r w:rsidR="00C119F8">
        <w:t xml:space="preserve"> relativamente alle R</w:t>
      </w:r>
      <w:r w:rsidR="001C5820">
        <w:t>eti di scopo precisa quanto già discusso attraverso la lettura della bozza di regolamento, profili costitutivi, finanziamento e  in particolare precisa</w:t>
      </w:r>
      <w:r w:rsidR="007667E8">
        <w:t xml:space="preserve"> che la R</w:t>
      </w:r>
      <w:r w:rsidR="001C5820">
        <w:t xml:space="preserve">ete d'ambito, definendo le linee generali della progettazione territoriale, indica le priorità che costituiscono la cornice entro la quale devono agire le reti di scopo che si creeranno tra </w:t>
      </w:r>
      <w:r w:rsidR="00B579D6">
        <w:t>le isti</w:t>
      </w:r>
      <w:r w:rsidR="001C5820">
        <w:t>tuzioni scolastiche rientranti nella rete d'ambito. La collaborazione su specifici progetti potrà interessare gruppi limitati di scuole nella stessa rete d'ambito o viceversa scuole di differenti ambiti</w:t>
      </w:r>
      <w:r w:rsidR="00B579D6">
        <w:t xml:space="preserve"> </w:t>
      </w:r>
      <w:r w:rsidR="001C5820">
        <w:t>.</w:t>
      </w:r>
      <w:r w:rsidR="00C119F8">
        <w:t xml:space="preserve"> </w:t>
      </w:r>
      <w:r w:rsidR="001C5820">
        <w:t>Su questo ultimo punto il DS</w:t>
      </w:r>
      <w:r w:rsidR="007667E8">
        <w:t>,</w:t>
      </w:r>
      <w:r w:rsidR="001C5820">
        <w:t xml:space="preserve"> prof.</w:t>
      </w:r>
      <w:r w:rsidR="00B579D6">
        <w:t xml:space="preserve"> </w:t>
      </w:r>
      <w:r w:rsidR="001C5820">
        <w:t>Parisi</w:t>
      </w:r>
      <w:r w:rsidR="007667E8">
        <w:t>,</w:t>
      </w:r>
      <w:r w:rsidR="001C5820">
        <w:t xml:space="preserve"> evidenzia come la rete di scopo potrà essere anche sganciata dalla rete</w:t>
      </w:r>
      <w:r w:rsidR="007667E8">
        <w:t xml:space="preserve"> d'ambito</w:t>
      </w:r>
      <w:r w:rsidR="001C5820">
        <w:t xml:space="preserve"> e avere anche scuole esterne  all</w:t>
      </w:r>
      <w:r w:rsidR="007667E8">
        <w:t xml:space="preserve">a stessa </w:t>
      </w:r>
      <w:r w:rsidR="001C5820">
        <w:t xml:space="preserve"> ma che comunque la rete d'ambito debba essere sempre a conoscenza della sua costituzione e del progetto assunto.</w:t>
      </w:r>
    </w:p>
    <w:p w:rsidR="00911C52" w:rsidRPr="00421A01" w:rsidRDefault="00911C52" w:rsidP="00421A01">
      <w:pPr>
        <w:ind w:left="360"/>
        <w:jc w:val="both"/>
        <w:rPr>
          <w:szCs w:val="20"/>
        </w:rPr>
      </w:pPr>
      <w:r>
        <w:t>Il Presidente precisa, a scanso di equivoci, che le reti tematiche previste dalla bozza di Regolamento costituirebbero articolazioni, strutturali e permanenti, della Conferenza d’Ambito e sono immaginate a somiglianza dei Dipartimenti in rapporto al Collegio Docenti; le reti di scopo, invece, hanno le caratteristiche indicate dalle linee guida ministeriale, nascono di volta in volta su libera iniziativa delle scuole che ne determinano finalità, durata, scopo e quant’altro sia utile al loro funzionamento.</w:t>
      </w:r>
    </w:p>
    <w:p w:rsidR="00421A01" w:rsidRDefault="00421A01" w:rsidP="00421A01">
      <w:pPr>
        <w:ind w:left="360"/>
        <w:jc w:val="both"/>
      </w:pPr>
    </w:p>
    <w:p w:rsidR="00DB0B04" w:rsidRDefault="00421A01" w:rsidP="00421A01">
      <w:pPr>
        <w:ind w:left="360"/>
        <w:jc w:val="both"/>
        <w:rPr>
          <w:szCs w:val="20"/>
        </w:rPr>
      </w:pPr>
      <w:r>
        <w:tab/>
        <w:t>4.</w:t>
      </w:r>
      <w:r w:rsidR="001C5820">
        <w:t xml:space="preserve"> </w:t>
      </w:r>
      <w:r>
        <w:rPr>
          <w:szCs w:val="20"/>
        </w:rPr>
        <w:t>Proposta realizzazione sito internet della Ret</w:t>
      </w:r>
      <w:r w:rsidR="00DB0B04">
        <w:rPr>
          <w:szCs w:val="20"/>
        </w:rPr>
        <w:t>e</w:t>
      </w:r>
    </w:p>
    <w:p w:rsidR="00421A01" w:rsidRDefault="00421A01" w:rsidP="00421A01">
      <w:pPr>
        <w:ind w:left="360"/>
        <w:jc w:val="both"/>
        <w:rPr>
          <w:szCs w:val="20"/>
        </w:rPr>
      </w:pPr>
      <w:r>
        <w:rPr>
          <w:szCs w:val="20"/>
        </w:rPr>
        <w:t xml:space="preserve">Il </w:t>
      </w:r>
      <w:r w:rsidR="00EF3E36">
        <w:rPr>
          <w:szCs w:val="20"/>
        </w:rPr>
        <w:t>Presidente</w:t>
      </w:r>
      <w:r>
        <w:rPr>
          <w:szCs w:val="20"/>
        </w:rPr>
        <w:t xml:space="preserve"> propone alla Conferenza la creazione ad opera della scuola capofila di un sito internet della Rete d'ambito in modo che tutte le decisioni assunte dalla rete siano oggetto di pubblicazione e venga assicurata la trasparenza e la pubblicità delle decisioni.</w:t>
      </w:r>
    </w:p>
    <w:p w:rsidR="00421A01" w:rsidRDefault="00421A01" w:rsidP="00421A01">
      <w:pPr>
        <w:ind w:left="360"/>
        <w:jc w:val="both"/>
        <w:rPr>
          <w:b/>
          <w:szCs w:val="20"/>
        </w:rPr>
      </w:pPr>
      <w:r>
        <w:rPr>
          <w:szCs w:val="20"/>
        </w:rPr>
        <w:t xml:space="preserve">La Conferenza condivide e all'unanimità ne delibera l'approvazione. </w:t>
      </w:r>
      <w:r w:rsidRPr="006279A7">
        <w:rPr>
          <w:b/>
          <w:szCs w:val="20"/>
        </w:rPr>
        <w:t>Delibera n.3</w:t>
      </w:r>
    </w:p>
    <w:p w:rsidR="006279A7" w:rsidRDefault="006279A7" w:rsidP="00421A01">
      <w:pPr>
        <w:ind w:left="360"/>
        <w:jc w:val="both"/>
        <w:rPr>
          <w:szCs w:val="20"/>
        </w:rPr>
      </w:pPr>
    </w:p>
    <w:p w:rsidR="00DB0B04" w:rsidRDefault="00DB0B04" w:rsidP="00DB0B04">
      <w:pPr>
        <w:ind w:left="720"/>
        <w:jc w:val="both"/>
        <w:rPr>
          <w:szCs w:val="20"/>
        </w:rPr>
      </w:pPr>
      <w:r>
        <w:t xml:space="preserve">5. </w:t>
      </w:r>
      <w:r>
        <w:rPr>
          <w:szCs w:val="20"/>
        </w:rPr>
        <w:t>Individuazione nome della rete d'Ambito</w:t>
      </w:r>
    </w:p>
    <w:p w:rsidR="00421A01" w:rsidRDefault="00DB0B04" w:rsidP="00745000">
      <w:r>
        <w:t xml:space="preserve">Il </w:t>
      </w:r>
      <w:r w:rsidR="00EF3E36">
        <w:t>Presidente</w:t>
      </w:r>
      <w:r>
        <w:t xml:space="preserve"> propone alla Conferenza di attribuire una denominazione alla Rete d'Ambito 13 e indica "Città di Messina".</w:t>
      </w:r>
    </w:p>
    <w:p w:rsidR="00DB0B04" w:rsidRDefault="00DB0B04" w:rsidP="00745000">
      <w:r>
        <w:t>La Conferenza accoglie la denominazione indicata e all'unanimità ne delibera</w:t>
      </w:r>
      <w:r w:rsidR="00F36FB9">
        <w:t xml:space="preserve"> l'approvazione. </w:t>
      </w:r>
      <w:r w:rsidRPr="00F36FB9">
        <w:rPr>
          <w:b/>
        </w:rPr>
        <w:t>Delibera n.4</w:t>
      </w:r>
    </w:p>
    <w:p w:rsidR="00F36FB9" w:rsidRDefault="00F36FB9" w:rsidP="00745000"/>
    <w:p w:rsidR="00DB0B04" w:rsidRPr="00F36FB9" w:rsidRDefault="00DB0B04" w:rsidP="00F36FB9">
      <w:pPr>
        <w:ind w:left="720"/>
        <w:jc w:val="both"/>
        <w:rPr>
          <w:szCs w:val="20"/>
        </w:rPr>
      </w:pPr>
      <w:r>
        <w:t>6.</w:t>
      </w:r>
      <w:r w:rsidR="00F36FB9" w:rsidRPr="00F36FB9">
        <w:rPr>
          <w:szCs w:val="20"/>
        </w:rPr>
        <w:t xml:space="preserve"> </w:t>
      </w:r>
      <w:r w:rsidR="00F36FB9">
        <w:rPr>
          <w:szCs w:val="20"/>
        </w:rPr>
        <w:t>Individuazione finalità di cui ai commi 71 e 72 della L.107/2015</w:t>
      </w:r>
    </w:p>
    <w:p w:rsidR="00FB05CD" w:rsidRDefault="00421A01" w:rsidP="00745000">
      <w:r>
        <w:tab/>
      </w:r>
    </w:p>
    <w:p w:rsidR="00F36FB9" w:rsidRDefault="00F36FB9" w:rsidP="00745000">
      <w:r>
        <w:t>La trattazione del  punto all'</w:t>
      </w:r>
      <w:proofErr w:type="spellStart"/>
      <w:r>
        <w:t>o.d.g.</w:t>
      </w:r>
      <w:proofErr w:type="spellEnd"/>
      <w:r>
        <w:t xml:space="preserve"> vien</w:t>
      </w:r>
      <w:r w:rsidR="00EF3E36">
        <w:t>e rinviata alla prossima seduta, per consentire una riflessione più approfondita sull’argomento.</w:t>
      </w:r>
    </w:p>
    <w:p w:rsidR="00F36FB9" w:rsidRDefault="00F36FB9" w:rsidP="00745000"/>
    <w:p w:rsidR="00F36FB9" w:rsidRDefault="00F36FB9" w:rsidP="00745000">
      <w:pPr>
        <w:rPr>
          <w:szCs w:val="20"/>
        </w:rPr>
      </w:pPr>
      <w:r>
        <w:tab/>
        <w:t>7.</w:t>
      </w:r>
      <w:r w:rsidRPr="00F36FB9">
        <w:rPr>
          <w:szCs w:val="20"/>
        </w:rPr>
        <w:t xml:space="preserve"> </w:t>
      </w:r>
      <w:r>
        <w:rPr>
          <w:szCs w:val="20"/>
        </w:rPr>
        <w:t>Protocollo d'intes</w:t>
      </w:r>
      <w:r w:rsidR="00DD3F78">
        <w:rPr>
          <w:szCs w:val="20"/>
        </w:rPr>
        <w:t>a con Azienda Sanitaria P</w:t>
      </w:r>
      <w:r>
        <w:rPr>
          <w:szCs w:val="20"/>
        </w:rPr>
        <w:t xml:space="preserve">rovinciale di </w:t>
      </w:r>
      <w:r w:rsidR="00EF3E36">
        <w:rPr>
          <w:szCs w:val="20"/>
        </w:rPr>
        <w:t>M</w:t>
      </w:r>
      <w:r>
        <w:rPr>
          <w:szCs w:val="20"/>
        </w:rPr>
        <w:t>essina "Promozione della salute"</w:t>
      </w:r>
    </w:p>
    <w:p w:rsidR="00F36FB9" w:rsidRDefault="00F36FB9" w:rsidP="00745000">
      <w:pPr>
        <w:rPr>
          <w:szCs w:val="20"/>
        </w:rPr>
      </w:pPr>
      <w:r>
        <w:rPr>
          <w:szCs w:val="20"/>
        </w:rPr>
        <w:t xml:space="preserve">Il </w:t>
      </w:r>
      <w:r w:rsidR="00EF3E36">
        <w:rPr>
          <w:szCs w:val="20"/>
        </w:rPr>
        <w:t>Presidente</w:t>
      </w:r>
      <w:r>
        <w:rPr>
          <w:szCs w:val="20"/>
        </w:rPr>
        <w:t xml:space="preserve"> comunica alla Conferenza che l'ASP (Azi</w:t>
      </w:r>
      <w:r w:rsidR="00DD3F78">
        <w:rPr>
          <w:szCs w:val="20"/>
        </w:rPr>
        <w:t>enda sanitaria provinciale) di M</w:t>
      </w:r>
      <w:r>
        <w:rPr>
          <w:szCs w:val="20"/>
        </w:rPr>
        <w:t>essina avendo appreso</w:t>
      </w:r>
      <w:r w:rsidR="00EF3E36">
        <w:rPr>
          <w:szCs w:val="20"/>
        </w:rPr>
        <w:t xml:space="preserve"> </w:t>
      </w:r>
      <w:r>
        <w:rPr>
          <w:szCs w:val="20"/>
        </w:rPr>
        <w:t xml:space="preserve"> della costituzione della Rete d'ambito 13 ha proposto all'</w:t>
      </w:r>
      <w:r w:rsidR="00EF3E36">
        <w:rPr>
          <w:szCs w:val="20"/>
        </w:rPr>
        <w:t xml:space="preserve"> </w:t>
      </w:r>
      <w:proofErr w:type="spellStart"/>
      <w:r>
        <w:rPr>
          <w:szCs w:val="20"/>
        </w:rPr>
        <w:t>I.S.Minutoli</w:t>
      </w:r>
      <w:proofErr w:type="spellEnd"/>
      <w:r>
        <w:rPr>
          <w:szCs w:val="20"/>
        </w:rPr>
        <w:t xml:space="preserve"> in qualità di scuola capofila un Protocollo d'Intesa avente ad oggetto azioni mirate alla "Promozione della salute" per estenderle a tutte le scuole della Rete.</w:t>
      </w:r>
      <w:r w:rsidR="00EF3E36">
        <w:rPr>
          <w:szCs w:val="20"/>
        </w:rPr>
        <w:t xml:space="preserve"> Dopo la relazione sintetica sulla proposta la </w:t>
      </w:r>
    </w:p>
    <w:p w:rsidR="006A3724" w:rsidRPr="00FB05CD" w:rsidRDefault="00F36FB9" w:rsidP="00745000">
      <w:pPr>
        <w:rPr>
          <w:b/>
          <w:szCs w:val="20"/>
        </w:rPr>
      </w:pPr>
      <w:r>
        <w:rPr>
          <w:szCs w:val="20"/>
        </w:rPr>
        <w:t>Conferenza apprezza l'iniziativa e all'unanimità delibera l'approvazione del Protocollo</w:t>
      </w:r>
      <w:r w:rsidR="00EF3E36">
        <w:rPr>
          <w:szCs w:val="20"/>
        </w:rPr>
        <w:t xml:space="preserve"> e autorizza il Presidente a </w:t>
      </w:r>
      <w:proofErr w:type="spellStart"/>
      <w:r w:rsidR="00EF3E36">
        <w:rPr>
          <w:szCs w:val="20"/>
        </w:rPr>
        <w:t>sottoscrivelo</w:t>
      </w:r>
      <w:proofErr w:type="spellEnd"/>
      <w:r>
        <w:rPr>
          <w:szCs w:val="20"/>
        </w:rPr>
        <w:t>.</w:t>
      </w:r>
      <w:r w:rsidR="006A3724" w:rsidRPr="00FB05CD">
        <w:rPr>
          <w:b/>
          <w:szCs w:val="20"/>
        </w:rPr>
        <w:t>Delibera n.5</w:t>
      </w:r>
    </w:p>
    <w:p w:rsidR="006A3724" w:rsidRDefault="006A3724" w:rsidP="006A3724">
      <w:pPr>
        <w:ind w:left="720"/>
        <w:jc w:val="both"/>
        <w:rPr>
          <w:szCs w:val="20"/>
        </w:rPr>
      </w:pPr>
    </w:p>
    <w:p w:rsidR="006A3724" w:rsidRDefault="006A3724" w:rsidP="006A3724">
      <w:pPr>
        <w:ind w:left="720"/>
        <w:jc w:val="both"/>
        <w:rPr>
          <w:szCs w:val="20"/>
        </w:rPr>
      </w:pPr>
      <w:r>
        <w:rPr>
          <w:szCs w:val="20"/>
        </w:rPr>
        <w:lastRenderedPageBreak/>
        <w:t>8.</w:t>
      </w:r>
      <w:r w:rsidR="00F36FB9">
        <w:rPr>
          <w:szCs w:val="20"/>
        </w:rPr>
        <w:t xml:space="preserve"> </w:t>
      </w:r>
      <w:proofErr w:type="spellStart"/>
      <w:r>
        <w:rPr>
          <w:szCs w:val="20"/>
        </w:rPr>
        <w:t>Crono-programma</w:t>
      </w:r>
      <w:proofErr w:type="spellEnd"/>
      <w:r>
        <w:rPr>
          <w:szCs w:val="20"/>
        </w:rPr>
        <w:t xml:space="preserve"> delle attività della rete</w:t>
      </w:r>
    </w:p>
    <w:p w:rsidR="00F36FB9" w:rsidRDefault="006A3724" w:rsidP="00745000">
      <w:r>
        <w:t xml:space="preserve">Il </w:t>
      </w:r>
      <w:r w:rsidR="00EF3E36">
        <w:t>Presidente</w:t>
      </w:r>
      <w:r>
        <w:t xml:space="preserve"> esprime alla Conferenza la necessità di una successiva </w:t>
      </w:r>
      <w:r w:rsidR="00FB05CD">
        <w:t xml:space="preserve"> riunione</w:t>
      </w:r>
      <w:r>
        <w:t xml:space="preserve"> della Rete non oltre il mese di dicembre per poter approvare il Regolamento ed essere pienamente operativi a gennaio. Si ritiene altresì necessario stabilire</w:t>
      </w:r>
      <w:r w:rsidR="00DD3F78">
        <w:t xml:space="preserve"> </w:t>
      </w:r>
      <w:r w:rsidR="00EF3E36">
        <w:t xml:space="preserve">per quest’anno scolastico </w:t>
      </w:r>
      <w:r w:rsidR="00DD3F78">
        <w:t>almeno</w:t>
      </w:r>
      <w:r>
        <w:t xml:space="preserve"> </w:t>
      </w:r>
      <w:r w:rsidR="00EF3E36">
        <w:t>altre</w:t>
      </w:r>
      <w:r>
        <w:t xml:space="preserve"> due conferenze</w:t>
      </w:r>
      <w:r w:rsidR="00FB05CD">
        <w:t>. P</w:t>
      </w:r>
      <w:r>
        <w:t>ertanto</w:t>
      </w:r>
      <w:r w:rsidR="00C119F8">
        <w:t>,</w:t>
      </w:r>
      <w:r>
        <w:t xml:space="preserve"> per il corrente anno scolastico si stabilisce la prossima conferenza in data 16 dicembre p.v. e altre due conferenze </w:t>
      </w:r>
      <w:r w:rsidR="00C119F8">
        <w:t xml:space="preserve">da tenere </w:t>
      </w:r>
      <w:r>
        <w:t xml:space="preserve">una </w:t>
      </w:r>
      <w:r w:rsidR="00FB05CD">
        <w:t>nel mese di febbraio ed una nel</w:t>
      </w:r>
      <w:r>
        <w:t xml:space="preserve"> mese di aprile.</w:t>
      </w:r>
    </w:p>
    <w:p w:rsidR="006A3724" w:rsidRPr="00FB05CD" w:rsidRDefault="00FB05CD" w:rsidP="00745000">
      <w:pPr>
        <w:rPr>
          <w:b/>
        </w:rPr>
      </w:pPr>
      <w:r>
        <w:t>L</w:t>
      </w:r>
      <w:r w:rsidR="006A3724">
        <w:t xml:space="preserve">a Conferenza condivide il crono-programma e all'unanimità ne delibera l'approvazione. </w:t>
      </w:r>
      <w:r w:rsidR="006A3724" w:rsidRPr="00FB05CD">
        <w:rPr>
          <w:b/>
        </w:rPr>
        <w:t>Delibera n.6</w:t>
      </w:r>
    </w:p>
    <w:p w:rsidR="00FB05CD" w:rsidRPr="00FB05CD" w:rsidRDefault="00FB05CD" w:rsidP="00745000">
      <w:pPr>
        <w:rPr>
          <w:b/>
        </w:rPr>
      </w:pPr>
    </w:p>
    <w:p w:rsidR="00FB05CD" w:rsidRDefault="00FB05CD" w:rsidP="00745000">
      <w:pPr>
        <w:rPr>
          <w:szCs w:val="20"/>
        </w:rPr>
      </w:pPr>
      <w:r>
        <w:tab/>
        <w:t>9.</w:t>
      </w:r>
      <w:r w:rsidRPr="00FB05CD">
        <w:rPr>
          <w:szCs w:val="20"/>
        </w:rPr>
        <w:t xml:space="preserve"> </w:t>
      </w:r>
      <w:r>
        <w:rPr>
          <w:szCs w:val="20"/>
        </w:rPr>
        <w:t>Costituzione fondo di funzionamento della rete</w:t>
      </w:r>
    </w:p>
    <w:p w:rsidR="00FB05CD" w:rsidRDefault="00FB05CD" w:rsidP="00EF3E36">
      <w:pPr>
        <w:jc w:val="both"/>
        <w:rPr>
          <w:szCs w:val="20"/>
        </w:rPr>
      </w:pPr>
      <w:r>
        <w:rPr>
          <w:szCs w:val="20"/>
        </w:rPr>
        <w:t xml:space="preserve">Il </w:t>
      </w:r>
      <w:r w:rsidR="00EF3E36">
        <w:rPr>
          <w:szCs w:val="20"/>
        </w:rPr>
        <w:t>Presidente</w:t>
      </w:r>
      <w:r>
        <w:rPr>
          <w:szCs w:val="20"/>
        </w:rPr>
        <w:t xml:space="preserve"> </w:t>
      </w:r>
      <w:r w:rsidR="00EF3E36">
        <w:rPr>
          <w:szCs w:val="20"/>
        </w:rPr>
        <w:t>rappresenta</w:t>
      </w:r>
      <w:r>
        <w:rPr>
          <w:szCs w:val="20"/>
        </w:rPr>
        <w:t xml:space="preserve"> alla Conferenza l'opportunità di costituire un fondo finanziario che assicuri il funzionamento amministrativo ed organizzativo della Rete attr</w:t>
      </w:r>
      <w:r w:rsidR="00DD3F78">
        <w:rPr>
          <w:szCs w:val="20"/>
        </w:rPr>
        <w:t>a</w:t>
      </w:r>
      <w:r>
        <w:rPr>
          <w:szCs w:val="20"/>
        </w:rPr>
        <w:t>verso una quota di partecipazione</w:t>
      </w:r>
      <w:r w:rsidR="00C119F8">
        <w:rPr>
          <w:szCs w:val="20"/>
        </w:rPr>
        <w:t xml:space="preserve"> di ogni scuola che può essere di</w:t>
      </w:r>
      <w:r>
        <w:rPr>
          <w:szCs w:val="20"/>
        </w:rPr>
        <w:t xml:space="preserve"> un importo pari a 100 euro.</w:t>
      </w:r>
    </w:p>
    <w:p w:rsidR="00FB05CD" w:rsidRDefault="00FB05CD" w:rsidP="00EF3E36">
      <w:pPr>
        <w:jc w:val="both"/>
        <w:rPr>
          <w:b/>
          <w:szCs w:val="20"/>
        </w:rPr>
      </w:pPr>
      <w:r>
        <w:rPr>
          <w:szCs w:val="20"/>
        </w:rPr>
        <w:t>La Conferenza  approva all'unanimità e delibera la costituzione del fondo</w:t>
      </w:r>
      <w:r w:rsidR="00EF3E36">
        <w:rPr>
          <w:b/>
          <w:szCs w:val="20"/>
        </w:rPr>
        <w:t>, i</w:t>
      </w:r>
      <w:r w:rsidR="00EF3E36" w:rsidRPr="00EF3E36">
        <w:rPr>
          <w:szCs w:val="20"/>
        </w:rPr>
        <w:t>mpegnandosi a provvedere in merito attraverso il versamento della somma all’</w:t>
      </w:r>
      <w:proofErr w:type="spellStart"/>
      <w:r w:rsidR="00EF3E36" w:rsidRPr="00EF3E36">
        <w:rPr>
          <w:szCs w:val="20"/>
        </w:rPr>
        <w:t>I.S.</w:t>
      </w:r>
      <w:proofErr w:type="spellEnd"/>
      <w:r w:rsidR="00EF3E36" w:rsidRPr="00EF3E36">
        <w:rPr>
          <w:szCs w:val="20"/>
        </w:rPr>
        <w:t xml:space="preserve"> </w:t>
      </w:r>
      <w:proofErr w:type="spellStart"/>
      <w:r w:rsidR="00EF3E36" w:rsidRPr="00EF3E36">
        <w:rPr>
          <w:szCs w:val="20"/>
        </w:rPr>
        <w:t>Minutoli</w:t>
      </w:r>
      <w:proofErr w:type="spellEnd"/>
      <w:r w:rsidR="00EF3E36" w:rsidRPr="00EF3E36">
        <w:rPr>
          <w:szCs w:val="20"/>
        </w:rPr>
        <w:t xml:space="preserve"> per l’istituzione di un apposito </w:t>
      </w:r>
      <w:r w:rsidR="00EF3E36">
        <w:rPr>
          <w:szCs w:val="20"/>
        </w:rPr>
        <w:t xml:space="preserve">aggregato di spesa nel programma annuale </w:t>
      </w:r>
      <w:r w:rsidR="00EF3E36" w:rsidRPr="00EF3E36">
        <w:rPr>
          <w:szCs w:val="20"/>
        </w:rPr>
        <w:t xml:space="preserve"> dedicato al funzionamento della rete.</w:t>
      </w:r>
      <w:r w:rsidRPr="00FB05CD">
        <w:rPr>
          <w:b/>
          <w:szCs w:val="20"/>
        </w:rPr>
        <w:t xml:space="preserve"> Delibera n. 7</w:t>
      </w:r>
    </w:p>
    <w:p w:rsidR="00FB05CD" w:rsidRDefault="00FB05CD" w:rsidP="00745000">
      <w:pPr>
        <w:rPr>
          <w:b/>
          <w:szCs w:val="20"/>
        </w:rPr>
      </w:pPr>
    </w:p>
    <w:p w:rsidR="00FB05CD" w:rsidRDefault="00FB05CD" w:rsidP="00745000">
      <w:pPr>
        <w:rPr>
          <w:b/>
          <w:szCs w:val="20"/>
        </w:rPr>
      </w:pPr>
      <w:r>
        <w:rPr>
          <w:b/>
          <w:szCs w:val="20"/>
        </w:rPr>
        <w:t>Esauriti i punti all'</w:t>
      </w:r>
      <w:proofErr w:type="spellStart"/>
      <w:r>
        <w:rPr>
          <w:b/>
          <w:szCs w:val="20"/>
        </w:rPr>
        <w:t>o.d.g.</w:t>
      </w:r>
      <w:proofErr w:type="spellEnd"/>
      <w:r>
        <w:rPr>
          <w:b/>
          <w:szCs w:val="20"/>
        </w:rPr>
        <w:t xml:space="preserve"> i lavori si concludono alle ore 13.00</w:t>
      </w:r>
    </w:p>
    <w:p w:rsidR="00FB05CD" w:rsidRDefault="00FB05CD" w:rsidP="00745000">
      <w:pPr>
        <w:rPr>
          <w:b/>
          <w:szCs w:val="20"/>
        </w:rPr>
      </w:pPr>
    </w:p>
    <w:p w:rsidR="00FB05CD" w:rsidRDefault="00EF3E36" w:rsidP="00745000">
      <w:pPr>
        <w:rPr>
          <w:b/>
          <w:szCs w:val="20"/>
        </w:rPr>
      </w:pPr>
      <w:r>
        <w:rPr>
          <w:b/>
          <w:szCs w:val="20"/>
        </w:rPr>
        <w:t xml:space="preserve">    </w:t>
      </w:r>
      <w:r w:rsidR="00FB05CD">
        <w:rPr>
          <w:b/>
          <w:szCs w:val="20"/>
        </w:rPr>
        <w:t xml:space="preserve">Il segretario verbalizzante                                     </w:t>
      </w:r>
      <w:r>
        <w:rPr>
          <w:b/>
          <w:szCs w:val="20"/>
        </w:rPr>
        <w:t xml:space="preserve">                      </w:t>
      </w:r>
      <w:r w:rsidR="00FB05CD">
        <w:rPr>
          <w:b/>
          <w:szCs w:val="20"/>
        </w:rPr>
        <w:t xml:space="preserve"> Il Presidente</w:t>
      </w:r>
    </w:p>
    <w:p w:rsidR="00FB05CD" w:rsidRDefault="00EF3E36" w:rsidP="00745000">
      <w:pPr>
        <w:rPr>
          <w:b/>
        </w:rPr>
      </w:pPr>
      <w:r>
        <w:rPr>
          <w:b/>
        </w:rPr>
        <w:t>f.to</w:t>
      </w:r>
      <w:r w:rsidR="008F7C9D">
        <w:rPr>
          <w:b/>
        </w:rPr>
        <w:t xml:space="preserve"> </w:t>
      </w:r>
      <w:r>
        <w:rPr>
          <w:b/>
        </w:rPr>
        <w:t xml:space="preserve">Prof.ssa </w:t>
      </w:r>
      <w:proofErr w:type="spellStart"/>
      <w:r>
        <w:rPr>
          <w:b/>
        </w:rPr>
        <w:t>Ivonne</w:t>
      </w:r>
      <w:proofErr w:type="spellEnd"/>
      <w:r>
        <w:rPr>
          <w:b/>
        </w:rPr>
        <w:t xml:space="preserve"> Cannata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f.to </w:t>
      </w:r>
      <w:r w:rsidR="00FB05CD">
        <w:rPr>
          <w:b/>
        </w:rPr>
        <w:t>Prof. Pietro Giovanni La Tona</w:t>
      </w:r>
    </w:p>
    <w:p w:rsidR="00FB05CD" w:rsidRPr="00FB05CD" w:rsidRDefault="00FB05CD" w:rsidP="00745000"/>
    <w:sectPr w:rsidR="00FB05CD" w:rsidRPr="00FB05CD" w:rsidSect="00910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3E6"/>
    <w:multiLevelType w:val="hybridMultilevel"/>
    <w:tmpl w:val="04580E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14E88"/>
    <w:multiLevelType w:val="hybridMultilevel"/>
    <w:tmpl w:val="04580E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10E96"/>
    <w:multiLevelType w:val="hybridMultilevel"/>
    <w:tmpl w:val="04580E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85E57"/>
    <w:multiLevelType w:val="hybridMultilevel"/>
    <w:tmpl w:val="04580E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A76ED"/>
    <w:multiLevelType w:val="hybridMultilevel"/>
    <w:tmpl w:val="04580E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444085"/>
    <w:multiLevelType w:val="hybridMultilevel"/>
    <w:tmpl w:val="04580E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745000"/>
    <w:rsid w:val="000433F0"/>
    <w:rsid w:val="00077A15"/>
    <w:rsid w:val="000A099D"/>
    <w:rsid w:val="000D0D58"/>
    <w:rsid w:val="00132E29"/>
    <w:rsid w:val="001956E2"/>
    <w:rsid w:val="001C5820"/>
    <w:rsid w:val="002667C5"/>
    <w:rsid w:val="00421A01"/>
    <w:rsid w:val="00472BF2"/>
    <w:rsid w:val="00525504"/>
    <w:rsid w:val="00560EC1"/>
    <w:rsid w:val="00602E82"/>
    <w:rsid w:val="006279A7"/>
    <w:rsid w:val="006A3724"/>
    <w:rsid w:val="00725903"/>
    <w:rsid w:val="00745000"/>
    <w:rsid w:val="00751EB6"/>
    <w:rsid w:val="007611B1"/>
    <w:rsid w:val="00763F65"/>
    <w:rsid w:val="007667E8"/>
    <w:rsid w:val="007A4B6F"/>
    <w:rsid w:val="007F6EA3"/>
    <w:rsid w:val="00801231"/>
    <w:rsid w:val="00814B31"/>
    <w:rsid w:val="008C3B78"/>
    <w:rsid w:val="008F7C9D"/>
    <w:rsid w:val="00910226"/>
    <w:rsid w:val="00911C52"/>
    <w:rsid w:val="00B579D6"/>
    <w:rsid w:val="00B93B25"/>
    <w:rsid w:val="00B9661D"/>
    <w:rsid w:val="00C119F8"/>
    <w:rsid w:val="00CD3161"/>
    <w:rsid w:val="00D03ECF"/>
    <w:rsid w:val="00D7096D"/>
    <w:rsid w:val="00D87DA9"/>
    <w:rsid w:val="00DB0B04"/>
    <w:rsid w:val="00DD0742"/>
    <w:rsid w:val="00DD3F78"/>
    <w:rsid w:val="00DE7E21"/>
    <w:rsid w:val="00E219CD"/>
    <w:rsid w:val="00E96239"/>
    <w:rsid w:val="00EF3E36"/>
    <w:rsid w:val="00EF505C"/>
    <w:rsid w:val="00F36FB9"/>
    <w:rsid w:val="00F75631"/>
    <w:rsid w:val="00FB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87DA9"/>
    <w:pPr>
      <w:widowControl w:val="0"/>
      <w:autoSpaceDE w:val="0"/>
      <w:autoSpaceDN w:val="0"/>
      <w:adjustRightInd w:val="0"/>
      <w:ind w:left="104"/>
    </w:pPr>
    <w:rPr>
      <w:rFonts w:ascii="Garamond" w:eastAsiaTheme="minorEastAsia" w:hAnsi="Garamond" w:cs="Garamond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87DA9"/>
    <w:rPr>
      <w:rFonts w:ascii="Garamond" w:eastAsiaTheme="minorEastAsia" w:hAnsi="Garamond" w:cs="Garamond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D87DA9"/>
    <w:pPr>
      <w:widowControl w:val="0"/>
      <w:autoSpaceDE w:val="0"/>
      <w:autoSpaceDN w:val="0"/>
      <w:adjustRightInd w:val="0"/>
      <w:ind w:left="712"/>
      <w:outlineLvl w:val="0"/>
    </w:pPr>
    <w:rPr>
      <w:rFonts w:ascii="Garamond" w:eastAsiaTheme="minorEastAsia" w:hAnsi="Garamond" w:cs="Garamon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macpreside</cp:lastModifiedBy>
  <cp:revision>10</cp:revision>
  <dcterms:created xsi:type="dcterms:W3CDTF">2016-11-21T12:06:00Z</dcterms:created>
  <dcterms:modified xsi:type="dcterms:W3CDTF">2016-12-07T11:38:00Z</dcterms:modified>
</cp:coreProperties>
</file>