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1E0" w:firstRow="1" w:lastRow="1" w:firstColumn="1" w:lastColumn="1" w:noHBand="0" w:noVBand="0"/>
      </w:tblPr>
      <w:tblGrid>
        <w:gridCol w:w="4775"/>
        <w:gridCol w:w="2042"/>
        <w:gridCol w:w="1602"/>
        <w:gridCol w:w="1861"/>
      </w:tblGrid>
      <w:tr w:rsidR="00A50F86" w:rsidRPr="00A50F86" w14:paraId="753EE9F9" w14:textId="77777777" w:rsidTr="00640245">
        <w:trPr>
          <w:trHeight w:val="495"/>
          <w:jc w:val="center"/>
        </w:trPr>
        <w:tc>
          <w:tcPr>
            <w:tcW w:w="2323" w:type="pct"/>
            <w:vMerge w:val="restart"/>
          </w:tcPr>
          <w:tbl>
            <w:tblPr>
              <w:tblW w:w="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tblGrid>
            <w:tr w:rsidR="00A50F86" w:rsidRPr="00A50F86" w14:paraId="418218F0" w14:textId="77777777" w:rsidTr="00640245">
              <w:tc>
                <w:tcPr>
                  <w:tcW w:w="4375" w:type="dxa"/>
                  <w:tcBorders>
                    <w:top w:val="single" w:sz="4" w:space="0" w:color="auto"/>
                    <w:left w:val="single" w:sz="4" w:space="0" w:color="auto"/>
                    <w:bottom w:val="single" w:sz="4" w:space="0" w:color="auto"/>
                    <w:right w:val="single" w:sz="4" w:space="0" w:color="auto"/>
                  </w:tcBorders>
                  <w:hideMark/>
                </w:tcPr>
                <w:p w14:paraId="02E89BED" w14:textId="77777777" w:rsidR="00A50F86" w:rsidRPr="00A50F86" w:rsidRDefault="00A50F86" w:rsidP="00A50F86">
                  <w:pPr>
                    <w:tabs>
                      <w:tab w:val="center" w:pos="4819"/>
                      <w:tab w:val="right" w:pos="9638"/>
                    </w:tabs>
                    <w:spacing w:after="0" w:line="240" w:lineRule="auto"/>
                    <w:rPr>
                      <w:rFonts w:ascii="Times New Roman" w:eastAsia="Times New Roman" w:hAnsi="Times New Roman" w:cs="Times New Roman"/>
                      <w:sz w:val="16"/>
                      <w:szCs w:val="16"/>
                      <w:lang w:eastAsia="it-IT"/>
                    </w:rPr>
                  </w:pPr>
                  <w:bookmarkStart w:id="0" w:name="_Hlk521488831"/>
                  <w:r w:rsidRPr="00A50F86">
                    <w:rPr>
                      <w:rFonts w:ascii="Times New Roman" w:eastAsia="Times New Roman" w:hAnsi="Times New Roman" w:cs="Times New Roman"/>
                      <w:sz w:val="16"/>
                      <w:szCs w:val="16"/>
                      <w:lang w:eastAsia="it-IT"/>
                    </w:rPr>
                    <w:t>14° IC – S. FRANCESCO DI PAOLA” – MESSINA</w:t>
                  </w:r>
                </w:p>
                <w:p w14:paraId="30B28A3F" w14:textId="2051E56C" w:rsidR="00A50F86" w:rsidRPr="00A50F86" w:rsidRDefault="00A50F86" w:rsidP="00A50F86">
                  <w:pPr>
                    <w:tabs>
                      <w:tab w:val="center" w:pos="4819"/>
                      <w:tab w:val="right" w:pos="9638"/>
                    </w:tabs>
                    <w:spacing w:after="0" w:line="240" w:lineRule="auto"/>
                    <w:rPr>
                      <w:rFonts w:ascii="Times New Roman" w:eastAsia="Times New Roman" w:hAnsi="Times New Roman" w:cs="Times New Roman"/>
                      <w:sz w:val="16"/>
                      <w:szCs w:val="16"/>
                      <w:lang w:eastAsia="it-IT"/>
                    </w:rPr>
                  </w:pPr>
                  <w:r w:rsidRPr="00A50F86">
                    <w:rPr>
                      <w:rFonts w:ascii="Times New Roman" w:eastAsia="Times New Roman" w:hAnsi="Times New Roman" w:cs="Times New Roman"/>
                      <w:sz w:val="16"/>
                      <w:szCs w:val="16"/>
                      <w:lang w:eastAsia="it-IT"/>
                    </w:rPr>
                    <w:t xml:space="preserve">Prot. </w:t>
                  </w:r>
                  <w:r w:rsidR="003854CF" w:rsidRPr="003854CF">
                    <w:rPr>
                      <w:rFonts w:ascii="Times New Roman" w:eastAsia="Times New Roman" w:hAnsi="Times New Roman" w:cs="Times New Roman"/>
                      <w:sz w:val="16"/>
                      <w:szCs w:val="16"/>
                      <w:lang w:eastAsia="it-IT"/>
                    </w:rPr>
                    <w:t>0004408</w:t>
                  </w:r>
                  <w:r w:rsidRPr="00A50F86">
                    <w:rPr>
                      <w:rFonts w:ascii="Times New Roman" w:eastAsia="Times New Roman" w:hAnsi="Times New Roman" w:cs="Times New Roman"/>
                      <w:sz w:val="16"/>
                      <w:szCs w:val="16"/>
                      <w:lang w:eastAsia="it-IT"/>
                    </w:rPr>
                    <w:t xml:space="preserve">del </w:t>
                  </w:r>
                  <w:r w:rsidR="003854CF" w:rsidRPr="003854CF">
                    <w:rPr>
                      <w:rFonts w:ascii="Times New Roman" w:eastAsia="Times New Roman" w:hAnsi="Times New Roman" w:cs="Times New Roman"/>
                      <w:sz w:val="16"/>
                      <w:szCs w:val="16"/>
                      <w:lang w:eastAsia="it-IT"/>
                    </w:rPr>
                    <w:t>19/09/2019</w:t>
                  </w:r>
                </w:p>
                <w:p w14:paraId="4C6E60BD" w14:textId="61D78DDF" w:rsidR="00A50F86" w:rsidRPr="00A50F86" w:rsidRDefault="003854CF" w:rsidP="00A50F86">
                  <w:pPr>
                    <w:tabs>
                      <w:tab w:val="center" w:pos="4819"/>
                      <w:tab w:val="right" w:pos="9638"/>
                    </w:tabs>
                    <w:spacing w:after="0" w:line="240" w:lineRule="auto"/>
                    <w:rPr>
                      <w:rFonts w:ascii="Times New Roman" w:eastAsia="Times New Roman" w:hAnsi="Times New Roman" w:cs="Times New Roman"/>
                      <w:sz w:val="24"/>
                      <w:szCs w:val="24"/>
                      <w:lang w:eastAsia="it-IT"/>
                    </w:rPr>
                  </w:pPr>
                  <w:r w:rsidRPr="003854CF">
                    <w:rPr>
                      <w:rFonts w:ascii="Times New Roman" w:eastAsia="Times New Roman" w:hAnsi="Times New Roman" w:cs="Times New Roman"/>
                      <w:sz w:val="16"/>
                      <w:szCs w:val="16"/>
                      <w:lang w:eastAsia="it-IT"/>
                    </w:rPr>
                    <w:t xml:space="preserve">01-06 </w:t>
                  </w:r>
                  <w:r w:rsidR="00A50F86" w:rsidRPr="00A50F86">
                    <w:rPr>
                      <w:rFonts w:ascii="Times New Roman" w:eastAsia="Times New Roman" w:hAnsi="Times New Roman" w:cs="Times New Roman"/>
                      <w:sz w:val="16"/>
                      <w:szCs w:val="16"/>
                      <w:lang w:eastAsia="it-IT"/>
                    </w:rPr>
                    <w:t>(Uscita)</w:t>
                  </w:r>
                </w:p>
              </w:tc>
            </w:tr>
          </w:tbl>
          <w:p w14:paraId="370386B4" w14:textId="77777777" w:rsidR="00A50F86" w:rsidRPr="00A50F86" w:rsidRDefault="00A50F86" w:rsidP="00A50F86">
            <w:pPr>
              <w:spacing w:after="0" w:line="240" w:lineRule="auto"/>
              <w:rPr>
                <w:rFonts w:ascii="Times New Roman" w:eastAsia="Times New Roman" w:hAnsi="Times New Roman" w:cs="Times New Roman"/>
                <w:sz w:val="20"/>
                <w:szCs w:val="20"/>
                <w:lang w:eastAsia="it-IT"/>
              </w:rPr>
            </w:pPr>
          </w:p>
        </w:tc>
        <w:tc>
          <w:tcPr>
            <w:tcW w:w="993" w:type="pct"/>
          </w:tcPr>
          <w:p w14:paraId="1D53873A" w14:textId="6D4BF470" w:rsidR="00A50F86" w:rsidRPr="00A50F86" w:rsidRDefault="00A50F86" w:rsidP="00A50F86">
            <w:pPr>
              <w:spacing w:after="0" w:line="240" w:lineRule="auto"/>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noProof/>
                <w:sz w:val="16"/>
                <w:szCs w:val="16"/>
                <w:lang w:eastAsia="it-IT"/>
              </w:rPr>
              <w:drawing>
                <wp:inline distT="0" distB="0" distL="0" distR="0" wp14:anchorId="59391B97" wp14:editId="7D2E1E43">
                  <wp:extent cx="304800" cy="3143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779" w:type="pct"/>
          </w:tcPr>
          <w:p w14:paraId="28777BC3" w14:textId="31A4140F" w:rsidR="00A50F86" w:rsidRPr="00A50F86" w:rsidRDefault="00A50F86" w:rsidP="00A50F86">
            <w:pPr>
              <w:spacing w:after="0" w:line="240" w:lineRule="auto"/>
              <w:jc w:val="center"/>
              <w:rPr>
                <w:rFonts w:ascii="Times New Roman" w:eastAsia="Times New Roman" w:hAnsi="Times New Roman" w:cs="Times New Roman"/>
                <w:bCs/>
                <w:i/>
                <w:iCs/>
                <w:sz w:val="16"/>
                <w:szCs w:val="16"/>
                <w:lang w:eastAsia="it-IT"/>
              </w:rPr>
            </w:pPr>
            <w:r w:rsidRPr="00A50F86">
              <w:rPr>
                <w:rFonts w:ascii="Times New Roman" w:eastAsia="Times New Roman" w:hAnsi="Times New Roman" w:cs="Times New Roman"/>
                <w:i/>
                <w:noProof/>
                <w:sz w:val="16"/>
                <w:szCs w:val="16"/>
                <w:lang w:eastAsia="it-IT"/>
              </w:rPr>
              <w:drawing>
                <wp:inline distT="0" distB="0" distL="0" distR="0" wp14:anchorId="7EE4650A" wp14:editId="309079F9">
                  <wp:extent cx="333375" cy="3048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c>
          <w:tcPr>
            <w:tcW w:w="905" w:type="pct"/>
          </w:tcPr>
          <w:p w14:paraId="0AD3AA74" w14:textId="77777777" w:rsidR="00A50F86" w:rsidRPr="00A50F86" w:rsidRDefault="00A50F86" w:rsidP="00A50F86">
            <w:pPr>
              <w:spacing w:after="0" w:line="240" w:lineRule="auto"/>
              <w:ind w:left="-4" w:right="-82"/>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sz w:val="16"/>
                <w:szCs w:val="16"/>
                <w:lang w:eastAsia="it-IT"/>
              </w:rPr>
              <w:fldChar w:fldCharType="begin"/>
            </w:r>
            <w:r w:rsidRPr="00A50F86">
              <w:rPr>
                <w:rFonts w:ascii="Times New Roman" w:eastAsia="Times New Roman" w:hAnsi="Times New Roman" w:cs="Times New Roman"/>
                <w:sz w:val="16"/>
                <w:szCs w:val="16"/>
                <w:lang w:eastAsia="it-IT"/>
              </w:rPr>
              <w:instrText xml:space="preserve"> INCLUDEPICTURE "https://encrypted-tbn2.gstatic.com/images?q=tbn:ANd9GcTnMDfJdfLZWkAyVfdP84xLOpzJZVewFR5TlBQSpiVZjmw2Fx-8qQ" \* MERGEFORMATINET </w:instrText>
            </w:r>
            <w:r w:rsidRPr="00A50F86">
              <w:rPr>
                <w:rFonts w:ascii="Times New Roman" w:eastAsia="Times New Roman" w:hAnsi="Times New Roman" w:cs="Times New Roman"/>
                <w:sz w:val="16"/>
                <w:szCs w:val="16"/>
                <w:lang w:eastAsia="it-IT"/>
              </w:rPr>
              <w:fldChar w:fldCharType="separate"/>
            </w:r>
            <w:r w:rsidRPr="00A50F86">
              <w:rPr>
                <w:rFonts w:ascii="Times New Roman" w:eastAsia="Times New Roman" w:hAnsi="Times New Roman" w:cs="Times New Roman"/>
                <w:sz w:val="16"/>
                <w:szCs w:val="16"/>
                <w:lang w:eastAsia="it-IT"/>
              </w:rPr>
              <w:pict w14:anchorId="1B053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https://encrypted-tbn2.gstatic.com/images?q=tbn:ANd9GcTnMDfJdfLZWkAyVfdP84xLOpzJZVewFR5TlBQSpiVZjmw2Fx-8qQ" style="width:22.5pt;height:21pt">
                  <v:imagedata r:id="rId10" r:href="rId11"/>
                </v:shape>
              </w:pict>
            </w:r>
            <w:r w:rsidRPr="00A50F86">
              <w:rPr>
                <w:rFonts w:ascii="Times New Roman" w:eastAsia="Times New Roman" w:hAnsi="Times New Roman" w:cs="Times New Roman"/>
                <w:sz w:val="16"/>
                <w:szCs w:val="16"/>
                <w:lang w:eastAsia="it-IT"/>
              </w:rPr>
              <w:fldChar w:fldCharType="end"/>
            </w:r>
          </w:p>
        </w:tc>
      </w:tr>
      <w:tr w:rsidR="00A50F86" w:rsidRPr="00A50F86" w14:paraId="076FF290" w14:textId="77777777" w:rsidTr="00640245">
        <w:trPr>
          <w:trHeight w:val="328"/>
          <w:jc w:val="center"/>
        </w:trPr>
        <w:tc>
          <w:tcPr>
            <w:tcW w:w="2323" w:type="pct"/>
            <w:vMerge/>
          </w:tcPr>
          <w:p w14:paraId="09A2DA64" w14:textId="77777777" w:rsidR="00A50F86" w:rsidRPr="00A50F86" w:rsidRDefault="00A50F86" w:rsidP="00A50F86">
            <w:pPr>
              <w:spacing w:after="0" w:line="240" w:lineRule="auto"/>
              <w:jc w:val="center"/>
              <w:rPr>
                <w:rFonts w:ascii="Times New Roman" w:eastAsia="Times New Roman" w:hAnsi="Times New Roman" w:cs="Times New Roman"/>
                <w:sz w:val="20"/>
                <w:szCs w:val="20"/>
                <w:lang w:eastAsia="it-IT"/>
              </w:rPr>
            </w:pPr>
          </w:p>
        </w:tc>
        <w:tc>
          <w:tcPr>
            <w:tcW w:w="993" w:type="pct"/>
          </w:tcPr>
          <w:p w14:paraId="47A0D537" w14:textId="4B426298" w:rsidR="00A50F86" w:rsidRPr="00A50F86" w:rsidRDefault="00A50F86" w:rsidP="00A50F86">
            <w:pPr>
              <w:spacing w:after="0" w:line="240" w:lineRule="auto"/>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noProof/>
                <w:sz w:val="16"/>
                <w:szCs w:val="16"/>
                <w:lang w:eastAsia="it-IT"/>
              </w:rPr>
              <w:drawing>
                <wp:inline distT="0" distB="0" distL="0" distR="0" wp14:anchorId="5AA21AA8" wp14:editId="62434F34">
                  <wp:extent cx="195580" cy="23749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 cy="237490"/>
                          </a:xfrm>
                          <a:prstGeom prst="rect">
                            <a:avLst/>
                          </a:prstGeom>
                          <a:noFill/>
                        </pic:spPr>
                      </pic:pic>
                    </a:graphicData>
                  </a:graphic>
                </wp:inline>
              </w:drawing>
            </w:r>
          </w:p>
        </w:tc>
        <w:tc>
          <w:tcPr>
            <w:tcW w:w="779" w:type="pct"/>
          </w:tcPr>
          <w:p w14:paraId="0020833D" w14:textId="284BAB71" w:rsidR="00A50F86" w:rsidRPr="00A50F86" w:rsidRDefault="00A50F86" w:rsidP="00A50F86">
            <w:pPr>
              <w:spacing w:after="0" w:line="240" w:lineRule="auto"/>
              <w:jc w:val="center"/>
              <w:rPr>
                <w:rFonts w:ascii="Times New Roman" w:eastAsia="Times New Roman" w:hAnsi="Times New Roman" w:cs="Times New Roman"/>
                <w:i/>
                <w:noProof/>
                <w:sz w:val="16"/>
                <w:szCs w:val="16"/>
                <w:lang w:eastAsia="it-IT"/>
              </w:rPr>
            </w:pPr>
            <w:r w:rsidRPr="00A50F86">
              <w:rPr>
                <w:rFonts w:ascii="Times New Roman" w:eastAsia="Times New Roman" w:hAnsi="Times New Roman" w:cs="Times New Roman"/>
                <w:i/>
                <w:noProof/>
                <w:sz w:val="16"/>
                <w:szCs w:val="16"/>
                <w:lang w:eastAsia="it-IT"/>
              </w:rPr>
              <w:drawing>
                <wp:inline distT="0" distB="0" distL="0" distR="0" wp14:anchorId="17E580AA" wp14:editId="00506BFE">
                  <wp:extent cx="304800" cy="304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905" w:type="pct"/>
          </w:tcPr>
          <w:p w14:paraId="7A576FFB" w14:textId="597C7865" w:rsidR="00A50F86" w:rsidRPr="00A50F86" w:rsidRDefault="00A50F86" w:rsidP="00A50F86">
            <w:pPr>
              <w:spacing w:after="0" w:line="240" w:lineRule="auto"/>
              <w:ind w:left="-4" w:right="-82"/>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noProof/>
                <w:sz w:val="16"/>
                <w:szCs w:val="16"/>
                <w:lang w:eastAsia="it-IT"/>
              </w:rPr>
              <w:drawing>
                <wp:inline distT="0" distB="0" distL="0" distR="0" wp14:anchorId="5A85C73B" wp14:editId="123A1676">
                  <wp:extent cx="235585" cy="303530"/>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85" cy="303530"/>
                          </a:xfrm>
                          <a:prstGeom prst="rect">
                            <a:avLst/>
                          </a:prstGeom>
                          <a:noFill/>
                        </pic:spPr>
                      </pic:pic>
                    </a:graphicData>
                  </a:graphic>
                </wp:inline>
              </w:drawing>
            </w:r>
          </w:p>
        </w:tc>
      </w:tr>
      <w:tr w:rsidR="00A50F86" w:rsidRPr="00A50F86" w14:paraId="3F0AD093" w14:textId="77777777" w:rsidTr="00640245">
        <w:trPr>
          <w:trHeight w:val="488"/>
          <w:jc w:val="center"/>
        </w:trPr>
        <w:tc>
          <w:tcPr>
            <w:tcW w:w="2323" w:type="pct"/>
          </w:tcPr>
          <w:p w14:paraId="6CB94245" w14:textId="77777777" w:rsidR="00A50F86" w:rsidRPr="00A50F86" w:rsidRDefault="00A50F86" w:rsidP="00A50F86">
            <w:pPr>
              <w:spacing w:after="0" w:line="240" w:lineRule="auto"/>
              <w:jc w:val="center"/>
              <w:rPr>
                <w:rFonts w:ascii="Times New Roman" w:eastAsia="Times New Roman" w:hAnsi="Times New Roman" w:cs="Times New Roman"/>
                <w:b/>
                <w:bCs/>
                <w:iCs/>
                <w:sz w:val="18"/>
                <w:szCs w:val="18"/>
                <w:lang w:eastAsia="it-IT"/>
              </w:rPr>
            </w:pPr>
            <w:r w:rsidRPr="00A50F86">
              <w:rPr>
                <w:rFonts w:ascii="Times New Roman" w:eastAsia="Times New Roman" w:hAnsi="Times New Roman" w:cs="Times New Roman"/>
                <w:b/>
                <w:bCs/>
                <w:iCs/>
                <w:sz w:val="18"/>
                <w:szCs w:val="18"/>
                <w:lang w:eastAsia="it-IT"/>
              </w:rPr>
              <w:t>IC n. 14 SAN FRANCESCO DI PAOLA</w:t>
            </w:r>
          </w:p>
          <w:p w14:paraId="1A30479B" w14:textId="77777777" w:rsidR="00A50F86" w:rsidRPr="00A50F86" w:rsidRDefault="00A50F86" w:rsidP="00A50F86">
            <w:pPr>
              <w:spacing w:after="0" w:line="240" w:lineRule="auto"/>
              <w:jc w:val="center"/>
              <w:rPr>
                <w:rFonts w:ascii="Times New Roman" w:eastAsia="Times New Roman" w:hAnsi="Times New Roman" w:cs="Times New Roman"/>
                <w:bCs/>
                <w:i/>
                <w:iCs/>
                <w:sz w:val="16"/>
                <w:szCs w:val="16"/>
                <w:lang w:eastAsia="it-IT"/>
              </w:rPr>
            </w:pPr>
            <w:r w:rsidRPr="00A50F86">
              <w:rPr>
                <w:rFonts w:ascii="Times New Roman" w:eastAsia="Times New Roman" w:hAnsi="Times New Roman" w:cs="Times New Roman"/>
                <w:bCs/>
                <w:i/>
                <w:iCs/>
                <w:sz w:val="16"/>
                <w:szCs w:val="16"/>
                <w:lang w:eastAsia="it-IT"/>
              </w:rPr>
              <w:t xml:space="preserve">Via Olimpia s.n. – 98168 Messina </w:t>
            </w:r>
            <w:r w:rsidRPr="00A50F86">
              <w:rPr>
                <w:rFonts w:ascii="Times New Roman" w:eastAsia="Times New Roman" w:hAnsi="Times New Roman" w:cs="Times New Roman"/>
                <w:b/>
                <w:sz w:val="16"/>
                <w:szCs w:val="16"/>
                <w:lang w:eastAsia="it-IT"/>
              </w:rPr>
              <w:sym w:font="Wingdings 2" w:char="F027"/>
            </w:r>
            <w:r w:rsidRPr="00A50F86">
              <w:rPr>
                <w:rFonts w:ascii="Times New Roman" w:eastAsia="Times New Roman" w:hAnsi="Times New Roman" w:cs="Times New Roman"/>
                <w:sz w:val="16"/>
                <w:szCs w:val="16"/>
                <w:lang w:eastAsia="it-IT"/>
              </w:rPr>
              <w:t xml:space="preserve"> 090/40868 </w:t>
            </w:r>
            <w:r w:rsidRPr="00A50F86">
              <w:rPr>
                <w:rFonts w:ascii="Times New Roman" w:eastAsia="Times New Roman" w:hAnsi="Times New Roman" w:cs="Times New Roman"/>
                <w:b/>
                <w:sz w:val="16"/>
                <w:szCs w:val="16"/>
                <w:lang w:eastAsia="it-IT"/>
              </w:rPr>
              <w:sym w:font="Wingdings 2" w:char="F037"/>
            </w:r>
            <w:r w:rsidRPr="00A50F86">
              <w:rPr>
                <w:rFonts w:ascii="Times New Roman" w:eastAsia="Times New Roman" w:hAnsi="Times New Roman" w:cs="Times New Roman"/>
                <w:sz w:val="16"/>
                <w:szCs w:val="16"/>
                <w:lang w:eastAsia="it-IT"/>
              </w:rPr>
              <w:t xml:space="preserve"> 090/40868</w:t>
            </w:r>
          </w:p>
          <w:p w14:paraId="4937C692" w14:textId="77777777" w:rsidR="00A50F86" w:rsidRPr="00A50F86" w:rsidRDefault="00A50F86" w:rsidP="00A50F86">
            <w:pPr>
              <w:spacing w:after="0" w:line="240" w:lineRule="auto"/>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sz w:val="16"/>
                <w:szCs w:val="16"/>
                <w:lang w:eastAsia="it-IT"/>
              </w:rPr>
              <w:t>Settore infanzia: codice meccanografico MEAA86501Q</w:t>
            </w:r>
          </w:p>
          <w:p w14:paraId="7BC9B0E4" w14:textId="77777777" w:rsidR="00A50F86" w:rsidRPr="00A50F86" w:rsidRDefault="00A50F86" w:rsidP="00A50F86">
            <w:pPr>
              <w:spacing w:after="0" w:line="240" w:lineRule="auto"/>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sz w:val="16"/>
                <w:szCs w:val="16"/>
                <w:lang w:eastAsia="it-IT"/>
              </w:rPr>
              <w:t>Settore primaria: codice meccanografico MEEE865011</w:t>
            </w:r>
          </w:p>
          <w:p w14:paraId="03942394" w14:textId="77777777" w:rsidR="00A50F86" w:rsidRPr="00A50F86" w:rsidRDefault="00A50F86" w:rsidP="00A50F86">
            <w:pPr>
              <w:spacing w:after="0" w:line="240" w:lineRule="auto"/>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sz w:val="16"/>
                <w:szCs w:val="16"/>
                <w:lang w:eastAsia="it-IT"/>
              </w:rPr>
              <w:t>Settore secondaria: codice meccanograficoMEMM86501X</w:t>
            </w:r>
          </w:p>
        </w:tc>
        <w:tc>
          <w:tcPr>
            <w:tcW w:w="2677" w:type="pct"/>
            <w:gridSpan w:val="3"/>
          </w:tcPr>
          <w:p w14:paraId="652584E8" w14:textId="77777777" w:rsidR="00A50F86" w:rsidRPr="00A50F86" w:rsidRDefault="00A50F86" w:rsidP="00A50F86">
            <w:pPr>
              <w:spacing w:after="0" w:line="240" w:lineRule="auto"/>
              <w:ind w:left="-4" w:right="-82"/>
              <w:jc w:val="center"/>
              <w:rPr>
                <w:rFonts w:ascii="Times New Roman" w:eastAsia="Times New Roman" w:hAnsi="Times New Roman" w:cs="Times New Roman"/>
                <w:sz w:val="16"/>
                <w:szCs w:val="16"/>
                <w:lang w:eastAsia="it-IT"/>
              </w:rPr>
            </w:pPr>
            <w:r w:rsidRPr="00A50F86">
              <w:rPr>
                <w:rFonts w:ascii="Times New Roman" w:eastAsia="Times New Roman" w:hAnsi="Times New Roman" w:cs="Times New Roman"/>
                <w:sz w:val="16"/>
                <w:szCs w:val="16"/>
                <w:lang w:eastAsia="it-IT"/>
              </w:rPr>
              <w:t>Codice fiscale: 97062120833 Codice Ministero P.I.: MEIC86500V</w:t>
            </w:r>
          </w:p>
          <w:p w14:paraId="6B68B58F" w14:textId="77777777" w:rsidR="00A50F86" w:rsidRPr="00A50F86" w:rsidRDefault="00A50F86" w:rsidP="00A50F86">
            <w:pPr>
              <w:spacing w:after="0" w:line="240" w:lineRule="auto"/>
              <w:ind w:left="-4" w:right="-82"/>
              <w:jc w:val="center"/>
              <w:rPr>
                <w:rFonts w:ascii="Times New Roman" w:eastAsia="Times New Roman" w:hAnsi="Times New Roman" w:cs="Times New Roman"/>
                <w:sz w:val="20"/>
                <w:szCs w:val="20"/>
                <w:lang w:eastAsia="it-IT"/>
              </w:rPr>
            </w:pPr>
            <w:r w:rsidRPr="00A50F86">
              <w:rPr>
                <w:rFonts w:ascii="Times New Roman" w:eastAsia="Times New Roman" w:hAnsi="Times New Roman" w:cs="Times New Roman"/>
                <w:sz w:val="16"/>
                <w:szCs w:val="16"/>
                <w:lang w:eastAsia="it-IT"/>
              </w:rPr>
              <w:t xml:space="preserve">E-mail: meic86500v@istruzione.it - </w:t>
            </w:r>
            <w:proofErr w:type="spellStart"/>
            <w:r w:rsidRPr="00A50F86">
              <w:rPr>
                <w:rFonts w:ascii="Times New Roman" w:eastAsia="Times New Roman" w:hAnsi="Times New Roman" w:cs="Times New Roman"/>
                <w:sz w:val="16"/>
                <w:szCs w:val="16"/>
                <w:lang w:eastAsia="it-IT"/>
              </w:rPr>
              <w:t>Pec</w:t>
            </w:r>
            <w:proofErr w:type="spellEnd"/>
            <w:r w:rsidRPr="00A50F86">
              <w:rPr>
                <w:rFonts w:ascii="Times New Roman" w:eastAsia="Times New Roman" w:hAnsi="Times New Roman" w:cs="Times New Roman"/>
                <w:sz w:val="16"/>
                <w:szCs w:val="16"/>
                <w:lang w:eastAsia="it-IT"/>
              </w:rPr>
              <w:t>: meic86500v@pec.istruzione.it</w:t>
            </w:r>
          </w:p>
          <w:p w14:paraId="2B0A23C4" w14:textId="77777777" w:rsidR="00A50F86" w:rsidRPr="00A50F86" w:rsidRDefault="00A50F86" w:rsidP="00A50F86">
            <w:pPr>
              <w:spacing w:after="0" w:line="240" w:lineRule="auto"/>
              <w:jc w:val="center"/>
              <w:rPr>
                <w:rFonts w:ascii="Times New Roman" w:eastAsia="Times New Roman" w:hAnsi="Times New Roman" w:cs="Times New Roman"/>
                <w:sz w:val="20"/>
                <w:szCs w:val="20"/>
                <w:lang w:eastAsia="it-IT"/>
              </w:rPr>
            </w:pPr>
            <w:hyperlink r:id="rId15" w:history="1">
              <w:r w:rsidRPr="00A50F86">
                <w:rPr>
                  <w:rFonts w:ascii="Times New Roman" w:eastAsia="Times New Roman" w:hAnsi="Times New Roman" w:cs="Times New Roman"/>
                  <w:color w:val="0000FF"/>
                  <w:sz w:val="16"/>
                  <w:szCs w:val="16"/>
                  <w:u w:val="single"/>
                  <w:lang w:eastAsia="it-IT"/>
                </w:rPr>
                <w:t>http://www.icsanfrancescodipaola-me.edu.it</w:t>
              </w:r>
            </w:hyperlink>
            <w:r w:rsidRPr="00A50F86">
              <w:rPr>
                <w:rFonts w:ascii="Times New Roman" w:eastAsia="Times New Roman" w:hAnsi="Times New Roman" w:cs="Times New Roman"/>
                <w:sz w:val="16"/>
                <w:szCs w:val="16"/>
                <w:lang w:eastAsia="it-IT"/>
              </w:rPr>
              <w:t xml:space="preserve">  codice univoco UFBIDR                       codice IPA istsc_meic86500v</w:t>
            </w:r>
          </w:p>
        </w:tc>
      </w:tr>
      <w:bookmarkEnd w:id="0"/>
    </w:tbl>
    <w:p w14:paraId="4191CF6C" w14:textId="77777777" w:rsidR="00D31609" w:rsidRDefault="00D31609" w:rsidP="00752AAD">
      <w:pPr>
        <w:jc w:val="both"/>
        <w:rPr>
          <w:b/>
          <w:sz w:val="20"/>
          <w:szCs w:val="20"/>
        </w:rPr>
      </w:pPr>
    </w:p>
    <w:p w14:paraId="11CF2D8A" w14:textId="77777777" w:rsidR="00D31609" w:rsidRPr="007F034F" w:rsidRDefault="00D31609" w:rsidP="00D31609">
      <w:pPr>
        <w:spacing w:after="0" w:line="240" w:lineRule="auto"/>
        <w:ind w:left="370"/>
        <w:jc w:val="center"/>
        <w:rPr>
          <w:b/>
          <w:sz w:val="52"/>
          <w:szCs w:val="52"/>
        </w:rPr>
      </w:pPr>
      <w:r w:rsidRPr="007F034F">
        <w:rPr>
          <w:b/>
          <w:color w:val="FF0000"/>
          <w:sz w:val="52"/>
          <w:szCs w:val="52"/>
        </w:rPr>
        <w:t>REGISTRO DELLA SICUREZZA ANTINCENDIO</w:t>
      </w:r>
    </w:p>
    <w:p w14:paraId="5412CFAA" w14:textId="77777777" w:rsidR="00D31609" w:rsidRDefault="00D31609" w:rsidP="00D31609">
      <w:pPr>
        <w:pStyle w:val="Testonormale"/>
        <w:jc w:val="center"/>
        <w:rPr>
          <w:rFonts w:ascii="Calibri" w:hAnsi="Calibri"/>
          <w:szCs w:val="24"/>
          <w:lang w:val="it-IT"/>
        </w:rPr>
      </w:pPr>
      <w:r>
        <w:rPr>
          <w:rFonts w:ascii="Calibri" w:hAnsi="Calibri"/>
          <w:szCs w:val="24"/>
        </w:rPr>
        <w:t>(DPR 151/2011, art. 6 comma 2)</w:t>
      </w:r>
    </w:p>
    <w:p w14:paraId="70B58000" w14:textId="77777777" w:rsidR="005940F0" w:rsidRDefault="005940F0" w:rsidP="00D31609">
      <w:pPr>
        <w:pStyle w:val="Testonormale"/>
        <w:jc w:val="center"/>
        <w:rPr>
          <w:rFonts w:ascii="Calibri" w:hAnsi="Calibri"/>
          <w:szCs w:val="24"/>
          <w:lang w:val="it-IT"/>
        </w:rPr>
      </w:pPr>
    </w:p>
    <w:p w14:paraId="7DFC78A2" w14:textId="77777777" w:rsidR="005940F0" w:rsidRPr="005940F0" w:rsidRDefault="005940F0" w:rsidP="00D31609">
      <w:pPr>
        <w:pStyle w:val="Testonormale"/>
        <w:jc w:val="center"/>
        <w:rPr>
          <w:rFonts w:ascii="Calibri" w:hAnsi="Calibri"/>
          <w:szCs w:val="24"/>
          <w:lang w:val="it-IT"/>
        </w:rPr>
      </w:pPr>
      <w:r>
        <w:rPr>
          <w:rFonts w:ascii="Calibri" w:hAnsi="Calibri"/>
          <w:szCs w:val="24"/>
          <w:lang w:val="it-IT"/>
        </w:rPr>
        <w:t xml:space="preserve">ANNO SCOLASTICO </w:t>
      </w:r>
      <w:r w:rsidR="00386E16">
        <w:rPr>
          <w:rFonts w:ascii="Calibri" w:hAnsi="Calibri"/>
          <w:szCs w:val="24"/>
          <w:lang w:val="it-IT"/>
        </w:rPr>
        <w:t>2019/20</w:t>
      </w:r>
    </w:p>
    <w:p w14:paraId="59ACC9C6" w14:textId="77777777" w:rsidR="00D31609" w:rsidRPr="00D65419" w:rsidRDefault="00D31609" w:rsidP="00D31609">
      <w:pPr>
        <w:pStyle w:val="Testonormale"/>
        <w:jc w:val="center"/>
        <w:rPr>
          <w:rFonts w:ascii="Calibri" w:hAnsi="Calibri"/>
          <w:sz w:val="20"/>
        </w:rPr>
      </w:pPr>
    </w:p>
    <w:p w14:paraId="54C5928F" w14:textId="77777777" w:rsidR="005940F0" w:rsidRDefault="005940F0" w:rsidP="005940F0">
      <w:pPr>
        <w:pStyle w:val="NormaleWeb"/>
        <w:spacing w:before="0" w:beforeAutospacing="0" w:after="0" w:afterAutospacing="0"/>
        <w:ind w:left="425"/>
        <w:jc w:val="both"/>
        <w:rPr>
          <w:b/>
          <w:sz w:val="20"/>
          <w:szCs w:val="20"/>
        </w:rPr>
      </w:pPr>
    </w:p>
    <w:p w14:paraId="3A946BCA" w14:textId="77777777" w:rsidR="00752AAD" w:rsidRPr="00752AAD" w:rsidRDefault="00752AAD" w:rsidP="00752AAD">
      <w:pPr>
        <w:jc w:val="both"/>
        <w:rPr>
          <w:b/>
          <w:sz w:val="20"/>
          <w:szCs w:val="20"/>
        </w:rPr>
      </w:pPr>
      <w:r w:rsidRPr="00752AAD">
        <w:rPr>
          <w:b/>
          <w:sz w:val="20"/>
          <w:szCs w:val="20"/>
        </w:rPr>
        <w:t xml:space="preserve">INTRODUZIONE </w:t>
      </w:r>
    </w:p>
    <w:p w14:paraId="6AF7F72D" w14:textId="77777777" w:rsidR="00752AAD" w:rsidRPr="00752AAD" w:rsidRDefault="00752AAD" w:rsidP="00752AAD">
      <w:pPr>
        <w:jc w:val="both"/>
        <w:rPr>
          <w:sz w:val="20"/>
          <w:szCs w:val="20"/>
        </w:rPr>
      </w:pPr>
      <w:r w:rsidRPr="00752AAD">
        <w:rPr>
          <w:sz w:val="20"/>
          <w:szCs w:val="20"/>
        </w:rPr>
        <w:t xml:space="preserve">Sul presente registro vengono annotati i controlli relativi ai materiali, agli impianti ed alle attrezzature riguardanti la lotta antincendio ed il primo soccorso, così come previsto dal DM 26/08/1992 </w:t>
      </w:r>
      <w:r w:rsidR="00402574">
        <w:rPr>
          <w:sz w:val="20"/>
          <w:szCs w:val="20"/>
        </w:rPr>
        <w:t>“</w:t>
      </w:r>
      <w:r w:rsidRPr="00752AAD">
        <w:rPr>
          <w:sz w:val="20"/>
          <w:szCs w:val="20"/>
        </w:rPr>
        <w:t>Norme di prevenzione incendi per l’edilizia scolastica</w:t>
      </w:r>
      <w:r w:rsidR="00402574">
        <w:rPr>
          <w:sz w:val="20"/>
          <w:szCs w:val="20"/>
        </w:rPr>
        <w:t>”</w:t>
      </w:r>
      <w:r w:rsidRPr="00752AAD">
        <w:rPr>
          <w:sz w:val="20"/>
          <w:szCs w:val="20"/>
        </w:rPr>
        <w:t xml:space="preserve">, dal DM 10/03/1998 </w:t>
      </w:r>
      <w:r w:rsidR="00402574">
        <w:rPr>
          <w:sz w:val="20"/>
          <w:szCs w:val="20"/>
        </w:rPr>
        <w:t>“</w:t>
      </w:r>
      <w:r w:rsidRPr="00752AAD">
        <w:rPr>
          <w:sz w:val="20"/>
          <w:szCs w:val="20"/>
        </w:rPr>
        <w:t>Criteri generali di sicurezza antincendio e per la gestione dell’emergenza nei luoghi di lavoro</w:t>
      </w:r>
      <w:r w:rsidR="00402574">
        <w:rPr>
          <w:sz w:val="20"/>
          <w:szCs w:val="20"/>
        </w:rPr>
        <w:t>”,</w:t>
      </w:r>
      <w:r w:rsidRPr="00752AAD">
        <w:rPr>
          <w:sz w:val="20"/>
          <w:szCs w:val="20"/>
        </w:rPr>
        <w:t xml:space="preserve"> dal DM 15 Luglio 2003, n. 388 </w:t>
      </w:r>
      <w:r w:rsidR="00402574">
        <w:rPr>
          <w:sz w:val="20"/>
          <w:szCs w:val="20"/>
        </w:rPr>
        <w:t>“</w:t>
      </w:r>
      <w:r w:rsidRPr="00752AAD">
        <w:rPr>
          <w:sz w:val="20"/>
          <w:szCs w:val="20"/>
        </w:rPr>
        <w:t>Regolamento recante disposizioni sul pronto soccorso aziendale</w:t>
      </w:r>
      <w:r w:rsidR="00EC7EA7">
        <w:rPr>
          <w:sz w:val="20"/>
          <w:szCs w:val="20"/>
        </w:rPr>
        <w:t>”,</w:t>
      </w:r>
      <w:r w:rsidR="00402574">
        <w:rPr>
          <w:sz w:val="20"/>
          <w:szCs w:val="20"/>
        </w:rPr>
        <w:t xml:space="preserve"> dal DPR 01.08.2011 n.151 “Il regolamento di prevenzione incendi”</w:t>
      </w:r>
      <w:r w:rsidR="00EC7EA7">
        <w:rPr>
          <w:sz w:val="20"/>
          <w:szCs w:val="20"/>
        </w:rPr>
        <w:t xml:space="preserve"> e dalla nota</w:t>
      </w:r>
      <w:r w:rsidR="00FF2F8C" w:rsidRPr="00FF2F8C">
        <w:rPr>
          <w:b/>
          <w:sz w:val="24"/>
          <w:szCs w:val="24"/>
        </w:rPr>
        <w:t xml:space="preserve"> </w:t>
      </w:r>
      <w:r w:rsidR="00FF2F8C" w:rsidRPr="00FF2F8C">
        <w:rPr>
          <w:b/>
          <w:sz w:val="20"/>
          <w:szCs w:val="20"/>
        </w:rPr>
        <w:t>Min. Interno 18/04/2018, n. 5264</w:t>
      </w:r>
      <w:r w:rsidRPr="00752AAD">
        <w:rPr>
          <w:sz w:val="20"/>
          <w:szCs w:val="20"/>
        </w:rPr>
        <w:t xml:space="preserve">. </w:t>
      </w:r>
    </w:p>
    <w:p w14:paraId="45D26E89" w14:textId="77777777" w:rsidR="00127318" w:rsidRDefault="00752AAD" w:rsidP="00127318">
      <w:pPr>
        <w:spacing w:after="0"/>
        <w:jc w:val="both"/>
        <w:rPr>
          <w:sz w:val="20"/>
          <w:szCs w:val="20"/>
        </w:rPr>
      </w:pPr>
      <w:r w:rsidRPr="00752AAD">
        <w:rPr>
          <w:sz w:val="20"/>
          <w:szCs w:val="20"/>
        </w:rPr>
        <w:t xml:space="preserve"> Il DM 10/03/1998 prevede che gli interventi di manutenzione ed i controlli sugli impianti e sulle attrezzature di protezione antincendio vengano effettuati nel rispetto delle disposizioni legislative e regolamentari vigenti, delle norme di buona tecnica emanate dagli organismi di normalizzazione nazionali ed europei o, in assenza di dette norme di buona tecnica, delle istruzioni fornite dal fabbricante e/o dall’installatore. Lo stesso decreto stabilisce che le misure di protezione devono essere oggetto di sorveglianza, controlli periodici e mantenute in efficienza definendo il significato delle diverse attività come segue.</w:t>
      </w:r>
    </w:p>
    <w:p w14:paraId="34E75AE8" w14:textId="77777777" w:rsidR="00752AAD" w:rsidRPr="00752AAD" w:rsidRDefault="00752AAD" w:rsidP="00127318">
      <w:pPr>
        <w:spacing w:after="0"/>
        <w:jc w:val="both"/>
        <w:rPr>
          <w:sz w:val="20"/>
          <w:szCs w:val="20"/>
        </w:rPr>
      </w:pPr>
      <w:r w:rsidRPr="00752AAD">
        <w:rPr>
          <w:sz w:val="20"/>
          <w:szCs w:val="20"/>
        </w:rPr>
        <w:t xml:space="preserve"> </w:t>
      </w:r>
      <w:r w:rsidRPr="00127318">
        <w:rPr>
          <w:b/>
          <w:sz w:val="20"/>
          <w:szCs w:val="20"/>
        </w:rPr>
        <w:t>a) Sorveglianza</w:t>
      </w:r>
      <w:r w:rsidRPr="00752AAD">
        <w:rPr>
          <w:sz w:val="20"/>
          <w:szCs w:val="20"/>
        </w:rPr>
        <w:t xml:space="preserve">: il controllo visivo atto a verificare che le attrezzature e gli impianti antincendio siano nelle normali condizioni operative, siano facilmente accessibili e non presentino danni materiali accertabili tramite esame visivo. La sorveglianza può essere effettuata dal personale normalmente presente nelle aree protette dopo aver ricevuto adeguate istruzioni. </w:t>
      </w:r>
    </w:p>
    <w:p w14:paraId="2A9747A8" w14:textId="77777777" w:rsidR="00752AAD" w:rsidRPr="00752AAD" w:rsidRDefault="00752AAD" w:rsidP="00127318">
      <w:pPr>
        <w:spacing w:after="0"/>
        <w:jc w:val="both"/>
        <w:rPr>
          <w:sz w:val="20"/>
          <w:szCs w:val="20"/>
        </w:rPr>
      </w:pPr>
      <w:r w:rsidRPr="00127318">
        <w:rPr>
          <w:b/>
          <w:sz w:val="20"/>
          <w:szCs w:val="20"/>
        </w:rPr>
        <w:t xml:space="preserve"> b) Controllo periodico</w:t>
      </w:r>
      <w:r w:rsidRPr="00752AAD">
        <w:rPr>
          <w:sz w:val="20"/>
          <w:szCs w:val="20"/>
        </w:rPr>
        <w:t xml:space="preserve">: l’insieme di operazioni da effettuarsi con frequenza almeno semestrale, per verificare la completa e corretta funzionalità delle attrezzature e degli impianti. </w:t>
      </w:r>
    </w:p>
    <w:p w14:paraId="08A4B58D" w14:textId="77777777" w:rsidR="00752AAD" w:rsidRPr="00752AAD" w:rsidRDefault="00752AAD" w:rsidP="00127318">
      <w:pPr>
        <w:spacing w:after="0"/>
        <w:jc w:val="both"/>
        <w:rPr>
          <w:sz w:val="20"/>
          <w:szCs w:val="20"/>
        </w:rPr>
      </w:pPr>
      <w:r w:rsidRPr="00127318">
        <w:rPr>
          <w:b/>
          <w:sz w:val="20"/>
          <w:szCs w:val="20"/>
        </w:rPr>
        <w:t xml:space="preserve"> c) Manutenzione</w:t>
      </w:r>
      <w:r w:rsidRPr="00752AAD">
        <w:rPr>
          <w:sz w:val="20"/>
          <w:szCs w:val="20"/>
        </w:rPr>
        <w:t xml:space="preserve">: l’operazione od intervento finalizzato a mantenere in efficienza ed in buono stato le attrezzature e gli impianti. </w:t>
      </w:r>
    </w:p>
    <w:p w14:paraId="31D59A92" w14:textId="77777777" w:rsidR="00752AAD" w:rsidRPr="00752AAD" w:rsidRDefault="00752AAD" w:rsidP="00127318">
      <w:pPr>
        <w:spacing w:after="0"/>
        <w:jc w:val="both"/>
        <w:rPr>
          <w:sz w:val="20"/>
          <w:szCs w:val="20"/>
        </w:rPr>
      </w:pPr>
      <w:r w:rsidRPr="00127318">
        <w:rPr>
          <w:b/>
          <w:sz w:val="20"/>
          <w:szCs w:val="20"/>
        </w:rPr>
        <w:t xml:space="preserve"> d) Manutenzione ordinaria</w:t>
      </w:r>
      <w:r w:rsidRPr="00752AAD">
        <w:rPr>
          <w:sz w:val="20"/>
          <w:szCs w:val="20"/>
        </w:rPr>
        <w:t xml:space="preserve">: l’operazione che si attua in loco, con strumenti ed attrezzi di uso corrente. Essa si limita a riparazioni di lieve entità, bisognevoli unicamente di minuterie e comporta l’impiego di materiali di consumo di uso corrente o la sostituzione di parti di modesto valore espressamente previste. </w:t>
      </w:r>
    </w:p>
    <w:p w14:paraId="6A979D4A" w14:textId="77777777" w:rsidR="00752AAD" w:rsidRPr="00752AAD" w:rsidRDefault="00752AAD" w:rsidP="00752AAD">
      <w:pPr>
        <w:jc w:val="both"/>
        <w:rPr>
          <w:sz w:val="20"/>
          <w:szCs w:val="20"/>
        </w:rPr>
      </w:pPr>
      <w:r w:rsidRPr="00127318">
        <w:rPr>
          <w:b/>
          <w:sz w:val="20"/>
          <w:szCs w:val="20"/>
        </w:rPr>
        <w:t xml:space="preserve"> e) Manutenzione straordinaria</w:t>
      </w:r>
      <w:r w:rsidRPr="00752AAD">
        <w:rPr>
          <w:sz w:val="20"/>
          <w:szCs w:val="20"/>
        </w:rPr>
        <w:t xml:space="preserve">: l’intervento di manutenzione che non può essere eseguita in loco o che, pur essendo eseguita in loco, richiede mezzi di particolare importanza oppure attrezzature o strumentazioni particolari o che comporti sostituzioni di intere parti di impianto. </w:t>
      </w:r>
    </w:p>
    <w:p w14:paraId="557A204F" w14:textId="77777777" w:rsidR="00DB4A90" w:rsidRDefault="00752AAD" w:rsidP="00386E16">
      <w:pPr>
        <w:jc w:val="both"/>
        <w:rPr>
          <w:b/>
          <w:sz w:val="20"/>
          <w:szCs w:val="20"/>
        </w:rPr>
      </w:pPr>
      <w:r w:rsidRPr="00402574">
        <w:rPr>
          <w:b/>
          <w:sz w:val="20"/>
          <w:szCs w:val="20"/>
        </w:rPr>
        <w:t xml:space="preserve">Le attività di informazione e formazione svolte sul personale e sugli studenti, i progetti formativi ed i resoconti delle esercitazioni periodiche di evacuazione, quale parte integrante della sicurezza antincendio, sono archiviati nella documentazione relativa alla sicurezza sul lavoro. </w:t>
      </w:r>
    </w:p>
    <w:p w14:paraId="49365D47" w14:textId="77777777" w:rsidR="00752AAD" w:rsidRPr="00127318" w:rsidRDefault="00752AAD" w:rsidP="00127318">
      <w:pPr>
        <w:jc w:val="center"/>
        <w:rPr>
          <w:b/>
          <w:color w:val="FF0000"/>
          <w:sz w:val="24"/>
          <w:szCs w:val="24"/>
        </w:rPr>
      </w:pPr>
      <w:r w:rsidRPr="00127318">
        <w:rPr>
          <w:b/>
          <w:color w:val="FF0000"/>
          <w:sz w:val="24"/>
          <w:szCs w:val="24"/>
        </w:rPr>
        <w:t>INDICAZIONI DI CARATTERE GENERALE AI FINI DEI CONTROLLI</w:t>
      </w:r>
    </w:p>
    <w:p w14:paraId="45A539D2" w14:textId="77777777" w:rsidR="003D7B6C" w:rsidRPr="003D7B6C" w:rsidRDefault="003D7B6C" w:rsidP="00752AAD">
      <w:pPr>
        <w:rPr>
          <w:b/>
          <w:sz w:val="20"/>
          <w:szCs w:val="20"/>
        </w:rPr>
      </w:pPr>
      <w:r w:rsidRPr="003D7B6C">
        <w:rPr>
          <w:b/>
          <w:sz w:val="20"/>
          <w:szCs w:val="20"/>
        </w:rPr>
        <w:t xml:space="preserve">VIE DI USCITA </w:t>
      </w:r>
    </w:p>
    <w:p w14:paraId="6EA7FCA3" w14:textId="77777777" w:rsidR="003D7B6C" w:rsidRPr="005E4114" w:rsidRDefault="003D7B6C" w:rsidP="00127318">
      <w:pPr>
        <w:spacing w:after="0"/>
        <w:jc w:val="both"/>
        <w:rPr>
          <w:sz w:val="20"/>
          <w:szCs w:val="20"/>
        </w:rPr>
      </w:pPr>
      <w:r w:rsidRPr="005E4114">
        <w:rPr>
          <w:sz w:val="20"/>
          <w:szCs w:val="20"/>
        </w:rPr>
        <w:t xml:space="preserve">Al fine di garantire il sicuro utilizzo delle vie di uscita, passaggi, corridoi, scale, devono essere sorvegliati periodicamente per assicurare che siano liberi da ostruzioni e da pericoli che possano comprometterne il sicuro utilizzo, in caso di esodo. </w:t>
      </w:r>
    </w:p>
    <w:p w14:paraId="3D93E0C4" w14:textId="77777777" w:rsidR="003D7B6C" w:rsidRPr="005E4114" w:rsidRDefault="003D7B6C" w:rsidP="00127318">
      <w:pPr>
        <w:spacing w:after="0"/>
        <w:jc w:val="both"/>
        <w:rPr>
          <w:sz w:val="20"/>
          <w:szCs w:val="20"/>
        </w:rPr>
      </w:pPr>
      <w:r w:rsidRPr="005E4114">
        <w:rPr>
          <w:sz w:val="20"/>
          <w:szCs w:val="20"/>
        </w:rPr>
        <w:t xml:space="preserve">Tutte le porte sulle vie di uscita devono essere regolarmente controllate per assicurare che si aprano facilmente ed ogni difetto riscontrato deve essere riparato il più presto possibile. Eventuali ostruzioni devono essere immediatamente rimosse; particolare attenzione deve essere dedicata ai serramenti delle porte. </w:t>
      </w:r>
    </w:p>
    <w:p w14:paraId="6D229A3D" w14:textId="77777777" w:rsidR="003D7B6C" w:rsidRPr="005E4114" w:rsidRDefault="003D7B6C" w:rsidP="00127318">
      <w:pPr>
        <w:spacing w:after="0"/>
        <w:jc w:val="both"/>
        <w:rPr>
          <w:sz w:val="20"/>
          <w:szCs w:val="20"/>
        </w:rPr>
      </w:pPr>
      <w:r w:rsidRPr="005E4114">
        <w:rPr>
          <w:sz w:val="20"/>
          <w:szCs w:val="20"/>
        </w:rPr>
        <w:lastRenderedPageBreak/>
        <w:t xml:space="preserve">Tutte le porte resistenti al fuoco devono essere regolarmente controllate per assicurarsi che non sussistano danneggiamenti e che chiudano regolarmente. Qualora siano previsti dispositivi di auto chiusura, il controllo deve assicurare che la porta ruoti liberamente e che il dispositivo operi effettivamente. </w:t>
      </w:r>
    </w:p>
    <w:p w14:paraId="63840A99" w14:textId="77777777" w:rsidR="003D7B6C" w:rsidRPr="005E4114" w:rsidRDefault="003D7B6C" w:rsidP="00127318">
      <w:pPr>
        <w:spacing w:after="0"/>
        <w:jc w:val="both"/>
        <w:rPr>
          <w:sz w:val="20"/>
          <w:szCs w:val="20"/>
        </w:rPr>
      </w:pPr>
      <w:r w:rsidRPr="005E4114">
        <w:rPr>
          <w:sz w:val="20"/>
          <w:szCs w:val="20"/>
        </w:rPr>
        <w:t xml:space="preserve">Le porte munite di dispositivi di chiusura automatici devono essere controllate periodicamente per assicurare che i dispositivi siano efficienti e che le porte si chiudano perfettamente. Tali porte devono essere tenute libere da ostruzioni. </w:t>
      </w:r>
    </w:p>
    <w:p w14:paraId="5B9773E9" w14:textId="77777777" w:rsidR="003D7B6C" w:rsidRPr="005E4114" w:rsidRDefault="003D7B6C" w:rsidP="00127318">
      <w:pPr>
        <w:spacing w:after="0"/>
        <w:jc w:val="both"/>
        <w:rPr>
          <w:sz w:val="20"/>
          <w:szCs w:val="20"/>
        </w:rPr>
      </w:pPr>
      <w:r w:rsidRPr="005E4114">
        <w:rPr>
          <w:sz w:val="20"/>
          <w:szCs w:val="20"/>
        </w:rPr>
        <w:t xml:space="preserve">La segnaletica direzionale e delle uscite di emergenza deve essere oggetto di sorveglianza per assicurarne l’adeguata visibilità in caso di necessità. </w:t>
      </w:r>
    </w:p>
    <w:p w14:paraId="5C4693CD" w14:textId="77777777" w:rsidR="005E4114" w:rsidRDefault="003D7B6C" w:rsidP="00127318">
      <w:pPr>
        <w:spacing w:after="0"/>
        <w:jc w:val="both"/>
        <w:rPr>
          <w:sz w:val="20"/>
          <w:szCs w:val="20"/>
        </w:rPr>
      </w:pPr>
      <w:r w:rsidRPr="005E4114">
        <w:rPr>
          <w:sz w:val="20"/>
          <w:szCs w:val="20"/>
        </w:rPr>
        <w:t>Tutte le misure antincendio previste per migliorare la sicurezza delle vie di uscita, quali per esempio gli impianti di evacuazione fumo, devono essere verificati secondo le norme di buona tecnica e manutenuti da persona competente</w:t>
      </w:r>
    </w:p>
    <w:p w14:paraId="1AA0F75E" w14:textId="77777777" w:rsidR="00127318" w:rsidRPr="005E4114" w:rsidRDefault="00127318" w:rsidP="00127318">
      <w:pPr>
        <w:spacing w:after="0"/>
        <w:jc w:val="both"/>
        <w:rPr>
          <w:sz w:val="20"/>
          <w:szCs w:val="20"/>
        </w:rPr>
      </w:pPr>
    </w:p>
    <w:p w14:paraId="2C3E8719" w14:textId="77777777" w:rsidR="00A65D3E" w:rsidRDefault="003D7B6C" w:rsidP="00A65D3E">
      <w:pPr>
        <w:jc w:val="both"/>
        <w:rPr>
          <w:b/>
          <w:sz w:val="20"/>
          <w:szCs w:val="20"/>
        </w:rPr>
      </w:pPr>
      <w:r w:rsidRPr="003D7B6C">
        <w:rPr>
          <w:b/>
          <w:sz w:val="20"/>
          <w:szCs w:val="20"/>
        </w:rPr>
        <w:t xml:space="preserve">ATTREZZATURE E IMPIANTI </w:t>
      </w:r>
    </w:p>
    <w:p w14:paraId="75D19B87" w14:textId="77777777" w:rsidR="007F034F" w:rsidRDefault="003D7B6C" w:rsidP="007F034F">
      <w:pPr>
        <w:spacing w:after="0"/>
        <w:jc w:val="both"/>
        <w:rPr>
          <w:sz w:val="20"/>
          <w:szCs w:val="20"/>
        </w:rPr>
      </w:pPr>
      <w:r w:rsidRPr="003D7B6C">
        <w:rPr>
          <w:sz w:val="20"/>
          <w:szCs w:val="20"/>
        </w:rPr>
        <w:t xml:space="preserve">Per garantire il mantenimento delle condizioni di efficienza delle attrezzature ed impianti di protezione antincendio deve essere attuata la sorveglianza, il controllo e la manutenzione delle attrezzature ed impianti di protezione antincendio in conformità a quanto previsto dalle disposizioni legislative e regolamentari vigenti. </w:t>
      </w:r>
    </w:p>
    <w:p w14:paraId="054874E5" w14:textId="77777777" w:rsidR="003D7B6C" w:rsidRPr="003D7B6C" w:rsidRDefault="003D7B6C" w:rsidP="007F034F">
      <w:pPr>
        <w:spacing w:after="0"/>
        <w:jc w:val="both"/>
        <w:rPr>
          <w:sz w:val="20"/>
          <w:szCs w:val="20"/>
        </w:rPr>
      </w:pPr>
      <w:r w:rsidRPr="003D7B6C">
        <w:rPr>
          <w:sz w:val="20"/>
          <w:szCs w:val="20"/>
        </w:rPr>
        <w:t xml:space="preserve"> Scopo dell’attività di sorveglianza, controllo e manutenzione è quello di rilevare e rimuovere qualunque causa, deficienza, danno od impedimento che possa pregiudicare il corretto funzionamento ed uso dei presidi antincendio. </w:t>
      </w:r>
    </w:p>
    <w:p w14:paraId="47B92991" w14:textId="77777777" w:rsidR="003D7B6C" w:rsidRPr="003D7B6C" w:rsidRDefault="003D7B6C" w:rsidP="007F034F">
      <w:pPr>
        <w:spacing w:after="0"/>
        <w:jc w:val="both"/>
        <w:rPr>
          <w:sz w:val="20"/>
          <w:szCs w:val="20"/>
        </w:rPr>
      </w:pPr>
      <w:r w:rsidRPr="003D7B6C">
        <w:rPr>
          <w:sz w:val="20"/>
          <w:szCs w:val="20"/>
        </w:rPr>
        <w:t xml:space="preserve"> L’attività di controllo periodica e la manutenzione deve essere eseguita da personale competente e qual</w:t>
      </w:r>
      <w:r w:rsidR="00434B38">
        <w:rPr>
          <w:sz w:val="20"/>
          <w:szCs w:val="20"/>
        </w:rPr>
        <w:t xml:space="preserve">ificato. La manutenzione </w:t>
      </w:r>
      <w:r w:rsidRPr="003D7B6C">
        <w:rPr>
          <w:sz w:val="20"/>
          <w:szCs w:val="20"/>
        </w:rPr>
        <w:t xml:space="preserve">consiste nella riparazione o sostituzione, in caso di deterioramento, di apparecchiature o strumenti, nella pulizia di apparecchiature in caso di ostruzioni, di manutenzione preventiva di dispositivi di sicurezza ed accessori in linea con le norme o le specifiche del fabbricante. </w:t>
      </w:r>
    </w:p>
    <w:p w14:paraId="257C783E" w14:textId="77777777" w:rsidR="00127318" w:rsidRPr="003D7B6C" w:rsidRDefault="00127318" w:rsidP="00A65D3E">
      <w:pPr>
        <w:spacing w:after="0"/>
        <w:jc w:val="both"/>
        <w:rPr>
          <w:sz w:val="20"/>
          <w:szCs w:val="20"/>
        </w:rPr>
      </w:pPr>
    </w:p>
    <w:p w14:paraId="331DB0D3" w14:textId="77777777" w:rsidR="003D7B6C" w:rsidRPr="003D7B6C" w:rsidRDefault="003D7B6C" w:rsidP="00434B38">
      <w:pPr>
        <w:rPr>
          <w:b/>
          <w:sz w:val="20"/>
          <w:szCs w:val="20"/>
        </w:rPr>
      </w:pPr>
      <w:r w:rsidRPr="003D7B6C">
        <w:rPr>
          <w:b/>
          <w:sz w:val="20"/>
          <w:szCs w:val="20"/>
        </w:rPr>
        <w:t xml:space="preserve">ESTINTORI </w:t>
      </w:r>
    </w:p>
    <w:p w14:paraId="15156160" w14:textId="77777777" w:rsidR="005E4114" w:rsidRDefault="00434B38" w:rsidP="00434B38">
      <w:pPr>
        <w:spacing w:after="0"/>
        <w:jc w:val="both"/>
        <w:rPr>
          <w:sz w:val="20"/>
          <w:szCs w:val="20"/>
        </w:rPr>
      </w:pPr>
      <w:r>
        <w:rPr>
          <w:sz w:val="20"/>
          <w:szCs w:val="20"/>
        </w:rPr>
        <w:t>L</w:t>
      </w:r>
      <w:r w:rsidR="003D7B6C" w:rsidRPr="003D7B6C">
        <w:rPr>
          <w:sz w:val="20"/>
          <w:szCs w:val="20"/>
        </w:rPr>
        <w:t xml:space="preserve">a norma UNI 9994 fissa, per gli estintori portatili, tre fasi di manutenzione: </w:t>
      </w:r>
    </w:p>
    <w:p w14:paraId="704567BB"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la sorveglianza, </w:t>
      </w:r>
    </w:p>
    <w:p w14:paraId="31A95231"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il controllo periodico, </w:t>
      </w:r>
    </w:p>
    <w:p w14:paraId="47C2F2F3"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la revisione. </w:t>
      </w:r>
    </w:p>
    <w:p w14:paraId="1CEF2341" w14:textId="77777777" w:rsidR="003D7B6C" w:rsidRPr="00DB4A90" w:rsidRDefault="003D7B6C" w:rsidP="00434B38">
      <w:pPr>
        <w:spacing w:after="0"/>
        <w:jc w:val="both"/>
        <w:rPr>
          <w:b/>
          <w:sz w:val="20"/>
          <w:szCs w:val="20"/>
        </w:rPr>
      </w:pPr>
      <w:r w:rsidRPr="00DB4A90">
        <w:rPr>
          <w:b/>
          <w:sz w:val="20"/>
          <w:szCs w:val="20"/>
        </w:rPr>
        <w:t xml:space="preserve">La norma tecnica UNI 9994:2003 è stata recentemente aggiornata con la UNI 9994-1 del </w:t>
      </w:r>
      <w:r w:rsidR="005E4114" w:rsidRPr="00DB4A90">
        <w:rPr>
          <w:b/>
          <w:sz w:val="20"/>
          <w:szCs w:val="20"/>
        </w:rPr>
        <w:t>06/</w:t>
      </w:r>
      <w:r w:rsidRPr="00DB4A90">
        <w:rPr>
          <w:b/>
          <w:sz w:val="20"/>
          <w:szCs w:val="20"/>
        </w:rPr>
        <w:t xml:space="preserve">2013 alla quale pertanto si deve fare riferimento per le operazioni di manutenzione ordinaria e straordinaria degli estintori d’incendio portatili e carrellati. </w:t>
      </w:r>
    </w:p>
    <w:p w14:paraId="1D283953" w14:textId="77777777" w:rsidR="003D7B6C" w:rsidRPr="003D7B6C" w:rsidRDefault="003D7B6C" w:rsidP="00434B38">
      <w:pPr>
        <w:spacing w:after="0"/>
        <w:jc w:val="both"/>
        <w:rPr>
          <w:sz w:val="20"/>
          <w:szCs w:val="20"/>
        </w:rPr>
      </w:pPr>
      <w:r w:rsidRPr="003D7B6C">
        <w:rPr>
          <w:sz w:val="20"/>
          <w:szCs w:val="20"/>
        </w:rPr>
        <w:t xml:space="preserve">La </w:t>
      </w:r>
      <w:r w:rsidRPr="00DB4A90">
        <w:rPr>
          <w:b/>
          <w:sz w:val="20"/>
          <w:szCs w:val="20"/>
          <w:u w:val="single"/>
        </w:rPr>
        <w:t>sorveglianza</w:t>
      </w:r>
      <w:r w:rsidRPr="003D7B6C">
        <w:rPr>
          <w:sz w:val="20"/>
          <w:szCs w:val="20"/>
        </w:rPr>
        <w:t xml:space="preserve"> consiste in una misura di prevenzione atta a controllare, con costante e particolare attenzione, l’estintore nella posizione in cui è collocato, tramite l’effettuazione dei seguenti accertamenti: </w:t>
      </w:r>
    </w:p>
    <w:p w14:paraId="2B2BEE49"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l’estintore sia presente e segnalato con apposito cartello, secondo quanto prescritto dal D.P.R. n. 524 del 8 giugno 1982 (e successivi aggiornamenti), recanti la dicitura “estintore” e/o “estintore N.…”;</w:t>
      </w:r>
    </w:p>
    <w:p w14:paraId="4F6124C9"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l’estintore sia chiaramente visibile, immediatamente utilizzabile e l’accesso allo stesso sia libero da ostacoli; </w:t>
      </w:r>
    </w:p>
    <w:p w14:paraId="5CCD0AAF"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l’estintore non sia stato manomesso, in particolare non risulti manomesso o mancante il dispositivo di sicurezza per evitare azionamenti accidentali; </w:t>
      </w:r>
    </w:p>
    <w:p w14:paraId="411FC958"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i contrassegni distintivi siano esposti a vista e siano ben leggibili; </w:t>
      </w:r>
    </w:p>
    <w:p w14:paraId="7B7C12C7"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l’indicazione di pressione, se presente, indichi un valore di pressione compreso all’interno del campo verde;</w:t>
      </w:r>
    </w:p>
    <w:p w14:paraId="61E94604"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l’estintore non presenti anomalie quali ugelli ostruiti, perdite, tracce di corrosione, sconnessioni o incrinature dei tubi flessibili, ecc.; </w:t>
      </w:r>
    </w:p>
    <w:p w14:paraId="4D2FECAE" w14:textId="77777777" w:rsid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l’estintore non presenti anomalie alle strutture di supporto e alla maniglia di trasporto; in particolare, se carrellato, abbia ruote perfettamente funzionanti; </w:t>
      </w:r>
    </w:p>
    <w:p w14:paraId="4297B843" w14:textId="77777777" w:rsidR="003D7B6C" w:rsidRPr="005E4114" w:rsidRDefault="003D7B6C" w:rsidP="00600DFC">
      <w:pPr>
        <w:pStyle w:val="Paragrafoelenco"/>
        <w:numPr>
          <w:ilvl w:val="0"/>
          <w:numId w:val="6"/>
        </w:numPr>
        <w:spacing w:after="0"/>
        <w:ind w:left="426" w:hanging="426"/>
        <w:jc w:val="both"/>
        <w:rPr>
          <w:sz w:val="20"/>
          <w:szCs w:val="20"/>
        </w:rPr>
      </w:pPr>
      <w:r w:rsidRPr="005E4114">
        <w:rPr>
          <w:sz w:val="20"/>
          <w:szCs w:val="20"/>
        </w:rPr>
        <w:t xml:space="preserve">il cartellino di manutenzione sia presente sull’apparecchio e sia correttamente compilato. </w:t>
      </w:r>
    </w:p>
    <w:p w14:paraId="5184AF24" w14:textId="77777777" w:rsidR="00D347ED" w:rsidRDefault="003D7B6C" w:rsidP="00434B38">
      <w:pPr>
        <w:jc w:val="both"/>
        <w:rPr>
          <w:sz w:val="20"/>
          <w:szCs w:val="20"/>
        </w:rPr>
      </w:pPr>
      <w:r w:rsidRPr="003D7B6C">
        <w:rPr>
          <w:sz w:val="20"/>
          <w:szCs w:val="20"/>
        </w:rPr>
        <w:t>Ogni anomalia riscontrata, rispetto a quanto sopra, deve essere eliminata</w:t>
      </w:r>
      <w:r w:rsidR="00D347ED">
        <w:rPr>
          <w:sz w:val="20"/>
          <w:szCs w:val="20"/>
        </w:rPr>
        <w:t>.</w:t>
      </w:r>
    </w:p>
    <w:p w14:paraId="6A3FD8E2" w14:textId="77777777" w:rsidR="003D7B6C" w:rsidRPr="003D7B6C" w:rsidRDefault="003D7B6C" w:rsidP="00434B38">
      <w:pPr>
        <w:jc w:val="both"/>
        <w:rPr>
          <w:sz w:val="20"/>
          <w:szCs w:val="20"/>
        </w:rPr>
      </w:pPr>
      <w:r w:rsidRPr="00D347ED">
        <w:rPr>
          <w:b/>
          <w:sz w:val="20"/>
          <w:szCs w:val="20"/>
        </w:rPr>
        <w:t xml:space="preserve"> </w:t>
      </w:r>
      <w:r w:rsidR="00D347ED" w:rsidRPr="00D347ED">
        <w:rPr>
          <w:b/>
          <w:sz w:val="20"/>
          <w:szCs w:val="20"/>
        </w:rPr>
        <w:t>L</w:t>
      </w:r>
      <w:r w:rsidRPr="00D347ED">
        <w:rPr>
          <w:b/>
          <w:sz w:val="20"/>
          <w:szCs w:val="20"/>
        </w:rPr>
        <w:t>’attività</w:t>
      </w:r>
      <w:r w:rsidRPr="00DB4A90">
        <w:rPr>
          <w:b/>
          <w:sz w:val="20"/>
          <w:szCs w:val="20"/>
        </w:rPr>
        <w:t xml:space="preserve"> di sorveglianza è effettuata dal personale interno alla scuola (in particolare dal servizio di prevenzione e protezione, dagli addetti antincendio, dal</w:t>
      </w:r>
      <w:r w:rsidR="00D347ED">
        <w:rPr>
          <w:b/>
          <w:sz w:val="20"/>
          <w:szCs w:val="20"/>
        </w:rPr>
        <w:t xml:space="preserve"> personale dell’ufficio tecnico</w:t>
      </w:r>
      <w:r w:rsidRPr="00DB4A90">
        <w:rPr>
          <w:b/>
          <w:sz w:val="20"/>
          <w:szCs w:val="20"/>
        </w:rPr>
        <w:t>). Allo scopo devono, da un punto di vista organizzativo, essere formalizzati appositi e specifici incarichi che tengano conto delle indicazioni tecniche e normative fornite nel presente registro.</w:t>
      </w:r>
    </w:p>
    <w:p w14:paraId="2E704A04" w14:textId="77777777" w:rsidR="003D7B6C" w:rsidRPr="003D7B6C" w:rsidRDefault="003D7B6C" w:rsidP="00434B38">
      <w:pPr>
        <w:spacing w:after="0"/>
        <w:jc w:val="both"/>
        <w:rPr>
          <w:sz w:val="20"/>
          <w:szCs w:val="20"/>
        </w:rPr>
      </w:pPr>
      <w:r w:rsidRPr="003D7B6C">
        <w:rPr>
          <w:sz w:val="20"/>
          <w:szCs w:val="20"/>
        </w:rPr>
        <w:t xml:space="preserve">Il </w:t>
      </w:r>
      <w:r w:rsidRPr="00DB4A90">
        <w:rPr>
          <w:b/>
          <w:sz w:val="20"/>
          <w:szCs w:val="20"/>
          <w:u w:val="single"/>
        </w:rPr>
        <w:t>controllo periodico</w:t>
      </w:r>
      <w:r w:rsidRPr="003D7B6C">
        <w:rPr>
          <w:sz w:val="20"/>
          <w:szCs w:val="20"/>
        </w:rPr>
        <w:t xml:space="preserve"> consiste in una misura di prevenzione atta a verificare, con frequenza almeno semestrale, l’efficienza dell’estintore, tramite l’effettuazione dei seguenti accertamenti: </w:t>
      </w:r>
    </w:p>
    <w:p w14:paraId="24D45538" w14:textId="77777777" w:rsidR="00752AAD" w:rsidRDefault="003D7B6C" w:rsidP="00600DFC">
      <w:pPr>
        <w:pStyle w:val="Paragrafoelenco"/>
        <w:numPr>
          <w:ilvl w:val="0"/>
          <w:numId w:val="6"/>
        </w:numPr>
        <w:spacing w:after="0"/>
        <w:ind w:left="426" w:hanging="426"/>
        <w:rPr>
          <w:sz w:val="20"/>
          <w:szCs w:val="20"/>
        </w:rPr>
      </w:pPr>
      <w:r w:rsidRPr="00752AAD">
        <w:rPr>
          <w:sz w:val="20"/>
          <w:szCs w:val="20"/>
        </w:rPr>
        <w:t xml:space="preserve">verifiche di cui alla fase di sorveglianza; </w:t>
      </w:r>
    </w:p>
    <w:p w14:paraId="00D6100D" w14:textId="77777777" w:rsidR="00DB4A90" w:rsidRDefault="003D7B6C" w:rsidP="00600DFC">
      <w:pPr>
        <w:pStyle w:val="Paragrafoelenco"/>
        <w:numPr>
          <w:ilvl w:val="0"/>
          <w:numId w:val="6"/>
        </w:numPr>
        <w:spacing w:after="0"/>
        <w:ind w:left="426" w:hanging="426"/>
        <w:rPr>
          <w:sz w:val="20"/>
          <w:szCs w:val="20"/>
        </w:rPr>
      </w:pPr>
      <w:r w:rsidRPr="00752AAD">
        <w:rPr>
          <w:sz w:val="20"/>
          <w:szCs w:val="20"/>
        </w:rPr>
        <w:t xml:space="preserve">per gli estintori portatili: i controlli previsti al punto “verifica” della UNI EN 3/2; per gli estintori carrellati: i controlli previsti al punto “verifica” di cui al punto “Accertamenti e prove sui prototipi” della UNI 9492; </w:t>
      </w:r>
    </w:p>
    <w:p w14:paraId="2F3279DF" w14:textId="77777777" w:rsidR="003D7B6C" w:rsidRPr="00752AAD" w:rsidRDefault="003D7B6C" w:rsidP="00600DFC">
      <w:pPr>
        <w:pStyle w:val="Paragrafoelenco"/>
        <w:numPr>
          <w:ilvl w:val="0"/>
          <w:numId w:val="6"/>
        </w:numPr>
        <w:spacing w:after="0"/>
        <w:ind w:left="426" w:hanging="426"/>
        <w:rPr>
          <w:sz w:val="20"/>
          <w:szCs w:val="20"/>
        </w:rPr>
      </w:pPr>
      <w:r w:rsidRPr="00752AAD">
        <w:rPr>
          <w:sz w:val="20"/>
          <w:szCs w:val="20"/>
        </w:rPr>
        <w:lastRenderedPageBreak/>
        <w:t xml:space="preserve">controllo della presenza, del tipo e della carica delle bombole di gas ausiliario per gli estintori pressurizzati con tale sistema, secondo le indicazioni del produttore. Il produttore deve fornire tutte le indicazioni necessarie per effettuare il controllo. </w:t>
      </w:r>
    </w:p>
    <w:p w14:paraId="3E7A2DDD" w14:textId="77777777" w:rsidR="00D347ED" w:rsidRDefault="003D7B6C" w:rsidP="00434B38">
      <w:pPr>
        <w:rPr>
          <w:sz w:val="20"/>
          <w:szCs w:val="20"/>
        </w:rPr>
      </w:pPr>
      <w:r w:rsidRPr="003D7B6C">
        <w:rPr>
          <w:sz w:val="20"/>
          <w:szCs w:val="20"/>
        </w:rPr>
        <w:t xml:space="preserve"> Le anomalie riscontrate devono essere eliminate</w:t>
      </w:r>
      <w:r w:rsidR="00D347ED">
        <w:rPr>
          <w:sz w:val="20"/>
          <w:szCs w:val="20"/>
        </w:rPr>
        <w:t>.</w:t>
      </w:r>
    </w:p>
    <w:p w14:paraId="703E520F" w14:textId="77777777" w:rsidR="003D7B6C" w:rsidRPr="003D7B6C" w:rsidRDefault="00D347ED" w:rsidP="00434B38">
      <w:pPr>
        <w:rPr>
          <w:sz w:val="20"/>
          <w:szCs w:val="20"/>
        </w:rPr>
      </w:pPr>
      <w:r>
        <w:rPr>
          <w:b/>
          <w:sz w:val="20"/>
          <w:szCs w:val="20"/>
        </w:rPr>
        <w:t>L</w:t>
      </w:r>
      <w:r w:rsidR="003D7B6C" w:rsidRPr="00DB4A90">
        <w:rPr>
          <w:b/>
          <w:sz w:val="20"/>
          <w:szCs w:val="20"/>
        </w:rPr>
        <w:t xml:space="preserve">’attività di controllo periodico è affidata al personale esterno della </w:t>
      </w:r>
      <w:r w:rsidR="00DB4A90">
        <w:rPr>
          <w:b/>
          <w:sz w:val="20"/>
          <w:szCs w:val="20"/>
        </w:rPr>
        <w:t>d</w:t>
      </w:r>
      <w:r w:rsidR="003D7B6C" w:rsidRPr="00DB4A90">
        <w:rPr>
          <w:b/>
          <w:sz w:val="20"/>
          <w:szCs w:val="20"/>
        </w:rPr>
        <w:t xml:space="preserve">itta incaricata </w:t>
      </w:r>
      <w:r w:rsidR="003D7B6C" w:rsidRPr="00D347ED">
        <w:rPr>
          <w:b/>
          <w:sz w:val="20"/>
          <w:szCs w:val="20"/>
        </w:rPr>
        <w:t>dall’Amministrazione.</w:t>
      </w:r>
      <w:r w:rsidR="003D7B6C" w:rsidRPr="003D7B6C">
        <w:rPr>
          <w:sz w:val="20"/>
          <w:szCs w:val="20"/>
        </w:rPr>
        <w:t xml:space="preserve"> </w:t>
      </w:r>
    </w:p>
    <w:p w14:paraId="21DEF8A5" w14:textId="77777777" w:rsidR="003D7B6C" w:rsidRPr="003D7B6C" w:rsidRDefault="003D7B6C" w:rsidP="00434B38">
      <w:pPr>
        <w:spacing w:after="0"/>
        <w:rPr>
          <w:sz w:val="20"/>
          <w:szCs w:val="20"/>
        </w:rPr>
      </w:pPr>
      <w:r w:rsidRPr="003D7B6C">
        <w:rPr>
          <w:sz w:val="20"/>
          <w:szCs w:val="20"/>
        </w:rPr>
        <w:t xml:space="preserve"> La </w:t>
      </w:r>
      <w:r w:rsidRPr="00DB4A90">
        <w:rPr>
          <w:b/>
          <w:sz w:val="20"/>
          <w:szCs w:val="20"/>
          <w:u w:val="single"/>
        </w:rPr>
        <w:t>revisione</w:t>
      </w:r>
      <w:r w:rsidRPr="003D7B6C">
        <w:rPr>
          <w:sz w:val="20"/>
          <w:szCs w:val="20"/>
        </w:rPr>
        <w:t xml:space="preserve"> consiste in una misura di prevenzione, di frequenza almeno pari a quella indicata in tabella 3, atta a verificare e rendere perfettamente efficiente l’estintore, tramite l’effettuazione dei seguenti accertamenti e interventi: </w:t>
      </w:r>
    </w:p>
    <w:p w14:paraId="01F59AB3"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verifica della conformità al prototipo omologato per quanto attiene alle iscrizioni e all’idoneità degli eventuali ricambi; </w:t>
      </w:r>
    </w:p>
    <w:p w14:paraId="463C86D0"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verifiche di cui alle fasi di sorveglianza e controllo; </w:t>
      </w:r>
    </w:p>
    <w:p w14:paraId="1B0CC5D7"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esame interno dell’apparecchio per la verifica del buono stato di conservazione; </w:t>
      </w:r>
    </w:p>
    <w:p w14:paraId="540E7F47"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esame e controll</w:t>
      </w:r>
      <w:r w:rsidR="00DB4A90">
        <w:rPr>
          <w:sz w:val="20"/>
          <w:szCs w:val="20"/>
        </w:rPr>
        <w:t>o funzionale di tutte le parti;</w:t>
      </w:r>
    </w:p>
    <w:p w14:paraId="4B35AD25"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controllo di tutte le sezioni di passaggio del gas ausiliario e dell’agente estinguente, in particolare il tubo pescante, i tubi flessibili, i raccordi e gli ugelli, per verificare che siano liberi da incrostazioni, occlusioni e sedimentazioni; </w:t>
      </w:r>
    </w:p>
    <w:p w14:paraId="654042ED"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controllo dell’assale e delle ruote, quando esistenti; </w:t>
      </w:r>
    </w:p>
    <w:p w14:paraId="6D5459CF"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eventuale ripristino delle protezioni superficiali; </w:t>
      </w:r>
    </w:p>
    <w:p w14:paraId="580640A0"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taratura e/o sostituzione e dei dispositivi di sicurezza contro le sovra pressioni; </w:t>
      </w:r>
    </w:p>
    <w:p w14:paraId="02EA1FA8" w14:textId="77777777" w:rsidR="00DB4A90" w:rsidRDefault="003D7B6C" w:rsidP="00600DFC">
      <w:pPr>
        <w:pStyle w:val="Paragrafoelenco"/>
        <w:numPr>
          <w:ilvl w:val="0"/>
          <w:numId w:val="6"/>
        </w:numPr>
        <w:spacing w:after="0"/>
        <w:ind w:left="426" w:hanging="426"/>
        <w:rPr>
          <w:sz w:val="20"/>
          <w:szCs w:val="20"/>
        </w:rPr>
      </w:pPr>
      <w:r w:rsidRPr="00DB4A90">
        <w:rPr>
          <w:sz w:val="20"/>
          <w:szCs w:val="20"/>
        </w:rPr>
        <w:t xml:space="preserve">ricarica e/o sostituzione dell’agente estinguente; </w:t>
      </w:r>
    </w:p>
    <w:p w14:paraId="6ACD283A" w14:textId="77777777" w:rsidR="003D7B6C" w:rsidRPr="00DB4A90" w:rsidRDefault="003D7B6C" w:rsidP="00600DFC">
      <w:pPr>
        <w:pStyle w:val="Paragrafoelenco"/>
        <w:numPr>
          <w:ilvl w:val="0"/>
          <w:numId w:val="6"/>
        </w:numPr>
        <w:spacing w:after="0"/>
        <w:ind w:left="426" w:hanging="426"/>
        <w:rPr>
          <w:sz w:val="20"/>
          <w:szCs w:val="20"/>
        </w:rPr>
      </w:pPr>
      <w:r w:rsidRPr="00DB4A90">
        <w:rPr>
          <w:sz w:val="20"/>
          <w:szCs w:val="20"/>
        </w:rPr>
        <w:t xml:space="preserve">montaggio dell’estintore in perfetto stato di efficienza. </w:t>
      </w:r>
    </w:p>
    <w:p w14:paraId="5B8D1BC0" w14:textId="77777777" w:rsidR="00DB4A90" w:rsidRDefault="003D7B6C" w:rsidP="00365768">
      <w:pPr>
        <w:spacing w:after="0"/>
        <w:ind w:left="426" w:hanging="426"/>
        <w:rPr>
          <w:sz w:val="20"/>
          <w:szCs w:val="20"/>
        </w:rPr>
      </w:pPr>
      <w:r w:rsidRPr="003D7B6C">
        <w:rPr>
          <w:sz w:val="20"/>
          <w:szCs w:val="20"/>
        </w:rPr>
        <w:t xml:space="preserve"> La frequenza della revisione varia in funzione del tipo di estintore ed è pari a</w:t>
      </w:r>
      <w:r w:rsidR="00DB4A90">
        <w:rPr>
          <w:sz w:val="20"/>
          <w:szCs w:val="20"/>
        </w:rPr>
        <w:t>:</w:t>
      </w:r>
    </w:p>
    <w:p w14:paraId="4F6E8E0F" w14:textId="77777777" w:rsidR="00DB4A90" w:rsidRDefault="003D7B6C" w:rsidP="00600DFC">
      <w:pPr>
        <w:pStyle w:val="Paragrafoelenco"/>
        <w:numPr>
          <w:ilvl w:val="0"/>
          <w:numId w:val="7"/>
        </w:numPr>
        <w:spacing w:after="0"/>
        <w:ind w:left="426" w:hanging="426"/>
        <w:rPr>
          <w:sz w:val="20"/>
          <w:szCs w:val="20"/>
        </w:rPr>
      </w:pPr>
      <w:r w:rsidRPr="00DB4A90">
        <w:rPr>
          <w:sz w:val="20"/>
          <w:szCs w:val="20"/>
        </w:rPr>
        <w:t xml:space="preserve">36 mesi per gli estintori a polvere, </w:t>
      </w:r>
    </w:p>
    <w:p w14:paraId="5F4CB235" w14:textId="77777777" w:rsidR="00DB4A90" w:rsidRDefault="003D7B6C" w:rsidP="00600DFC">
      <w:pPr>
        <w:pStyle w:val="Paragrafoelenco"/>
        <w:numPr>
          <w:ilvl w:val="0"/>
          <w:numId w:val="7"/>
        </w:numPr>
        <w:spacing w:after="0"/>
        <w:ind w:left="426" w:hanging="426"/>
        <w:rPr>
          <w:sz w:val="20"/>
          <w:szCs w:val="20"/>
        </w:rPr>
      </w:pPr>
      <w:r w:rsidRPr="00DB4A90">
        <w:rPr>
          <w:sz w:val="20"/>
          <w:szCs w:val="20"/>
        </w:rPr>
        <w:t xml:space="preserve">18 mesi per estintori ad acqua o a schiuma, </w:t>
      </w:r>
    </w:p>
    <w:p w14:paraId="1C5D9683" w14:textId="77777777" w:rsidR="00DB4A90" w:rsidRDefault="003D7B6C" w:rsidP="00600DFC">
      <w:pPr>
        <w:pStyle w:val="Paragrafoelenco"/>
        <w:numPr>
          <w:ilvl w:val="0"/>
          <w:numId w:val="7"/>
        </w:numPr>
        <w:spacing w:after="0"/>
        <w:ind w:left="426" w:hanging="426"/>
        <w:rPr>
          <w:sz w:val="20"/>
          <w:szCs w:val="20"/>
        </w:rPr>
      </w:pPr>
      <w:r w:rsidRPr="00DB4A90">
        <w:rPr>
          <w:sz w:val="20"/>
          <w:szCs w:val="20"/>
        </w:rPr>
        <w:t xml:space="preserve">60 mesi per estintori ad anidride carbonica. </w:t>
      </w:r>
    </w:p>
    <w:p w14:paraId="4D63F1B6" w14:textId="77777777" w:rsidR="00D347ED" w:rsidRDefault="003D7B6C" w:rsidP="00434B38">
      <w:pPr>
        <w:spacing w:after="0"/>
        <w:rPr>
          <w:sz w:val="20"/>
          <w:szCs w:val="20"/>
        </w:rPr>
      </w:pPr>
      <w:r w:rsidRPr="00DB4A90">
        <w:rPr>
          <w:sz w:val="20"/>
          <w:szCs w:val="20"/>
        </w:rPr>
        <w:t xml:space="preserve">Il produttore deve fornire tutte le indicazioni utili per effettuare la revisione. </w:t>
      </w:r>
      <w:r w:rsidRPr="003D7B6C">
        <w:rPr>
          <w:sz w:val="20"/>
          <w:szCs w:val="20"/>
        </w:rPr>
        <w:t xml:space="preserve"> </w:t>
      </w:r>
    </w:p>
    <w:p w14:paraId="0E3CAFF5" w14:textId="77777777" w:rsidR="003D7B6C" w:rsidRPr="00D347ED" w:rsidRDefault="003D7B6C" w:rsidP="00434B38">
      <w:pPr>
        <w:spacing w:after="0"/>
        <w:rPr>
          <w:b/>
          <w:sz w:val="20"/>
          <w:szCs w:val="20"/>
        </w:rPr>
      </w:pPr>
      <w:r w:rsidRPr="00D347ED">
        <w:rPr>
          <w:b/>
          <w:sz w:val="20"/>
          <w:szCs w:val="20"/>
        </w:rPr>
        <w:t xml:space="preserve">L’attività di revisione è affidata a personale esterno dipendente della Ditta </w:t>
      </w:r>
      <w:r w:rsidR="00DB4A90" w:rsidRPr="00D347ED">
        <w:rPr>
          <w:b/>
          <w:sz w:val="20"/>
          <w:szCs w:val="20"/>
        </w:rPr>
        <w:t>incaricata dall’Amministrazione.</w:t>
      </w:r>
    </w:p>
    <w:p w14:paraId="4936FF81" w14:textId="77777777" w:rsidR="00127318" w:rsidRDefault="00127318" w:rsidP="00434B38">
      <w:pPr>
        <w:spacing w:after="0"/>
        <w:rPr>
          <w:sz w:val="20"/>
          <w:szCs w:val="20"/>
        </w:rPr>
      </w:pPr>
    </w:p>
    <w:p w14:paraId="5DF4C5DD" w14:textId="77777777" w:rsidR="003D7B6C" w:rsidRPr="003D7B6C" w:rsidRDefault="003D7B6C" w:rsidP="00434B38">
      <w:pPr>
        <w:spacing w:after="0"/>
        <w:rPr>
          <w:b/>
          <w:sz w:val="20"/>
          <w:szCs w:val="20"/>
        </w:rPr>
      </w:pPr>
      <w:r w:rsidRPr="003D7B6C">
        <w:rPr>
          <w:b/>
          <w:sz w:val="20"/>
          <w:szCs w:val="20"/>
        </w:rPr>
        <w:t xml:space="preserve">RETE IDRANTI, MANICHETTE E NASPI </w:t>
      </w:r>
    </w:p>
    <w:p w14:paraId="12578C80" w14:textId="77777777" w:rsidR="003D7B6C" w:rsidRPr="003D7B6C" w:rsidRDefault="003D7B6C" w:rsidP="00434B38">
      <w:pPr>
        <w:spacing w:after="0"/>
        <w:rPr>
          <w:sz w:val="20"/>
          <w:szCs w:val="20"/>
        </w:rPr>
      </w:pPr>
      <w:r w:rsidRPr="003D7B6C">
        <w:rPr>
          <w:sz w:val="20"/>
          <w:szCs w:val="20"/>
        </w:rPr>
        <w:t xml:space="preserve"> Per le reti idranti, le norme UNI 10779, stabiliscono che l’utente è responsabile del mantenimento delle condizioni di efficienza dell’impianto, che rimangono sotto la sua responsabilità anche esistendo il servizio di ispezione periodica da parte della ditta installatrice o di altro organismo autorizzato. </w:t>
      </w:r>
    </w:p>
    <w:p w14:paraId="43B5BC7A" w14:textId="77777777" w:rsidR="00DB4A90" w:rsidRDefault="003D7B6C" w:rsidP="00434B38">
      <w:pPr>
        <w:spacing w:after="0"/>
        <w:rPr>
          <w:sz w:val="20"/>
          <w:szCs w:val="20"/>
        </w:rPr>
      </w:pPr>
      <w:r w:rsidRPr="003D7B6C">
        <w:rPr>
          <w:sz w:val="20"/>
          <w:szCs w:val="20"/>
        </w:rPr>
        <w:t xml:space="preserve"> L’utente deve pertanto provvedere alla: </w:t>
      </w:r>
    </w:p>
    <w:p w14:paraId="2E0C7415" w14:textId="77777777" w:rsidR="00DB4A90" w:rsidRDefault="003D7B6C" w:rsidP="00600DFC">
      <w:pPr>
        <w:pStyle w:val="Paragrafoelenco"/>
        <w:numPr>
          <w:ilvl w:val="0"/>
          <w:numId w:val="7"/>
        </w:numPr>
        <w:spacing w:after="0"/>
        <w:ind w:left="426" w:hanging="426"/>
        <w:rPr>
          <w:sz w:val="20"/>
          <w:szCs w:val="20"/>
        </w:rPr>
      </w:pPr>
      <w:r w:rsidRPr="00DB4A90">
        <w:rPr>
          <w:sz w:val="20"/>
          <w:szCs w:val="20"/>
        </w:rPr>
        <w:t xml:space="preserve">sorveglianza dell’impianto; </w:t>
      </w:r>
    </w:p>
    <w:p w14:paraId="2ECE025A" w14:textId="77777777" w:rsidR="00DB4A90" w:rsidRDefault="003D7B6C" w:rsidP="00600DFC">
      <w:pPr>
        <w:pStyle w:val="Paragrafoelenco"/>
        <w:numPr>
          <w:ilvl w:val="0"/>
          <w:numId w:val="7"/>
        </w:numPr>
        <w:spacing w:after="0"/>
        <w:ind w:left="426" w:hanging="426"/>
        <w:rPr>
          <w:sz w:val="20"/>
          <w:szCs w:val="20"/>
        </w:rPr>
      </w:pPr>
      <w:r w:rsidRPr="00DB4A90">
        <w:rPr>
          <w:sz w:val="20"/>
          <w:szCs w:val="20"/>
        </w:rPr>
        <w:t xml:space="preserve">manutenzione dell’impianto secondo la specifica normativa tecnica e/o attenendosi alle istruzioni fornite dalla ditta installatrice; </w:t>
      </w:r>
    </w:p>
    <w:p w14:paraId="303CFD6E" w14:textId="77777777" w:rsidR="00DB4A90" w:rsidRDefault="003D7B6C" w:rsidP="00600DFC">
      <w:pPr>
        <w:pStyle w:val="Paragrafoelenco"/>
        <w:numPr>
          <w:ilvl w:val="0"/>
          <w:numId w:val="7"/>
        </w:numPr>
        <w:spacing w:after="0"/>
        <w:ind w:left="426" w:hanging="426"/>
        <w:rPr>
          <w:sz w:val="20"/>
          <w:szCs w:val="20"/>
        </w:rPr>
      </w:pPr>
      <w:r w:rsidRPr="00DB4A90">
        <w:rPr>
          <w:sz w:val="20"/>
          <w:szCs w:val="20"/>
        </w:rPr>
        <w:t xml:space="preserve">verifica periodica dell’impianto, almeno due volte all’anno, da parte di ditta o personale specializzato, allo scopo di accertare la funzionalità dell’impianto e la sua conformità alla presente norma. </w:t>
      </w:r>
    </w:p>
    <w:p w14:paraId="2ED32A6C" w14:textId="77777777" w:rsidR="00127318" w:rsidRDefault="00127318" w:rsidP="00365768">
      <w:pPr>
        <w:pStyle w:val="Paragrafoelenco"/>
        <w:spacing w:after="0"/>
        <w:ind w:left="426" w:hanging="426"/>
        <w:rPr>
          <w:sz w:val="20"/>
          <w:szCs w:val="20"/>
        </w:rPr>
      </w:pPr>
    </w:p>
    <w:p w14:paraId="760F3351" w14:textId="77777777" w:rsidR="00127318" w:rsidRDefault="00127318" w:rsidP="00434B38">
      <w:pPr>
        <w:pStyle w:val="Nessunaspaziatura"/>
        <w:jc w:val="center"/>
        <w:rPr>
          <w:b/>
          <w:color w:val="FF0000"/>
          <w:sz w:val="24"/>
          <w:szCs w:val="24"/>
        </w:rPr>
      </w:pPr>
      <w:r w:rsidRPr="00127318">
        <w:rPr>
          <w:b/>
          <w:color w:val="FF0000"/>
          <w:sz w:val="24"/>
          <w:szCs w:val="24"/>
        </w:rPr>
        <w:t>I CONTROLLI</w:t>
      </w:r>
    </w:p>
    <w:p w14:paraId="4030B292" w14:textId="77777777" w:rsidR="00127318" w:rsidRPr="00127318" w:rsidRDefault="00127318" w:rsidP="00434B38">
      <w:pPr>
        <w:pStyle w:val="Nessunaspaziatura"/>
        <w:jc w:val="center"/>
        <w:rPr>
          <w:b/>
          <w:color w:val="FF0000"/>
          <w:sz w:val="24"/>
          <w:szCs w:val="24"/>
        </w:rPr>
      </w:pPr>
    </w:p>
    <w:p w14:paraId="273F6687" w14:textId="77777777" w:rsidR="00434B38" w:rsidRPr="00365768" w:rsidRDefault="001E325A" w:rsidP="007F034F">
      <w:pPr>
        <w:pStyle w:val="Nessunaspaziatura"/>
        <w:jc w:val="both"/>
        <w:rPr>
          <w:b/>
          <w:sz w:val="20"/>
          <w:szCs w:val="20"/>
        </w:rPr>
      </w:pPr>
      <w:r>
        <w:rPr>
          <w:b/>
          <w:sz w:val="20"/>
          <w:szCs w:val="20"/>
        </w:rPr>
        <w:t>I controlli sono distinti</w:t>
      </w:r>
      <w:r w:rsidR="00127318" w:rsidRPr="00365768">
        <w:rPr>
          <w:b/>
          <w:sz w:val="20"/>
          <w:szCs w:val="20"/>
        </w:rPr>
        <w:t xml:space="preserve"> in sorveglianza g</w:t>
      </w:r>
      <w:r w:rsidR="00FF2F8C">
        <w:rPr>
          <w:b/>
          <w:sz w:val="20"/>
          <w:szCs w:val="20"/>
        </w:rPr>
        <w:t>iornaliera, sorveglianza settimanale</w:t>
      </w:r>
      <w:r w:rsidR="00127318" w:rsidRPr="00365768">
        <w:rPr>
          <w:b/>
          <w:sz w:val="20"/>
          <w:szCs w:val="20"/>
        </w:rPr>
        <w:t xml:space="preserve"> e controlli/manutenzione </w:t>
      </w:r>
    </w:p>
    <w:p w14:paraId="464D1A91" w14:textId="77777777" w:rsidR="001E325A" w:rsidRPr="00386E16" w:rsidRDefault="00127318" w:rsidP="007F034F">
      <w:pPr>
        <w:pStyle w:val="Nessunaspaziatura"/>
        <w:jc w:val="both"/>
        <w:rPr>
          <w:sz w:val="20"/>
          <w:szCs w:val="20"/>
        </w:rPr>
      </w:pPr>
      <w:r w:rsidRPr="001C65C8">
        <w:rPr>
          <w:b/>
          <w:sz w:val="20"/>
          <w:szCs w:val="20"/>
        </w:rPr>
        <w:t>Tutte le non conformità riscontrate durante la sorveglianza giornaliera</w:t>
      </w:r>
      <w:r w:rsidR="00FF2F8C">
        <w:rPr>
          <w:b/>
          <w:sz w:val="20"/>
          <w:szCs w:val="20"/>
        </w:rPr>
        <w:t xml:space="preserve"> e settimanale</w:t>
      </w:r>
      <w:r w:rsidRPr="001C65C8">
        <w:rPr>
          <w:b/>
          <w:sz w:val="20"/>
          <w:szCs w:val="20"/>
        </w:rPr>
        <w:t xml:space="preserve"> (difetti, anomalie, </w:t>
      </w:r>
      <w:proofErr w:type="spellStart"/>
      <w:r w:rsidRPr="001C65C8">
        <w:rPr>
          <w:b/>
          <w:sz w:val="20"/>
          <w:szCs w:val="20"/>
        </w:rPr>
        <w:t>ecc</w:t>
      </w:r>
      <w:proofErr w:type="spellEnd"/>
      <w:r w:rsidRPr="001C65C8">
        <w:rPr>
          <w:b/>
          <w:sz w:val="20"/>
          <w:szCs w:val="20"/>
        </w:rPr>
        <w:t>… incluse le ostruzioni) dovranno essere opportunamente annotate sul presente registro</w:t>
      </w:r>
      <w:r w:rsidRPr="000357A8">
        <w:rPr>
          <w:sz w:val="20"/>
          <w:szCs w:val="20"/>
        </w:rPr>
        <w:t>.</w:t>
      </w:r>
    </w:p>
    <w:p w14:paraId="1700F822" w14:textId="77777777" w:rsidR="00386E16" w:rsidRDefault="00127318" w:rsidP="00386E16">
      <w:pPr>
        <w:spacing w:after="0"/>
        <w:jc w:val="both"/>
        <w:rPr>
          <w:b/>
          <w:sz w:val="20"/>
          <w:szCs w:val="20"/>
        </w:rPr>
      </w:pPr>
      <w:r w:rsidRPr="001C65C8">
        <w:rPr>
          <w:b/>
          <w:sz w:val="20"/>
          <w:szCs w:val="20"/>
        </w:rPr>
        <w:t>Nel caso in cui la non conformità interessi un’attrezzatura, un macchinario, una situazione comportante un rischio per la sicurezza, è necessario che chi segnala faccia in modo che lo stesso sia interdetto all’utilizzo, mediante scollegamento, interposizione di ostacolo all’utilizzo, esposizione di cartello di divieto di utilizzo, comunicazione verbale/scritta ai colleghi/superiori/preposti o modalità tali da inibire l’utilizzo.</w:t>
      </w:r>
    </w:p>
    <w:p w14:paraId="1B3BE075" w14:textId="77777777" w:rsidR="007F034F" w:rsidRDefault="00127318" w:rsidP="00386E16">
      <w:pPr>
        <w:spacing w:after="0"/>
        <w:jc w:val="both"/>
        <w:rPr>
          <w:b/>
          <w:sz w:val="20"/>
          <w:szCs w:val="20"/>
        </w:rPr>
      </w:pPr>
      <w:r w:rsidRPr="001C65C8">
        <w:rPr>
          <w:b/>
          <w:sz w:val="20"/>
          <w:szCs w:val="20"/>
        </w:rPr>
        <w:t xml:space="preserve">Nel caso la segnalazione dovesse riguardare vie di transito, superfici, oggetti sospesi, </w:t>
      </w:r>
      <w:proofErr w:type="spellStart"/>
      <w:r w:rsidRPr="001C65C8">
        <w:rPr>
          <w:b/>
          <w:sz w:val="20"/>
          <w:szCs w:val="20"/>
        </w:rPr>
        <w:t>ect</w:t>
      </w:r>
      <w:proofErr w:type="spellEnd"/>
      <w:r w:rsidRPr="001C65C8">
        <w:rPr>
          <w:b/>
          <w:sz w:val="20"/>
          <w:szCs w:val="20"/>
        </w:rPr>
        <w:t xml:space="preserve">.. è necessario che chi fa la segnalazione provveda a delimitare l’area interessata apponendo cartelli di divieto di accesso, dandone al contempo comunicazione verbale/scritta ai colleghi/superiori/preposti. </w:t>
      </w:r>
    </w:p>
    <w:p w14:paraId="631EB381" w14:textId="77777777" w:rsidR="007F034F" w:rsidRDefault="007F034F" w:rsidP="00386E16">
      <w:pPr>
        <w:spacing w:after="0"/>
        <w:jc w:val="both"/>
        <w:rPr>
          <w:sz w:val="20"/>
          <w:szCs w:val="20"/>
        </w:rPr>
      </w:pPr>
    </w:p>
    <w:p w14:paraId="2BD95540" w14:textId="77777777" w:rsidR="001E325A" w:rsidRDefault="00CA7A3A" w:rsidP="00785A36">
      <w:pPr>
        <w:spacing w:after="0"/>
        <w:rPr>
          <w:sz w:val="20"/>
          <w:szCs w:val="20"/>
        </w:rPr>
      </w:pPr>
      <w:r w:rsidRPr="00CA7A3A">
        <w:rPr>
          <w:sz w:val="20"/>
          <w:szCs w:val="20"/>
        </w:rPr>
        <w:t>Tabella</w:t>
      </w:r>
      <w:r w:rsidR="00785A36">
        <w:rPr>
          <w:sz w:val="20"/>
          <w:szCs w:val="20"/>
        </w:rPr>
        <w:t>: periodicità dei controlli sui percorsi</w:t>
      </w:r>
      <w:r w:rsidR="00457BC0">
        <w:rPr>
          <w:sz w:val="20"/>
          <w:szCs w:val="20"/>
        </w:rPr>
        <w:t xml:space="preserve"> e funzionalità impianto elettrico</w:t>
      </w:r>
    </w:p>
    <w:p w14:paraId="4BA8359E" w14:textId="77777777" w:rsidR="007F034F" w:rsidRPr="00CA7A3A" w:rsidRDefault="007F034F" w:rsidP="00785A36">
      <w:pPr>
        <w:spacing w:after="0"/>
        <w:rPr>
          <w:sz w:val="20"/>
          <w:szCs w:val="20"/>
        </w:rPr>
      </w:pPr>
    </w:p>
    <w:tbl>
      <w:tblPr>
        <w:tblStyle w:val="Grigliatabella"/>
        <w:tblW w:w="0" w:type="auto"/>
        <w:tblLook w:val="04A0" w:firstRow="1" w:lastRow="0" w:firstColumn="1" w:lastColumn="0" w:noHBand="0" w:noVBand="1"/>
      </w:tblPr>
      <w:tblGrid>
        <w:gridCol w:w="549"/>
        <w:gridCol w:w="4776"/>
        <w:gridCol w:w="1416"/>
        <w:gridCol w:w="1410"/>
        <w:gridCol w:w="1477"/>
      </w:tblGrid>
      <w:tr w:rsidR="00CA7A3A" w:rsidRPr="00DB4A90" w14:paraId="1C8DFA19" w14:textId="77777777" w:rsidTr="00785A36">
        <w:tc>
          <w:tcPr>
            <w:tcW w:w="549" w:type="dxa"/>
            <w:shd w:val="clear" w:color="auto" w:fill="FFC000"/>
          </w:tcPr>
          <w:p w14:paraId="0F1DBF2D" w14:textId="77777777" w:rsidR="00CA7A3A" w:rsidRPr="00DB4A90" w:rsidRDefault="00CA7A3A" w:rsidP="00785A36">
            <w:pPr>
              <w:jc w:val="center"/>
              <w:rPr>
                <w:b/>
                <w:sz w:val="18"/>
                <w:szCs w:val="18"/>
              </w:rPr>
            </w:pPr>
            <w:r w:rsidRPr="00DB4A90">
              <w:rPr>
                <w:b/>
                <w:sz w:val="18"/>
                <w:szCs w:val="18"/>
              </w:rPr>
              <w:t>N.</w:t>
            </w:r>
          </w:p>
        </w:tc>
        <w:tc>
          <w:tcPr>
            <w:tcW w:w="4776" w:type="dxa"/>
            <w:shd w:val="clear" w:color="auto" w:fill="FFC000"/>
          </w:tcPr>
          <w:p w14:paraId="033BCD7C" w14:textId="77777777" w:rsidR="00CA7A3A" w:rsidRPr="00DB4A90" w:rsidRDefault="00CA7A3A" w:rsidP="00785A36">
            <w:pPr>
              <w:jc w:val="center"/>
              <w:rPr>
                <w:b/>
                <w:sz w:val="18"/>
                <w:szCs w:val="18"/>
              </w:rPr>
            </w:pPr>
            <w:r w:rsidRPr="00DB4A90">
              <w:rPr>
                <w:b/>
                <w:sz w:val="18"/>
                <w:szCs w:val="18"/>
              </w:rPr>
              <w:t>COSA VERIFICARE</w:t>
            </w:r>
          </w:p>
        </w:tc>
        <w:tc>
          <w:tcPr>
            <w:tcW w:w="1416" w:type="dxa"/>
            <w:shd w:val="clear" w:color="auto" w:fill="FFC000"/>
          </w:tcPr>
          <w:p w14:paraId="2846C100" w14:textId="77777777" w:rsidR="00CA7A3A" w:rsidRPr="00DB4A90" w:rsidRDefault="00CA7A3A" w:rsidP="00785A36">
            <w:pPr>
              <w:jc w:val="center"/>
              <w:rPr>
                <w:b/>
                <w:sz w:val="18"/>
                <w:szCs w:val="18"/>
              </w:rPr>
            </w:pPr>
            <w:r w:rsidRPr="00DB4A90">
              <w:rPr>
                <w:b/>
                <w:sz w:val="18"/>
                <w:szCs w:val="18"/>
              </w:rPr>
              <w:t>SORVEGLIANZA</w:t>
            </w:r>
          </w:p>
        </w:tc>
        <w:tc>
          <w:tcPr>
            <w:tcW w:w="1410" w:type="dxa"/>
            <w:shd w:val="clear" w:color="auto" w:fill="FFC000"/>
          </w:tcPr>
          <w:p w14:paraId="3D66E442" w14:textId="77777777" w:rsidR="00CA7A3A" w:rsidRPr="00DB4A90" w:rsidRDefault="00785A36" w:rsidP="00785A36">
            <w:pPr>
              <w:jc w:val="center"/>
              <w:rPr>
                <w:b/>
                <w:sz w:val="18"/>
                <w:szCs w:val="18"/>
              </w:rPr>
            </w:pPr>
            <w:r w:rsidRPr="00DB4A90">
              <w:rPr>
                <w:b/>
                <w:sz w:val="18"/>
                <w:szCs w:val="18"/>
              </w:rPr>
              <w:t>CONTROLLO P.</w:t>
            </w:r>
          </w:p>
        </w:tc>
        <w:tc>
          <w:tcPr>
            <w:tcW w:w="1477" w:type="dxa"/>
            <w:shd w:val="clear" w:color="auto" w:fill="FFC000"/>
          </w:tcPr>
          <w:p w14:paraId="2F4F9EDB" w14:textId="77777777" w:rsidR="00CA7A3A" w:rsidRPr="00DB4A90" w:rsidRDefault="00785A36" w:rsidP="00785A36">
            <w:pPr>
              <w:jc w:val="center"/>
              <w:rPr>
                <w:b/>
                <w:sz w:val="18"/>
                <w:szCs w:val="18"/>
              </w:rPr>
            </w:pPr>
            <w:r w:rsidRPr="00DB4A90">
              <w:rPr>
                <w:b/>
                <w:sz w:val="18"/>
                <w:szCs w:val="18"/>
              </w:rPr>
              <w:t>MANUTENZIONE</w:t>
            </w:r>
          </w:p>
        </w:tc>
      </w:tr>
      <w:tr w:rsidR="00CA7A3A" w14:paraId="2F9E2B3F" w14:textId="77777777" w:rsidTr="00785A36">
        <w:tc>
          <w:tcPr>
            <w:tcW w:w="549" w:type="dxa"/>
          </w:tcPr>
          <w:p w14:paraId="0DC04FF3" w14:textId="77777777" w:rsidR="00CA7A3A" w:rsidRPr="00C81AFA" w:rsidRDefault="00CA7A3A" w:rsidP="00785A36">
            <w:pPr>
              <w:rPr>
                <w:sz w:val="20"/>
                <w:szCs w:val="20"/>
              </w:rPr>
            </w:pPr>
            <w:r w:rsidRPr="00C81AFA">
              <w:rPr>
                <w:sz w:val="20"/>
                <w:szCs w:val="20"/>
              </w:rPr>
              <w:t>A</w:t>
            </w:r>
            <w:r w:rsidR="0065402E">
              <w:rPr>
                <w:sz w:val="20"/>
                <w:szCs w:val="20"/>
              </w:rPr>
              <w:t>0</w:t>
            </w:r>
            <w:r w:rsidRPr="00C81AFA">
              <w:rPr>
                <w:sz w:val="20"/>
                <w:szCs w:val="20"/>
              </w:rPr>
              <w:t>1</w:t>
            </w:r>
          </w:p>
        </w:tc>
        <w:tc>
          <w:tcPr>
            <w:tcW w:w="4776" w:type="dxa"/>
          </w:tcPr>
          <w:p w14:paraId="25C7DFF7" w14:textId="77777777" w:rsidR="00CA7A3A" w:rsidRPr="00C81AFA" w:rsidRDefault="00CA7A3A" w:rsidP="00785A36">
            <w:pPr>
              <w:rPr>
                <w:sz w:val="20"/>
                <w:szCs w:val="20"/>
              </w:rPr>
            </w:pPr>
            <w:r w:rsidRPr="00C81AFA">
              <w:rPr>
                <w:sz w:val="20"/>
                <w:szCs w:val="20"/>
              </w:rPr>
              <w:t>Agibilità vie di fuga</w:t>
            </w:r>
          </w:p>
        </w:tc>
        <w:tc>
          <w:tcPr>
            <w:tcW w:w="1416" w:type="dxa"/>
          </w:tcPr>
          <w:p w14:paraId="7FE7D387" w14:textId="77777777" w:rsidR="00CA7A3A" w:rsidRDefault="00CA7A3A" w:rsidP="00785A36">
            <w:pPr>
              <w:jc w:val="center"/>
            </w:pPr>
            <w:r w:rsidRPr="00A81717">
              <w:rPr>
                <w:sz w:val="20"/>
                <w:szCs w:val="20"/>
              </w:rPr>
              <w:t>giornaliera</w:t>
            </w:r>
          </w:p>
        </w:tc>
        <w:tc>
          <w:tcPr>
            <w:tcW w:w="1410" w:type="dxa"/>
          </w:tcPr>
          <w:p w14:paraId="7BAAE936" w14:textId="77777777" w:rsidR="00CA7A3A" w:rsidRDefault="00CA7A3A" w:rsidP="00785A36">
            <w:pPr>
              <w:jc w:val="center"/>
              <w:rPr>
                <w:sz w:val="20"/>
                <w:szCs w:val="20"/>
              </w:rPr>
            </w:pPr>
          </w:p>
        </w:tc>
        <w:tc>
          <w:tcPr>
            <w:tcW w:w="1477" w:type="dxa"/>
          </w:tcPr>
          <w:p w14:paraId="66C1B087" w14:textId="77777777" w:rsidR="00CA7A3A" w:rsidRDefault="00CA7A3A" w:rsidP="00785A36">
            <w:pPr>
              <w:jc w:val="center"/>
              <w:rPr>
                <w:sz w:val="20"/>
                <w:szCs w:val="20"/>
              </w:rPr>
            </w:pPr>
          </w:p>
        </w:tc>
      </w:tr>
      <w:tr w:rsidR="00CA7A3A" w14:paraId="01265146" w14:textId="77777777" w:rsidTr="00785A36">
        <w:tc>
          <w:tcPr>
            <w:tcW w:w="549" w:type="dxa"/>
          </w:tcPr>
          <w:p w14:paraId="61EDE18F" w14:textId="77777777" w:rsidR="00CA7A3A" w:rsidRPr="00C81AFA" w:rsidRDefault="00CA7A3A" w:rsidP="00785A36">
            <w:pPr>
              <w:rPr>
                <w:sz w:val="20"/>
                <w:szCs w:val="20"/>
              </w:rPr>
            </w:pPr>
            <w:r w:rsidRPr="00C81AFA">
              <w:rPr>
                <w:sz w:val="20"/>
                <w:szCs w:val="20"/>
              </w:rPr>
              <w:t>A</w:t>
            </w:r>
            <w:r w:rsidR="0065402E">
              <w:rPr>
                <w:sz w:val="20"/>
                <w:szCs w:val="20"/>
              </w:rPr>
              <w:t>0</w:t>
            </w:r>
            <w:r w:rsidRPr="00C81AFA">
              <w:rPr>
                <w:sz w:val="20"/>
                <w:szCs w:val="20"/>
              </w:rPr>
              <w:t>2</w:t>
            </w:r>
          </w:p>
        </w:tc>
        <w:tc>
          <w:tcPr>
            <w:tcW w:w="4776" w:type="dxa"/>
          </w:tcPr>
          <w:p w14:paraId="7DF30456" w14:textId="77777777" w:rsidR="00CA7A3A" w:rsidRPr="00C81AFA" w:rsidRDefault="00CA7A3A" w:rsidP="00785A36">
            <w:pPr>
              <w:rPr>
                <w:sz w:val="20"/>
                <w:szCs w:val="20"/>
              </w:rPr>
            </w:pPr>
            <w:r w:rsidRPr="00C81AFA">
              <w:rPr>
                <w:sz w:val="20"/>
                <w:szCs w:val="20"/>
              </w:rPr>
              <w:t>Vie di circolazione, pavimenti e passaggi</w:t>
            </w:r>
          </w:p>
        </w:tc>
        <w:tc>
          <w:tcPr>
            <w:tcW w:w="1416" w:type="dxa"/>
          </w:tcPr>
          <w:p w14:paraId="6EFA4BD4" w14:textId="77777777" w:rsidR="00CA7A3A" w:rsidRDefault="00CA7A3A" w:rsidP="00785A36">
            <w:pPr>
              <w:jc w:val="center"/>
            </w:pPr>
            <w:r w:rsidRPr="00A81717">
              <w:rPr>
                <w:sz w:val="20"/>
                <w:szCs w:val="20"/>
              </w:rPr>
              <w:t>giornaliera</w:t>
            </w:r>
          </w:p>
        </w:tc>
        <w:tc>
          <w:tcPr>
            <w:tcW w:w="1410" w:type="dxa"/>
          </w:tcPr>
          <w:p w14:paraId="133BF622" w14:textId="77777777" w:rsidR="00CA7A3A" w:rsidRPr="003D7B6C" w:rsidRDefault="00CA7A3A" w:rsidP="00785A36">
            <w:pPr>
              <w:jc w:val="center"/>
              <w:rPr>
                <w:sz w:val="20"/>
                <w:szCs w:val="20"/>
              </w:rPr>
            </w:pPr>
          </w:p>
        </w:tc>
        <w:tc>
          <w:tcPr>
            <w:tcW w:w="1477" w:type="dxa"/>
          </w:tcPr>
          <w:p w14:paraId="7E5E4266" w14:textId="77777777" w:rsidR="00CA7A3A" w:rsidRPr="003D7B6C" w:rsidRDefault="00CA7A3A" w:rsidP="00785A36">
            <w:pPr>
              <w:jc w:val="center"/>
              <w:rPr>
                <w:sz w:val="20"/>
                <w:szCs w:val="20"/>
              </w:rPr>
            </w:pPr>
          </w:p>
        </w:tc>
      </w:tr>
      <w:tr w:rsidR="00CA7A3A" w14:paraId="5D8227BB" w14:textId="77777777" w:rsidTr="00785A36">
        <w:tc>
          <w:tcPr>
            <w:tcW w:w="549" w:type="dxa"/>
          </w:tcPr>
          <w:p w14:paraId="3608949E" w14:textId="77777777" w:rsidR="00CA7A3A" w:rsidRPr="00754063" w:rsidRDefault="00CA7A3A" w:rsidP="00785A36">
            <w:pPr>
              <w:rPr>
                <w:sz w:val="20"/>
                <w:szCs w:val="20"/>
              </w:rPr>
            </w:pPr>
            <w:r w:rsidRPr="00754063">
              <w:rPr>
                <w:sz w:val="20"/>
                <w:szCs w:val="20"/>
              </w:rPr>
              <w:t>A</w:t>
            </w:r>
            <w:r w:rsidR="0065402E">
              <w:rPr>
                <w:sz w:val="20"/>
                <w:szCs w:val="20"/>
              </w:rPr>
              <w:t>0</w:t>
            </w:r>
            <w:r w:rsidRPr="00754063">
              <w:rPr>
                <w:sz w:val="20"/>
                <w:szCs w:val="20"/>
              </w:rPr>
              <w:t>3</w:t>
            </w:r>
          </w:p>
        </w:tc>
        <w:tc>
          <w:tcPr>
            <w:tcW w:w="4776" w:type="dxa"/>
          </w:tcPr>
          <w:p w14:paraId="023A2EFF" w14:textId="77777777" w:rsidR="00CA7A3A" w:rsidRPr="00754063" w:rsidRDefault="001C65C8" w:rsidP="00785A36">
            <w:pPr>
              <w:rPr>
                <w:sz w:val="20"/>
                <w:szCs w:val="20"/>
              </w:rPr>
            </w:pPr>
            <w:r>
              <w:rPr>
                <w:sz w:val="20"/>
                <w:szCs w:val="20"/>
              </w:rPr>
              <w:t>F</w:t>
            </w:r>
            <w:r w:rsidR="00CA7A3A" w:rsidRPr="00754063">
              <w:rPr>
                <w:sz w:val="20"/>
                <w:szCs w:val="20"/>
              </w:rPr>
              <w:t>unzionalità porte di emergenza</w:t>
            </w:r>
          </w:p>
        </w:tc>
        <w:tc>
          <w:tcPr>
            <w:tcW w:w="1416" w:type="dxa"/>
          </w:tcPr>
          <w:p w14:paraId="0D29910E" w14:textId="77777777" w:rsidR="00CA7A3A" w:rsidRPr="00754063" w:rsidRDefault="00CA7A3A" w:rsidP="00785A36">
            <w:pPr>
              <w:jc w:val="center"/>
              <w:rPr>
                <w:sz w:val="20"/>
                <w:szCs w:val="20"/>
              </w:rPr>
            </w:pPr>
            <w:r w:rsidRPr="00754063">
              <w:rPr>
                <w:sz w:val="20"/>
                <w:szCs w:val="20"/>
              </w:rPr>
              <w:t>giornaliera</w:t>
            </w:r>
          </w:p>
        </w:tc>
        <w:tc>
          <w:tcPr>
            <w:tcW w:w="1410" w:type="dxa"/>
          </w:tcPr>
          <w:p w14:paraId="0EAE8435" w14:textId="77777777" w:rsidR="00CA7A3A" w:rsidRPr="003D7B6C" w:rsidRDefault="00CA7A3A" w:rsidP="00785A36">
            <w:pPr>
              <w:rPr>
                <w:sz w:val="20"/>
                <w:szCs w:val="20"/>
              </w:rPr>
            </w:pPr>
          </w:p>
        </w:tc>
        <w:tc>
          <w:tcPr>
            <w:tcW w:w="1477" w:type="dxa"/>
          </w:tcPr>
          <w:p w14:paraId="58129F9D" w14:textId="77777777" w:rsidR="00CA7A3A" w:rsidRPr="003D7B6C" w:rsidRDefault="00CA7A3A" w:rsidP="00785A36">
            <w:pPr>
              <w:rPr>
                <w:sz w:val="20"/>
                <w:szCs w:val="20"/>
              </w:rPr>
            </w:pPr>
          </w:p>
        </w:tc>
      </w:tr>
      <w:tr w:rsidR="00CA7A3A" w14:paraId="14EE5288" w14:textId="77777777" w:rsidTr="00785A36">
        <w:tc>
          <w:tcPr>
            <w:tcW w:w="549" w:type="dxa"/>
          </w:tcPr>
          <w:p w14:paraId="653B236C" w14:textId="77777777" w:rsidR="00CA7A3A" w:rsidRPr="00754063" w:rsidRDefault="00CA7A3A" w:rsidP="00785A36">
            <w:pPr>
              <w:rPr>
                <w:sz w:val="20"/>
                <w:szCs w:val="20"/>
              </w:rPr>
            </w:pPr>
            <w:r w:rsidRPr="00754063">
              <w:rPr>
                <w:sz w:val="20"/>
                <w:szCs w:val="20"/>
              </w:rPr>
              <w:t>A</w:t>
            </w:r>
            <w:r w:rsidR="0065402E">
              <w:rPr>
                <w:sz w:val="20"/>
                <w:szCs w:val="20"/>
              </w:rPr>
              <w:t>0</w:t>
            </w:r>
            <w:r w:rsidRPr="00754063">
              <w:rPr>
                <w:sz w:val="20"/>
                <w:szCs w:val="20"/>
              </w:rPr>
              <w:t>4</w:t>
            </w:r>
          </w:p>
        </w:tc>
        <w:tc>
          <w:tcPr>
            <w:tcW w:w="4776" w:type="dxa"/>
          </w:tcPr>
          <w:p w14:paraId="28CAD50E" w14:textId="77777777" w:rsidR="00CA7A3A" w:rsidRPr="00754063" w:rsidRDefault="00D038C0" w:rsidP="00D038C0">
            <w:pPr>
              <w:rPr>
                <w:sz w:val="20"/>
                <w:szCs w:val="20"/>
              </w:rPr>
            </w:pPr>
            <w:r>
              <w:rPr>
                <w:sz w:val="20"/>
                <w:szCs w:val="20"/>
              </w:rPr>
              <w:t xml:space="preserve">Funzionalità </w:t>
            </w:r>
            <w:r w:rsidR="00CA7A3A" w:rsidRPr="00754063">
              <w:rPr>
                <w:sz w:val="20"/>
                <w:szCs w:val="20"/>
              </w:rPr>
              <w:t>port</w:t>
            </w:r>
            <w:r>
              <w:rPr>
                <w:sz w:val="20"/>
                <w:szCs w:val="20"/>
              </w:rPr>
              <w:t>e</w:t>
            </w:r>
            <w:r w:rsidR="00CA7A3A" w:rsidRPr="00754063">
              <w:rPr>
                <w:sz w:val="20"/>
                <w:szCs w:val="20"/>
              </w:rPr>
              <w:t xml:space="preserve"> tagliafuoco </w:t>
            </w:r>
            <w:r>
              <w:rPr>
                <w:sz w:val="20"/>
                <w:szCs w:val="20"/>
              </w:rPr>
              <w:t>e/</w:t>
            </w:r>
            <w:r w:rsidR="00D45D8C">
              <w:rPr>
                <w:sz w:val="20"/>
                <w:szCs w:val="20"/>
              </w:rPr>
              <w:t>o porte blindate</w:t>
            </w:r>
          </w:p>
        </w:tc>
        <w:tc>
          <w:tcPr>
            <w:tcW w:w="1416" w:type="dxa"/>
          </w:tcPr>
          <w:p w14:paraId="085C465E" w14:textId="77777777" w:rsidR="00CA7A3A" w:rsidRPr="00754063" w:rsidRDefault="00CA7A3A" w:rsidP="00785A36">
            <w:pPr>
              <w:jc w:val="center"/>
              <w:rPr>
                <w:sz w:val="20"/>
                <w:szCs w:val="20"/>
              </w:rPr>
            </w:pPr>
            <w:r w:rsidRPr="00754063">
              <w:rPr>
                <w:sz w:val="20"/>
                <w:szCs w:val="20"/>
              </w:rPr>
              <w:t>giornaliera</w:t>
            </w:r>
          </w:p>
        </w:tc>
        <w:tc>
          <w:tcPr>
            <w:tcW w:w="1410" w:type="dxa"/>
          </w:tcPr>
          <w:p w14:paraId="5704342D" w14:textId="77777777" w:rsidR="00CA7A3A" w:rsidRPr="003D7B6C" w:rsidRDefault="00D45D8C" w:rsidP="00D45D8C">
            <w:pPr>
              <w:jc w:val="center"/>
              <w:rPr>
                <w:sz w:val="20"/>
                <w:szCs w:val="20"/>
              </w:rPr>
            </w:pPr>
            <w:r>
              <w:rPr>
                <w:sz w:val="20"/>
                <w:szCs w:val="20"/>
              </w:rPr>
              <w:t>1 mese</w:t>
            </w:r>
          </w:p>
        </w:tc>
        <w:tc>
          <w:tcPr>
            <w:tcW w:w="1477" w:type="dxa"/>
          </w:tcPr>
          <w:p w14:paraId="57528CBF" w14:textId="77777777" w:rsidR="00CA7A3A" w:rsidRPr="003D7B6C" w:rsidRDefault="00CA7A3A" w:rsidP="00785A36">
            <w:pPr>
              <w:rPr>
                <w:sz w:val="20"/>
                <w:szCs w:val="20"/>
              </w:rPr>
            </w:pPr>
          </w:p>
        </w:tc>
      </w:tr>
      <w:tr w:rsidR="00CA7A3A" w14:paraId="0C925539" w14:textId="77777777" w:rsidTr="00785A36">
        <w:tc>
          <w:tcPr>
            <w:tcW w:w="549" w:type="dxa"/>
          </w:tcPr>
          <w:p w14:paraId="15E0E867" w14:textId="77777777" w:rsidR="00CA7A3A" w:rsidRPr="00754063" w:rsidRDefault="00CA7A3A" w:rsidP="00785A36">
            <w:pPr>
              <w:rPr>
                <w:sz w:val="20"/>
                <w:szCs w:val="20"/>
              </w:rPr>
            </w:pPr>
            <w:r w:rsidRPr="00754063">
              <w:rPr>
                <w:sz w:val="20"/>
                <w:szCs w:val="20"/>
              </w:rPr>
              <w:t>A</w:t>
            </w:r>
            <w:r w:rsidR="0065402E">
              <w:rPr>
                <w:sz w:val="20"/>
                <w:szCs w:val="20"/>
              </w:rPr>
              <w:t>0</w:t>
            </w:r>
            <w:r w:rsidRPr="00754063">
              <w:rPr>
                <w:sz w:val="20"/>
                <w:szCs w:val="20"/>
              </w:rPr>
              <w:t>5</w:t>
            </w:r>
          </w:p>
        </w:tc>
        <w:tc>
          <w:tcPr>
            <w:tcW w:w="4776" w:type="dxa"/>
          </w:tcPr>
          <w:p w14:paraId="70406559" w14:textId="77777777" w:rsidR="00CA7A3A" w:rsidRPr="00754063" w:rsidRDefault="00CA7A3A" w:rsidP="00785A36">
            <w:pPr>
              <w:rPr>
                <w:sz w:val="20"/>
                <w:szCs w:val="20"/>
              </w:rPr>
            </w:pPr>
            <w:r w:rsidRPr="00754063">
              <w:rPr>
                <w:sz w:val="20"/>
                <w:szCs w:val="20"/>
              </w:rPr>
              <w:t>assenza depositi materiale infiammabile o combustibile</w:t>
            </w:r>
          </w:p>
        </w:tc>
        <w:tc>
          <w:tcPr>
            <w:tcW w:w="1416" w:type="dxa"/>
          </w:tcPr>
          <w:p w14:paraId="717CEE6E" w14:textId="77777777" w:rsidR="00CA7A3A" w:rsidRPr="00754063" w:rsidRDefault="00CA7A3A" w:rsidP="00785A36">
            <w:pPr>
              <w:jc w:val="center"/>
              <w:rPr>
                <w:sz w:val="20"/>
                <w:szCs w:val="20"/>
              </w:rPr>
            </w:pPr>
            <w:r w:rsidRPr="00754063">
              <w:rPr>
                <w:sz w:val="20"/>
                <w:szCs w:val="20"/>
              </w:rPr>
              <w:t>giornaliera</w:t>
            </w:r>
          </w:p>
        </w:tc>
        <w:tc>
          <w:tcPr>
            <w:tcW w:w="1410" w:type="dxa"/>
          </w:tcPr>
          <w:p w14:paraId="60D3EFC4" w14:textId="77777777" w:rsidR="00CA7A3A" w:rsidRPr="003D7B6C" w:rsidRDefault="00CA7A3A" w:rsidP="00785A36">
            <w:pPr>
              <w:rPr>
                <w:sz w:val="20"/>
                <w:szCs w:val="20"/>
              </w:rPr>
            </w:pPr>
          </w:p>
        </w:tc>
        <w:tc>
          <w:tcPr>
            <w:tcW w:w="1477" w:type="dxa"/>
          </w:tcPr>
          <w:p w14:paraId="3DA20B25" w14:textId="77777777" w:rsidR="00CA7A3A" w:rsidRPr="003D7B6C" w:rsidRDefault="00CA7A3A" w:rsidP="00785A36">
            <w:pPr>
              <w:rPr>
                <w:sz w:val="20"/>
                <w:szCs w:val="20"/>
              </w:rPr>
            </w:pPr>
          </w:p>
        </w:tc>
      </w:tr>
      <w:tr w:rsidR="00CA7A3A" w14:paraId="1BFCDE20" w14:textId="77777777" w:rsidTr="00785A36">
        <w:tc>
          <w:tcPr>
            <w:tcW w:w="549" w:type="dxa"/>
          </w:tcPr>
          <w:p w14:paraId="64DC29D2" w14:textId="77777777" w:rsidR="00CA7A3A" w:rsidRPr="00754063" w:rsidRDefault="00CA7A3A" w:rsidP="00785A36">
            <w:pPr>
              <w:rPr>
                <w:sz w:val="20"/>
                <w:szCs w:val="20"/>
              </w:rPr>
            </w:pPr>
            <w:r w:rsidRPr="00754063">
              <w:rPr>
                <w:sz w:val="20"/>
                <w:szCs w:val="20"/>
              </w:rPr>
              <w:lastRenderedPageBreak/>
              <w:t>A</w:t>
            </w:r>
            <w:r w:rsidR="0065402E">
              <w:rPr>
                <w:sz w:val="20"/>
                <w:szCs w:val="20"/>
              </w:rPr>
              <w:t>0</w:t>
            </w:r>
            <w:r w:rsidRPr="00754063">
              <w:rPr>
                <w:sz w:val="20"/>
                <w:szCs w:val="20"/>
              </w:rPr>
              <w:t>6</w:t>
            </w:r>
          </w:p>
        </w:tc>
        <w:tc>
          <w:tcPr>
            <w:tcW w:w="4776" w:type="dxa"/>
          </w:tcPr>
          <w:p w14:paraId="6D3D4D61" w14:textId="77777777" w:rsidR="00CA7A3A" w:rsidRPr="00754063" w:rsidRDefault="00D038C0" w:rsidP="00785A36">
            <w:pPr>
              <w:rPr>
                <w:sz w:val="20"/>
                <w:szCs w:val="20"/>
              </w:rPr>
            </w:pPr>
            <w:r w:rsidRPr="00754063">
              <w:rPr>
                <w:sz w:val="20"/>
                <w:szCs w:val="20"/>
              </w:rPr>
              <w:t>funzionalità</w:t>
            </w:r>
            <w:r w:rsidR="00CA7A3A" w:rsidRPr="00754063">
              <w:rPr>
                <w:sz w:val="20"/>
                <w:szCs w:val="20"/>
              </w:rPr>
              <w:t xml:space="preserve"> luci – interruttori - prese</w:t>
            </w:r>
          </w:p>
        </w:tc>
        <w:tc>
          <w:tcPr>
            <w:tcW w:w="1416" w:type="dxa"/>
          </w:tcPr>
          <w:p w14:paraId="63CE7840" w14:textId="77777777" w:rsidR="00CA7A3A" w:rsidRPr="00754063" w:rsidRDefault="00CA7A3A" w:rsidP="00785A36">
            <w:pPr>
              <w:jc w:val="center"/>
              <w:rPr>
                <w:sz w:val="20"/>
                <w:szCs w:val="20"/>
              </w:rPr>
            </w:pPr>
            <w:r w:rsidRPr="00754063">
              <w:rPr>
                <w:sz w:val="20"/>
                <w:szCs w:val="20"/>
              </w:rPr>
              <w:t>giornaliera</w:t>
            </w:r>
          </w:p>
        </w:tc>
        <w:tc>
          <w:tcPr>
            <w:tcW w:w="1410" w:type="dxa"/>
          </w:tcPr>
          <w:p w14:paraId="02E80C64" w14:textId="77777777" w:rsidR="00CA7A3A" w:rsidRPr="003D7B6C" w:rsidRDefault="00CA7A3A" w:rsidP="00785A36">
            <w:pPr>
              <w:rPr>
                <w:sz w:val="20"/>
                <w:szCs w:val="20"/>
              </w:rPr>
            </w:pPr>
          </w:p>
        </w:tc>
        <w:tc>
          <w:tcPr>
            <w:tcW w:w="1477" w:type="dxa"/>
          </w:tcPr>
          <w:p w14:paraId="1B300357" w14:textId="77777777" w:rsidR="00CA7A3A" w:rsidRPr="003D7B6C" w:rsidRDefault="00CA7A3A" w:rsidP="00785A36">
            <w:pPr>
              <w:rPr>
                <w:sz w:val="20"/>
                <w:szCs w:val="20"/>
              </w:rPr>
            </w:pPr>
          </w:p>
        </w:tc>
      </w:tr>
      <w:tr w:rsidR="00CA7A3A" w14:paraId="7E3C9F44" w14:textId="77777777" w:rsidTr="00785A36">
        <w:tc>
          <w:tcPr>
            <w:tcW w:w="549" w:type="dxa"/>
          </w:tcPr>
          <w:p w14:paraId="4EE240F9" w14:textId="77777777" w:rsidR="00CA7A3A" w:rsidRPr="00754063" w:rsidRDefault="00CA7A3A" w:rsidP="00785A36">
            <w:pPr>
              <w:rPr>
                <w:sz w:val="20"/>
                <w:szCs w:val="20"/>
              </w:rPr>
            </w:pPr>
            <w:r w:rsidRPr="00754063">
              <w:rPr>
                <w:sz w:val="20"/>
                <w:szCs w:val="20"/>
              </w:rPr>
              <w:t>A</w:t>
            </w:r>
            <w:r w:rsidR="0065402E">
              <w:rPr>
                <w:sz w:val="20"/>
                <w:szCs w:val="20"/>
              </w:rPr>
              <w:t>0</w:t>
            </w:r>
            <w:r w:rsidRPr="00754063">
              <w:rPr>
                <w:sz w:val="20"/>
                <w:szCs w:val="20"/>
              </w:rPr>
              <w:t>7</w:t>
            </w:r>
          </w:p>
        </w:tc>
        <w:tc>
          <w:tcPr>
            <w:tcW w:w="4776" w:type="dxa"/>
          </w:tcPr>
          <w:p w14:paraId="58E37802" w14:textId="77777777" w:rsidR="00CA7A3A" w:rsidRPr="00754063" w:rsidRDefault="00D038C0" w:rsidP="00600412">
            <w:pPr>
              <w:rPr>
                <w:sz w:val="20"/>
                <w:szCs w:val="20"/>
              </w:rPr>
            </w:pPr>
            <w:r w:rsidRPr="00754063">
              <w:rPr>
                <w:sz w:val="20"/>
                <w:szCs w:val="20"/>
              </w:rPr>
              <w:t>funzionalità</w:t>
            </w:r>
            <w:r w:rsidR="00CA7A3A" w:rsidRPr="00754063">
              <w:rPr>
                <w:sz w:val="20"/>
                <w:szCs w:val="20"/>
              </w:rPr>
              <w:t xml:space="preserve"> delle sorgenti d’innes</w:t>
            </w:r>
            <w:r w:rsidR="00600412">
              <w:rPr>
                <w:sz w:val="20"/>
                <w:szCs w:val="20"/>
              </w:rPr>
              <w:t>c</w:t>
            </w:r>
            <w:r w:rsidR="00CA7A3A" w:rsidRPr="00754063">
              <w:rPr>
                <w:sz w:val="20"/>
                <w:szCs w:val="20"/>
              </w:rPr>
              <w:t>o</w:t>
            </w:r>
          </w:p>
        </w:tc>
        <w:tc>
          <w:tcPr>
            <w:tcW w:w="1416" w:type="dxa"/>
          </w:tcPr>
          <w:p w14:paraId="297FBF9E" w14:textId="77777777" w:rsidR="00CA7A3A" w:rsidRPr="00754063" w:rsidRDefault="00CA7A3A" w:rsidP="00785A36">
            <w:pPr>
              <w:jc w:val="center"/>
              <w:rPr>
                <w:sz w:val="20"/>
                <w:szCs w:val="20"/>
              </w:rPr>
            </w:pPr>
            <w:r w:rsidRPr="00754063">
              <w:rPr>
                <w:sz w:val="20"/>
                <w:szCs w:val="20"/>
              </w:rPr>
              <w:t>giornaliera</w:t>
            </w:r>
          </w:p>
        </w:tc>
        <w:tc>
          <w:tcPr>
            <w:tcW w:w="1410" w:type="dxa"/>
          </w:tcPr>
          <w:p w14:paraId="24E6D08A" w14:textId="77777777" w:rsidR="00CA7A3A" w:rsidRPr="003D7B6C" w:rsidRDefault="00CA7A3A" w:rsidP="00785A36">
            <w:pPr>
              <w:rPr>
                <w:sz w:val="20"/>
                <w:szCs w:val="20"/>
              </w:rPr>
            </w:pPr>
          </w:p>
        </w:tc>
        <w:tc>
          <w:tcPr>
            <w:tcW w:w="1477" w:type="dxa"/>
          </w:tcPr>
          <w:p w14:paraId="45DB0431" w14:textId="77777777" w:rsidR="00CA7A3A" w:rsidRPr="003D7B6C" w:rsidRDefault="00CA7A3A" w:rsidP="00785A36">
            <w:pPr>
              <w:rPr>
                <w:sz w:val="20"/>
                <w:szCs w:val="20"/>
              </w:rPr>
            </w:pPr>
          </w:p>
        </w:tc>
      </w:tr>
      <w:tr w:rsidR="008525BA" w14:paraId="663C40E0" w14:textId="77777777" w:rsidTr="008525BA">
        <w:tc>
          <w:tcPr>
            <w:tcW w:w="549" w:type="dxa"/>
          </w:tcPr>
          <w:p w14:paraId="76B7013D" w14:textId="77777777" w:rsidR="008525BA" w:rsidRPr="00754063" w:rsidRDefault="008525BA" w:rsidP="008525BA">
            <w:pPr>
              <w:rPr>
                <w:sz w:val="20"/>
                <w:szCs w:val="20"/>
              </w:rPr>
            </w:pPr>
            <w:r>
              <w:rPr>
                <w:sz w:val="20"/>
                <w:szCs w:val="20"/>
              </w:rPr>
              <w:t>A</w:t>
            </w:r>
            <w:r w:rsidR="0065402E">
              <w:rPr>
                <w:sz w:val="20"/>
                <w:szCs w:val="20"/>
              </w:rPr>
              <w:t>0</w:t>
            </w:r>
            <w:r>
              <w:rPr>
                <w:sz w:val="20"/>
                <w:szCs w:val="20"/>
              </w:rPr>
              <w:t>8</w:t>
            </w:r>
          </w:p>
        </w:tc>
        <w:tc>
          <w:tcPr>
            <w:tcW w:w="4776" w:type="dxa"/>
          </w:tcPr>
          <w:p w14:paraId="65B78602" w14:textId="77777777" w:rsidR="008525BA" w:rsidRPr="00754063" w:rsidRDefault="008525BA" w:rsidP="008525BA">
            <w:pPr>
              <w:rPr>
                <w:sz w:val="20"/>
                <w:szCs w:val="20"/>
              </w:rPr>
            </w:pPr>
            <w:r w:rsidRPr="003D7B6C">
              <w:rPr>
                <w:sz w:val="20"/>
                <w:szCs w:val="20"/>
              </w:rPr>
              <w:t>Campanella allarme</w:t>
            </w:r>
          </w:p>
        </w:tc>
        <w:tc>
          <w:tcPr>
            <w:tcW w:w="1416" w:type="dxa"/>
          </w:tcPr>
          <w:p w14:paraId="4C9CD683" w14:textId="77777777" w:rsidR="008525BA" w:rsidRDefault="008525BA" w:rsidP="008525BA">
            <w:pPr>
              <w:jc w:val="center"/>
              <w:rPr>
                <w:sz w:val="20"/>
                <w:szCs w:val="20"/>
              </w:rPr>
            </w:pPr>
            <w:r w:rsidRPr="00754063">
              <w:rPr>
                <w:sz w:val="20"/>
                <w:szCs w:val="20"/>
              </w:rPr>
              <w:t>giornaliera</w:t>
            </w:r>
          </w:p>
        </w:tc>
        <w:tc>
          <w:tcPr>
            <w:tcW w:w="2887" w:type="dxa"/>
            <w:gridSpan w:val="2"/>
          </w:tcPr>
          <w:p w14:paraId="37DE4CFC" w14:textId="77777777" w:rsidR="008525BA" w:rsidRPr="003D7B6C" w:rsidRDefault="008525BA" w:rsidP="008525BA">
            <w:pPr>
              <w:jc w:val="center"/>
              <w:rPr>
                <w:sz w:val="20"/>
                <w:szCs w:val="20"/>
              </w:rPr>
            </w:pPr>
            <w:r w:rsidRPr="003D7B6C">
              <w:rPr>
                <w:sz w:val="20"/>
                <w:szCs w:val="20"/>
              </w:rPr>
              <w:t>In caso di guasto</w:t>
            </w:r>
          </w:p>
        </w:tc>
      </w:tr>
      <w:tr w:rsidR="008525BA" w14:paraId="5EDF225C" w14:textId="77777777" w:rsidTr="00785A36">
        <w:tc>
          <w:tcPr>
            <w:tcW w:w="549" w:type="dxa"/>
          </w:tcPr>
          <w:p w14:paraId="3091CFB5" w14:textId="77777777" w:rsidR="008525BA" w:rsidRDefault="0065402E" w:rsidP="008525BA">
            <w:pPr>
              <w:rPr>
                <w:sz w:val="20"/>
                <w:szCs w:val="20"/>
              </w:rPr>
            </w:pPr>
            <w:r>
              <w:rPr>
                <w:sz w:val="20"/>
                <w:szCs w:val="20"/>
              </w:rPr>
              <w:t>A09</w:t>
            </w:r>
          </w:p>
        </w:tc>
        <w:tc>
          <w:tcPr>
            <w:tcW w:w="4776" w:type="dxa"/>
          </w:tcPr>
          <w:p w14:paraId="64DA0FAB" w14:textId="77777777" w:rsidR="008525BA" w:rsidRPr="00754063" w:rsidRDefault="008525BA" w:rsidP="008525BA">
            <w:pPr>
              <w:rPr>
                <w:sz w:val="20"/>
                <w:szCs w:val="20"/>
              </w:rPr>
            </w:pPr>
            <w:r>
              <w:rPr>
                <w:sz w:val="20"/>
                <w:szCs w:val="20"/>
              </w:rPr>
              <w:t>Verifica elementi sospesi</w:t>
            </w:r>
          </w:p>
        </w:tc>
        <w:tc>
          <w:tcPr>
            <w:tcW w:w="1416" w:type="dxa"/>
          </w:tcPr>
          <w:p w14:paraId="1C9806D0" w14:textId="77777777" w:rsidR="008525BA" w:rsidRPr="00754063" w:rsidRDefault="008525BA" w:rsidP="008525BA">
            <w:pPr>
              <w:jc w:val="center"/>
              <w:rPr>
                <w:sz w:val="20"/>
                <w:szCs w:val="20"/>
              </w:rPr>
            </w:pPr>
            <w:r w:rsidRPr="00754063">
              <w:rPr>
                <w:sz w:val="20"/>
                <w:szCs w:val="20"/>
              </w:rPr>
              <w:t>giornaliera</w:t>
            </w:r>
          </w:p>
        </w:tc>
        <w:tc>
          <w:tcPr>
            <w:tcW w:w="1410" w:type="dxa"/>
          </w:tcPr>
          <w:p w14:paraId="0F4A1E6D" w14:textId="77777777" w:rsidR="008525BA" w:rsidRPr="003D7B6C" w:rsidRDefault="008525BA" w:rsidP="008525BA">
            <w:pPr>
              <w:jc w:val="center"/>
              <w:rPr>
                <w:sz w:val="20"/>
                <w:szCs w:val="20"/>
              </w:rPr>
            </w:pPr>
            <w:r>
              <w:rPr>
                <w:sz w:val="20"/>
                <w:szCs w:val="20"/>
              </w:rPr>
              <w:t>6 mesi</w:t>
            </w:r>
          </w:p>
        </w:tc>
        <w:tc>
          <w:tcPr>
            <w:tcW w:w="1477" w:type="dxa"/>
          </w:tcPr>
          <w:p w14:paraId="297DEC4E" w14:textId="77777777" w:rsidR="008525BA" w:rsidRPr="003D7B6C" w:rsidRDefault="008525BA" w:rsidP="008525BA">
            <w:pPr>
              <w:rPr>
                <w:sz w:val="20"/>
                <w:szCs w:val="20"/>
              </w:rPr>
            </w:pPr>
          </w:p>
        </w:tc>
      </w:tr>
      <w:tr w:rsidR="0065402E" w14:paraId="35D47C98" w14:textId="77777777" w:rsidTr="00785A36">
        <w:tc>
          <w:tcPr>
            <w:tcW w:w="549" w:type="dxa"/>
          </w:tcPr>
          <w:p w14:paraId="3135FBD7" w14:textId="77777777" w:rsidR="0065402E" w:rsidRDefault="001B303C" w:rsidP="0065402E">
            <w:pPr>
              <w:rPr>
                <w:sz w:val="20"/>
                <w:szCs w:val="20"/>
              </w:rPr>
            </w:pPr>
            <w:r>
              <w:rPr>
                <w:sz w:val="20"/>
                <w:szCs w:val="20"/>
              </w:rPr>
              <w:t>A10</w:t>
            </w:r>
          </w:p>
        </w:tc>
        <w:tc>
          <w:tcPr>
            <w:tcW w:w="4776" w:type="dxa"/>
          </w:tcPr>
          <w:p w14:paraId="7F0B2777" w14:textId="77777777" w:rsidR="0065402E" w:rsidRPr="001B303C" w:rsidRDefault="001C65C8" w:rsidP="0065402E">
            <w:pPr>
              <w:pStyle w:val="Nessunaspaziatura"/>
              <w:rPr>
                <w:sz w:val="20"/>
                <w:szCs w:val="20"/>
              </w:rPr>
            </w:pPr>
            <w:r>
              <w:rPr>
                <w:sz w:val="20"/>
                <w:szCs w:val="20"/>
              </w:rPr>
              <w:t>P</w:t>
            </w:r>
            <w:r w:rsidR="005940F0" w:rsidRPr="008A4F85">
              <w:rPr>
                <w:sz w:val="20"/>
                <w:szCs w:val="20"/>
              </w:rPr>
              <w:t>resenza, stato e visibilità segnaletica</w:t>
            </w:r>
          </w:p>
        </w:tc>
        <w:tc>
          <w:tcPr>
            <w:tcW w:w="1416" w:type="dxa"/>
          </w:tcPr>
          <w:p w14:paraId="69F6018E" w14:textId="77777777" w:rsidR="0065402E" w:rsidRPr="001C65C8" w:rsidRDefault="001C65C8" w:rsidP="0065402E">
            <w:pPr>
              <w:pStyle w:val="Nessunaspaziatura"/>
              <w:jc w:val="center"/>
              <w:rPr>
                <w:rFonts w:cstheme="minorHAnsi"/>
                <w:sz w:val="20"/>
                <w:szCs w:val="20"/>
              </w:rPr>
            </w:pPr>
            <w:r w:rsidRPr="001C65C8">
              <w:rPr>
                <w:rFonts w:cstheme="minorHAnsi"/>
                <w:sz w:val="20"/>
                <w:szCs w:val="20"/>
              </w:rPr>
              <w:t>giornaliera</w:t>
            </w:r>
          </w:p>
        </w:tc>
        <w:tc>
          <w:tcPr>
            <w:tcW w:w="1410" w:type="dxa"/>
          </w:tcPr>
          <w:p w14:paraId="1DA69235" w14:textId="77777777" w:rsidR="0065402E" w:rsidRPr="003D7B6C" w:rsidRDefault="0065402E" w:rsidP="0065402E">
            <w:pPr>
              <w:rPr>
                <w:sz w:val="20"/>
                <w:szCs w:val="20"/>
              </w:rPr>
            </w:pPr>
          </w:p>
        </w:tc>
        <w:tc>
          <w:tcPr>
            <w:tcW w:w="1477" w:type="dxa"/>
          </w:tcPr>
          <w:p w14:paraId="1A43CB21" w14:textId="77777777" w:rsidR="0065402E" w:rsidRPr="003D7B6C" w:rsidRDefault="0065402E" w:rsidP="0065402E">
            <w:pPr>
              <w:rPr>
                <w:sz w:val="20"/>
                <w:szCs w:val="20"/>
              </w:rPr>
            </w:pPr>
          </w:p>
        </w:tc>
      </w:tr>
      <w:tr w:rsidR="005E50FE" w14:paraId="3D46830C" w14:textId="77777777" w:rsidTr="00785A36">
        <w:tc>
          <w:tcPr>
            <w:tcW w:w="549" w:type="dxa"/>
            <w:shd w:val="clear" w:color="auto" w:fill="92D050"/>
          </w:tcPr>
          <w:p w14:paraId="33BC9143" w14:textId="77777777" w:rsidR="005E50FE" w:rsidRDefault="005E50FE" w:rsidP="005E50FE">
            <w:pPr>
              <w:pStyle w:val="Nessunaspaziatura"/>
              <w:jc w:val="center"/>
              <w:rPr>
                <w:rFonts w:ascii="Arial Narrow" w:hAnsi="Arial Narrow"/>
                <w:sz w:val="20"/>
                <w:szCs w:val="20"/>
              </w:rPr>
            </w:pPr>
          </w:p>
        </w:tc>
        <w:tc>
          <w:tcPr>
            <w:tcW w:w="4776" w:type="dxa"/>
            <w:shd w:val="clear" w:color="auto" w:fill="92D050"/>
          </w:tcPr>
          <w:p w14:paraId="641D7A19" w14:textId="77777777" w:rsidR="005E50FE" w:rsidRPr="00935573" w:rsidRDefault="005940F0" w:rsidP="005E50FE">
            <w:pPr>
              <w:pStyle w:val="Nessunaspaziatura"/>
              <w:rPr>
                <w:rFonts w:ascii="Arial Narrow" w:hAnsi="Arial Narrow"/>
                <w:sz w:val="20"/>
                <w:szCs w:val="20"/>
              </w:rPr>
            </w:pPr>
            <w:r>
              <w:rPr>
                <w:b/>
                <w:sz w:val="20"/>
                <w:szCs w:val="20"/>
              </w:rPr>
              <w:t xml:space="preserve">                        </w:t>
            </w:r>
            <w:r w:rsidRPr="004200DD">
              <w:rPr>
                <w:b/>
                <w:sz w:val="20"/>
                <w:szCs w:val="20"/>
              </w:rPr>
              <w:t>Personale incaricato</w:t>
            </w:r>
          </w:p>
        </w:tc>
        <w:tc>
          <w:tcPr>
            <w:tcW w:w="1416" w:type="dxa"/>
            <w:shd w:val="clear" w:color="auto" w:fill="92D050"/>
          </w:tcPr>
          <w:p w14:paraId="59E20B37" w14:textId="77777777" w:rsidR="005E50FE" w:rsidRPr="004200DD" w:rsidRDefault="005E50FE" w:rsidP="005E50FE">
            <w:pPr>
              <w:jc w:val="center"/>
              <w:rPr>
                <w:b/>
                <w:sz w:val="20"/>
                <w:szCs w:val="20"/>
              </w:rPr>
            </w:pPr>
            <w:r w:rsidRPr="004200DD">
              <w:rPr>
                <w:b/>
                <w:sz w:val="20"/>
                <w:szCs w:val="20"/>
              </w:rPr>
              <w:t>Interno</w:t>
            </w:r>
          </w:p>
        </w:tc>
        <w:tc>
          <w:tcPr>
            <w:tcW w:w="2887" w:type="dxa"/>
            <w:gridSpan w:val="2"/>
            <w:shd w:val="clear" w:color="auto" w:fill="92D050"/>
          </w:tcPr>
          <w:p w14:paraId="4FD519AB" w14:textId="77777777" w:rsidR="005E50FE" w:rsidRPr="004200DD" w:rsidRDefault="005E50FE" w:rsidP="005E50FE">
            <w:pPr>
              <w:jc w:val="center"/>
              <w:rPr>
                <w:b/>
                <w:sz w:val="20"/>
                <w:szCs w:val="20"/>
              </w:rPr>
            </w:pPr>
            <w:r w:rsidRPr="004200DD">
              <w:rPr>
                <w:b/>
                <w:sz w:val="20"/>
                <w:szCs w:val="20"/>
              </w:rPr>
              <w:t>Esterno</w:t>
            </w:r>
          </w:p>
        </w:tc>
      </w:tr>
    </w:tbl>
    <w:p w14:paraId="551E399A" w14:textId="77777777" w:rsidR="00434B38" w:rsidRDefault="00434B38" w:rsidP="00127318"/>
    <w:p w14:paraId="0394A569" w14:textId="77777777" w:rsidR="003D7B6C" w:rsidRPr="003D7B6C" w:rsidRDefault="00127318" w:rsidP="00127318">
      <w:pPr>
        <w:rPr>
          <w:sz w:val="20"/>
          <w:szCs w:val="20"/>
        </w:rPr>
      </w:pPr>
      <w:r>
        <w:t>T</w:t>
      </w:r>
      <w:r w:rsidR="003D7B6C" w:rsidRPr="003D7B6C">
        <w:rPr>
          <w:sz w:val="20"/>
          <w:szCs w:val="20"/>
        </w:rPr>
        <w:t xml:space="preserve">abella: periodicità dei controlli </w:t>
      </w:r>
      <w:r w:rsidR="00DB4A90">
        <w:rPr>
          <w:sz w:val="20"/>
          <w:szCs w:val="20"/>
        </w:rPr>
        <w:t>antincendio e primo soccorso</w:t>
      </w:r>
    </w:p>
    <w:tbl>
      <w:tblPr>
        <w:tblStyle w:val="Grigliatabella"/>
        <w:tblW w:w="0" w:type="auto"/>
        <w:tblLayout w:type="fixed"/>
        <w:tblLook w:val="04A0" w:firstRow="1" w:lastRow="0" w:firstColumn="1" w:lastColumn="0" w:noHBand="0" w:noVBand="1"/>
      </w:tblPr>
      <w:tblGrid>
        <w:gridCol w:w="561"/>
        <w:gridCol w:w="3800"/>
        <w:gridCol w:w="1417"/>
        <w:gridCol w:w="1418"/>
        <w:gridCol w:w="2432"/>
      </w:tblGrid>
      <w:tr w:rsidR="008525BA" w14:paraId="5BDD8347" w14:textId="77777777" w:rsidTr="005940F0">
        <w:tc>
          <w:tcPr>
            <w:tcW w:w="561" w:type="dxa"/>
            <w:shd w:val="clear" w:color="auto" w:fill="FFC000"/>
          </w:tcPr>
          <w:p w14:paraId="789A6629" w14:textId="77777777" w:rsidR="00DB4A90" w:rsidRPr="00DB4A90" w:rsidRDefault="00DB4A90" w:rsidP="00C81AFA">
            <w:pPr>
              <w:jc w:val="center"/>
              <w:rPr>
                <w:b/>
                <w:sz w:val="18"/>
                <w:szCs w:val="18"/>
              </w:rPr>
            </w:pPr>
            <w:r w:rsidRPr="00DB4A90">
              <w:rPr>
                <w:b/>
                <w:sz w:val="18"/>
                <w:szCs w:val="18"/>
              </w:rPr>
              <w:t>N.</w:t>
            </w:r>
          </w:p>
        </w:tc>
        <w:tc>
          <w:tcPr>
            <w:tcW w:w="3800" w:type="dxa"/>
            <w:shd w:val="clear" w:color="auto" w:fill="FFC000"/>
          </w:tcPr>
          <w:p w14:paraId="564E3BDD" w14:textId="77777777" w:rsidR="00DB4A90" w:rsidRPr="00DB4A90" w:rsidRDefault="00DB4A90" w:rsidP="00C81AFA">
            <w:pPr>
              <w:jc w:val="center"/>
              <w:rPr>
                <w:b/>
                <w:sz w:val="18"/>
                <w:szCs w:val="18"/>
              </w:rPr>
            </w:pPr>
            <w:r w:rsidRPr="00DB4A90">
              <w:rPr>
                <w:b/>
                <w:sz w:val="18"/>
                <w:szCs w:val="18"/>
              </w:rPr>
              <w:t>COSA VERIFICARE</w:t>
            </w:r>
          </w:p>
        </w:tc>
        <w:tc>
          <w:tcPr>
            <w:tcW w:w="1417" w:type="dxa"/>
            <w:shd w:val="clear" w:color="auto" w:fill="FFC000"/>
          </w:tcPr>
          <w:p w14:paraId="125B68A0" w14:textId="77777777" w:rsidR="00DB4A90" w:rsidRPr="00DB4A90" w:rsidRDefault="00DB4A90" w:rsidP="00C81AFA">
            <w:pPr>
              <w:jc w:val="center"/>
              <w:rPr>
                <w:b/>
                <w:sz w:val="18"/>
                <w:szCs w:val="18"/>
              </w:rPr>
            </w:pPr>
            <w:r w:rsidRPr="00DB4A90">
              <w:rPr>
                <w:b/>
                <w:sz w:val="18"/>
                <w:szCs w:val="18"/>
              </w:rPr>
              <w:t>SORVEGLIANZA</w:t>
            </w:r>
          </w:p>
        </w:tc>
        <w:tc>
          <w:tcPr>
            <w:tcW w:w="1418" w:type="dxa"/>
            <w:shd w:val="clear" w:color="auto" w:fill="FFC000"/>
          </w:tcPr>
          <w:p w14:paraId="57C985B6" w14:textId="77777777" w:rsidR="00DB4A90" w:rsidRPr="00DB4A90" w:rsidRDefault="00DB4A90" w:rsidP="00C81AFA">
            <w:pPr>
              <w:jc w:val="center"/>
              <w:rPr>
                <w:b/>
                <w:sz w:val="18"/>
                <w:szCs w:val="18"/>
              </w:rPr>
            </w:pPr>
            <w:r w:rsidRPr="00DB4A90">
              <w:rPr>
                <w:b/>
                <w:sz w:val="18"/>
                <w:szCs w:val="18"/>
              </w:rPr>
              <w:t>CONTROLLO P.</w:t>
            </w:r>
          </w:p>
        </w:tc>
        <w:tc>
          <w:tcPr>
            <w:tcW w:w="2432" w:type="dxa"/>
            <w:shd w:val="clear" w:color="auto" w:fill="FFC000"/>
          </w:tcPr>
          <w:p w14:paraId="691B6ACF" w14:textId="77777777" w:rsidR="00DB4A90" w:rsidRPr="00DB4A90" w:rsidRDefault="00DB4A90" w:rsidP="00C81AFA">
            <w:pPr>
              <w:jc w:val="center"/>
              <w:rPr>
                <w:b/>
                <w:sz w:val="18"/>
                <w:szCs w:val="18"/>
              </w:rPr>
            </w:pPr>
            <w:r w:rsidRPr="00DB4A90">
              <w:rPr>
                <w:b/>
                <w:sz w:val="18"/>
                <w:szCs w:val="18"/>
              </w:rPr>
              <w:t>REVISIONE e/o MANUTENZIONE</w:t>
            </w:r>
          </w:p>
        </w:tc>
      </w:tr>
      <w:tr w:rsidR="005940F0" w14:paraId="1D86A8D0" w14:textId="77777777" w:rsidTr="005940F0">
        <w:tc>
          <w:tcPr>
            <w:tcW w:w="561" w:type="dxa"/>
          </w:tcPr>
          <w:p w14:paraId="5C023334" w14:textId="77777777" w:rsidR="005940F0" w:rsidRDefault="005940F0" w:rsidP="001B303C">
            <w:pPr>
              <w:rPr>
                <w:sz w:val="20"/>
                <w:szCs w:val="20"/>
              </w:rPr>
            </w:pPr>
            <w:r>
              <w:rPr>
                <w:sz w:val="20"/>
                <w:szCs w:val="20"/>
              </w:rPr>
              <w:t>A11</w:t>
            </w:r>
          </w:p>
        </w:tc>
        <w:tc>
          <w:tcPr>
            <w:tcW w:w="3800" w:type="dxa"/>
          </w:tcPr>
          <w:p w14:paraId="5B7327C2" w14:textId="77777777" w:rsidR="005940F0" w:rsidRPr="003D7B6C" w:rsidRDefault="005940F0" w:rsidP="001B303C">
            <w:pPr>
              <w:rPr>
                <w:sz w:val="20"/>
                <w:szCs w:val="20"/>
              </w:rPr>
            </w:pPr>
            <w:r>
              <w:rPr>
                <w:sz w:val="20"/>
                <w:szCs w:val="20"/>
              </w:rPr>
              <w:t>S</w:t>
            </w:r>
            <w:r w:rsidRPr="001B303C">
              <w:rPr>
                <w:sz w:val="20"/>
                <w:szCs w:val="20"/>
              </w:rPr>
              <w:t>toccaggio prodotti chimici e liquidi infiammabili e quantità (max. 20 litri totale)</w:t>
            </w:r>
          </w:p>
        </w:tc>
        <w:tc>
          <w:tcPr>
            <w:tcW w:w="1417" w:type="dxa"/>
            <w:vAlign w:val="center"/>
          </w:tcPr>
          <w:p w14:paraId="6BC91D75" w14:textId="77777777" w:rsidR="005940F0" w:rsidRPr="003D7B6C" w:rsidRDefault="00FF2F8C" w:rsidP="005940F0">
            <w:pPr>
              <w:jc w:val="center"/>
              <w:rPr>
                <w:sz w:val="20"/>
                <w:szCs w:val="20"/>
              </w:rPr>
            </w:pPr>
            <w:r>
              <w:rPr>
                <w:sz w:val="20"/>
                <w:szCs w:val="20"/>
              </w:rPr>
              <w:t>1 settimana</w:t>
            </w:r>
          </w:p>
        </w:tc>
        <w:tc>
          <w:tcPr>
            <w:tcW w:w="1418" w:type="dxa"/>
          </w:tcPr>
          <w:p w14:paraId="1D7C057F" w14:textId="77777777" w:rsidR="005940F0" w:rsidRPr="003D7B6C" w:rsidRDefault="005940F0" w:rsidP="001B303C">
            <w:pPr>
              <w:jc w:val="center"/>
              <w:rPr>
                <w:sz w:val="20"/>
                <w:szCs w:val="20"/>
              </w:rPr>
            </w:pPr>
          </w:p>
        </w:tc>
        <w:tc>
          <w:tcPr>
            <w:tcW w:w="2432" w:type="dxa"/>
          </w:tcPr>
          <w:p w14:paraId="39EB9382" w14:textId="77777777" w:rsidR="005940F0" w:rsidRPr="003D7B6C" w:rsidRDefault="005940F0" w:rsidP="001B303C">
            <w:pPr>
              <w:jc w:val="center"/>
              <w:rPr>
                <w:sz w:val="20"/>
                <w:szCs w:val="20"/>
              </w:rPr>
            </w:pPr>
          </w:p>
        </w:tc>
      </w:tr>
      <w:tr w:rsidR="001B303C" w14:paraId="260FB841" w14:textId="77777777" w:rsidTr="005940F0">
        <w:tc>
          <w:tcPr>
            <w:tcW w:w="561" w:type="dxa"/>
          </w:tcPr>
          <w:p w14:paraId="5206EB15" w14:textId="77777777" w:rsidR="001B303C" w:rsidRDefault="00F472F1" w:rsidP="001B303C">
            <w:pPr>
              <w:rPr>
                <w:sz w:val="20"/>
                <w:szCs w:val="20"/>
              </w:rPr>
            </w:pPr>
            <w:r>
              <w:rPr>
                <w:sz w:val="20"/>
                <w:szCs w:val="20"/>
              </w:rPr>
              <w:t>A12</w:t>
            </w:r>
          </w:p>
        </w:tc>
        <w:tc>
          <w:tcPr>
            <w:tcW w:w="3800" w:type="dxa"/>
          </w:tcPr>
          <w:p w14:paraId="6E757552" w14:textId="77777777" w:rsidR="001B303C" w:rsidRDefault="001B303C" w:rsidP="001B303C">
            <w:pPr>
              <w:rPr>
                <w:sz w:val="20"/>
                <w:szCs w:val="20"/>
              </w:rPr>
            </w:pPr>
            <w:r w:rsidRPr="003D7B6C">
              <w:rPr>
                <w:sz w:val="20"/>
                <w:szCs w:val="20"/>
              </w:rPr>
              <w:t>Estintori a CO2</w:t>
            </w:r>
          </w:p>
        </w:tc>
        <w:tc>
          <w:tcPr>
            <w:tcW w:w="1417" w:type="dxa"/>
          </w:tcPr>
          <w:p w14:paraId="2B22ABD3" w14:textId="77777777" w:rsidR="001B303C" w:rsidRDefault="00FF2F8C" w:rsidP="001B303C">
            <w:pPr>
              <w:jc w:val="center"/>
              <w:rPr>
                <w:sz w:val="20"/>
                <w:szCs w:val="20"/>
              </w:rPr>
            </w:pPr>
            <w:r>
              <w:rPr>
                <w:sz w:val="20"/>
                <w:szCs w:val="20"/>
              </w:rPr>
              <w:t>1 settimana</w:t>
            </w:r>
          </w:p>
        </w:tc>
        <w:tc>
          <w:tcPr>
            <w:tcW w:w="1418" w:type="dxa"/>
          </w:tcPr>
          <w:p w14:paraId="6C2679D1" w14:textId="77777777" w:rsidR="001B303C" w:rsidRDefault="001B303C" w:rsidP="001B303C">
            <w:pPr>
              <w:jc w:val="center"/>
              <w:rPr>
                <w:sz w:val="20"/>
                <w:szCs w:val="20"/>
              </w:rPr>
            </w:pPr>
            <w:r w:rsidRPr="003D7B6C">
              <w:rPr>
                <w:sz w:val="20"/>
                <w:szCs w:val="20"/>
              </w:rPr>
              <w:t>6 mesi</w:t>
            </w:r>
          </w:p>
        </w:tc>
        <w:tc>
          <w:tcPr>
            <w:tcW w:w="2432" w:type="dxa"/>
          </w:tcPr>
          <w:p w14:paraId="1B1C41A9" w14:textId="77777777" w:rsidR="001B303C" w:rsidRDefault="001B303C" w:rsidP="001B303C">
            <w:pPr>
              <w:jc w:val="center"/>
              <w:rPr>
                <w:sz w:val="20"/>
                <w:szCs w:val="20"/>
              </w:rPr>
            </w:pPr>
            <w:r w:rsidRPr="003D7B6C">
              <w:rPr>
                <w:sz w:val="20"/>
                <w:szCs w:val="20"/>
              </w:rPr>
              <w:t>5 anni</w:t>
            </w:r>
          </w:p>
        </w:tc>
      </w:tr>
      <w:tr w:rsidR="001B303C" w14:paraId="35666309" w14:textId="77777777" w:rsidTr="005940F0">
        <w:tc>
          <w:tcPr>
            <w:tcW w:w="561" w:type="dxa"/>
          </w:tcPr>
          <w:p w14:paraId="441C5082" w14:textId="77777777" w:rsidR="001B303C" w:rsidRDefault="00F472F1" w:rsidP="001B303C">
            <w:pPr>
              <w:rPr>
                <w:sz w:val="20"/>
                <w:szCs w:val="20"/>
              </w:rPr>
            </w:pPr>
            <w:r>
              <w:rPr>
                <w:sz w:val="20"/>
                <w:szCs w:val="20"/>
              </w:rPr>
              <w:t>A13</w:t>
            </w:r>
          </w:p>
        </w:tc>
        <w:tc>
          <w:tcPr>
            <w:tcW w:w="3800" w:type="dxa"/>
          </w:tcPr>
          <w:p w14:paraId="0D495C3A" w14:textId="77777777" w:rsidR="001B303C" w:rsidRDefault="001B303C" w:rsidP="001B303C">
            <w:pPr>
              <w:rPr>
                <w:sz w:val="20"/>
                <w:szCs w:val="20"/>
              </w:rPr>
            </w:pPr>
            <w:r w:rsidRPr="003D7B6C">
              <w:rPr>
                <w:sz w:val="20"/>
                <w:szCs w:val="20"/>
              </w:rPr>
              <w:t>Estintori a polvere</w:t>
            </w:r>
          </w:p>
        </w:tc>
        <w:tc>
          <w:tcPr>
            <w:tcW w:w="1417" w:type="dxa"/>
          </w:tcPr>
          <w:p w14:paraId="5263DE1B" w14:textId="77777777" w:rsidR="001B303C" w:rsidRDefault="00FF2F8C" w:rsidP="001B303C">
            <w:pPr>
              <w:jc w:val="center"/>
              <w:rPr>
                <w:sz w:val="20"/>
                <w:szCs w:val="20"/>
              </w:rPr>
            </w:pPr>
            <w:r>
              <w:rPr>
                <w:sz w:val="20"/>
                <w:szCs w:val="20"/>
              </w:rPr>
              <w:t>1 settimana</w:t>
            </w:r>
          </w:p>
        </w:tc>
        <w:tc>
          <w:tcPr>
            <w:tcW w:w="1418" w:type="dxa"/>
          </w:tcPr>
          <w:p w14:paraId="5C4CA51F" w14:textId="77777777" w:rsidR="001B303C" w:rsidRDefault="001B303C" w:rsidP="001B303C">
            <w:pPr>
              <w:jc w:val="center"/>
              <w:rPr>
                <w:sz w:val="20"/>
                <w:szCs w:val="20"/>
              </w:rPr>
            </w:pPr>
            <w:r w:rsidRPr="003D7B6C">
              <w:rPr>
                <w:sz w:val="20"/>
                <w:szCs w:val="20"/>
              </w:rPr>
              <w:t>6 mesi</w:t>
            </w:r>
          </w:p>
        </w:tc>
        <w:tc>
          <w:tcPr>
            <w:tcW w:w="2432" w:type="dxa"/>
          </w:tcPr>
          <w:p w14:paraId="03678502" w14:textId="77777777" w:rsidR="001B303C" w:rsidRDefault="001B303C" w:rsidP="001B303C">
            <w:pPr>
              <w:jc w:val="center"/>
              <w:rPr>
                <w:sz w:val="20"/>
                <w:szCs w:val="20"/>
              </w:rPr>
            </w:pPr>
            <w:r w:rsidRPr="003D7B6C">
              <w:rPr>
                <w:sz w:val="20"/>
                <w:szCs w:val="20"/>
              </w:rPr>
              <w:t>3 anni</w:t>
            </w:r>
          </w:p>
        </w:tc>
      </w:tr>
      <w:tr w:rsidR="001B303C" w14:paraId="6EA6AEDD" w14:textId="77777777" w:rsidTr="005940F0">
        <w:tc>
          <w:tcPr>
            <w:tcW w:w="561" w:type="dxa"/>
          </w:tcPr>
          <w:p w14:paraId="33F22AC9" w14:textId="77777777" w:rsidR="001B303C" w:rsidRDefault="00F472F1" w:rsidP="001B303C">
            <w:pPr>
              <w:rPr>
                <w:sz w:val="20"/>
                <w:szCs w:val="20"/>
              </w:rPr>
            </w:pPr>
            <w:r>
              <w:rPr>
                <w:sz w:val="20"/>
                <w:szCs w:val="20"/>
              </w:rPr>
              <w:t>A14</w:t>
            </w:r>
          </w:p>
        </w:tc>
        <w:tc>
          <w:tcPr>
            <w:tcW w:w="3800" w:type="dxa"/>
          </w:tcPr>
          <w:p w14:paraId="6C6024AD" w14:textId="77777777" w:rsidR="001B303C" w:rsidRDefault="001B303C" w:rsidP="001B303C">
            <w:pPr>
              <w:rPr>
                <w:sz w:val="20"/>
                <w:szCs w:val="20"/>
              </w:rPr>
            </w:pPr>
            <w:r w:rsidRPr="003D7B6C">
              <w:rPr>
                <w:sz w:val="20"/>
                <w:szCs w:val="20"/>
              </w:rPr>
              <w:t>Naspi</w:t>
            </w:r>
          </w:p>
        </w:tc>
        <w:tc>
          <w:tcPr>
            <w:tcW w:w="1417" w:type="dxa"/>
          </w:tcPr>
          <w:p w14:paraId="3F6C01E0" w14:textId="77777777" w:rsidR="001B303C" w:rsidRDefault="00FF2F8C" w:rsidP="001B303C">
            <w:pPr>
              <w:jc w:val="center"/>
              <w:rPr>
                <w:sz w:val="20"/>
                <w:szCs w:val="20"/>
              </w:rPr>
            </w:pPr>
            <w:r>
              <w:rPr>
                <w:sz w:val="20"/>
                <w:szCs w:val="20"/>
              </w:rPr>
              <w:t>1 settimana</w:t>
            </w:r>
          </w:p>
        </w:tc>
        <w:tc>
          <w:tcPr>
            <w:tcW w:w="1418" w:type="dxa"/>
          </w:tcPr>
          <w:p w14:paraId="2D90C020" w14:textId="77777777" w:rsidR="001B303C" w:rsidRDefault="001B303C" w:rsidP="001B303C">
            <w:pPr>
              <w:jc w:val="center"/>
              <w:rPr>
                <w:sz w:val="20"/>
                <w:szCs w:val="20"/>
              </w:rPr>
            </w:pPr>
            <w:r w:rsidRPr="003D7B6C">
              <w:rPr>
                <w:sz w:val="20"/>
                <w:szCs w:val="20"/>
              </w:rPr>
              <w:t>6 mesi</w:t>
            </w:r>
          </w:p>
        </w:tc>
        <w:tc>
          <w:tcPr>
            <w:tcW w:w="2432" w:type="dxa"/>
          </w:tcPr>
          <w:p w14:paraId="2527459F" w14:textId="77777777" w:rsidR="001B303C" w:rsidRDefault="001B303C" w:rsidP="001B303C">
            <w:pPr>
              <w:jc w:val="center"/>
              <w:rPr>
                <w:sz w:val="20"/>
                <w:szCs w:val="20"/>
              </w:rPr>
            </w:pPr>
          </w:p>
        </w:tc>
      </w:tr>
      <w:tr w:rsidR="001B303C" w14:paraId="3BF524D9" w14:textId="77777777" w:rsidTr="005940F0">
        <w:tc>
          <w:tcPr>
            <w:tcW w:w="561" w:type="dxa"/>
          </w:tcPr>
          <w:p w14:paraId="0B8F46C7" w14:textId="77777777" w:rsidR="001B303C" w:rsidRDefault="00F472F1" w:rsidP="001B303C">
            <w:pPr>
              <w:rPr>
                <w:sz w:val="20"/>
                <w:szCs w:val="20"/>
              </w:rPr>
            </w:pPr>
            <w:r>
              <w:rPr>
                <w:sz w:val="20"/>
                <w:szCs w:val="20"/>
              </w:rPr>
              <w:t>A15</w:t>
            </w:r>
          </w:p>
        </w:tc>
        <w:tc>
          <w:tcPr>
            <w:tcW w:w="3800" w:type="dxa"/>
          </w:tcPr>
          <w:p w14:paraId="129B08C0" w14:textId="77777777" w:rsidR="001B303C" w:rsidRDefault="001B303C" w:rsidP="00623562">
            <w:pPr>
              <w:rPr>
                <w:sz w:val="20"/>
                <w:szCs w:val="20"/>
              </w:rPr>
            </w:pPr>
            <w:r w:rsidRPr="003D7B6C">
              <w:rPr>
                <w:sz w:val="20"/>
                <w:szCs w:val="20"/>
              </w:rPr>
              <w:t xml:space="preserve">Manichette </w:t>
            </w:r>
          </w:p>
        </w:tc>
        <w:tc>
          <w:tcPr>
            <w:tcW w:w="1417" w:type="dxa"/>
          </w:tcPr>
          <w:p w14:paraId="60AB7A06" w14:textId="77777777" w:rsidR="001B303C" w:rsidRDefault="00FF2F8C" w:rsidP="001B303C">
            <w:pPr>
              <w:jc w:val="center"/>
              <w:rPr>
                <w:sz w:val="20"/>
                <w:szCs w:val="20"/>
              </w:rPr>
            </w:pPr>
            <w:r>
              <w:rPr>
                <w:sz w:val="20"/>
                <w:szCs w:val="20"/>
              </w:rPr>
              <w:t>1 settimana</w:t>
            </w:r>
          </w:p>
        </w:tc>
        <w:tc>
          <w:tcPr>
            <w:tcW w:w="1418" w:type="dxa"/>
          </w:tcPr>
          <w:p w14:paraId="2D7534F0" w14:textId="77777777" w:rsidR="001B303C" w:rsidRDefault="001B303C" w:rsidP="001B303C">
            <w:pPr>
              <w:jc w:val="center"/>
              <w:rPr>
                <w:sz w:val="20"/>
                <w:szCs w:val="20"/>
              </w:rPr>
            </w:pPr>
            <w:r w:rsidRPr="003D7B6C">
              <w:rPr>
                <w:sz w:val="20"/>
                <w:szCs w:val="20"/>
              </w:rPr>
              <w:t>6 mesi</w:t>
            </w:r>
          </w:p>
        </w:tc>
        <w:tc>
          <w:tcPr>
            <w:tcW w:w="2432" w:type="dxa"/>
          </w:tcPr>
          <w:p w14:paraId="047C9F3A" w14:textId="77777777" w:rsidR="001B303C" w:rsidRDefault="001B303C" w:rsidP="001B303C">
            <w:pPr>
              <w:jc w:val="center"/>
              <w:rPr>
                <w:sz w:val="20"/>
                <w:szCs w:val="20"/>
              </w:rPr>
            </w:pPr>
          </w:p>
        </w:tc>
      </w:tr>
      <w:tr w:rsidR="001B303C" w14:paraId="03B69F5C" w14:textId="77777777" w:rsidTr="005940F0">
        <w:tc>
          <w:tcPr>
            <w:tcW w:w="561" w:type="dxa"/>
          </w:tcPr>
          <w:p w14:paraId="46937C30" w14:textId="77777777" w:rsidR="001B303C" w:rsidRDefault="00F472F1" w:rsidP="001B303C">
            <w:pPr>
              <w:rPr>
                <w:sz w:val="20"/>
                <w:szCs w:val="20"/>
              </w:rPr>
            </w:pPr>
            <w:r>
              <w:rPr>
                <w:sz w:val="20"/>
                <w:szCs w:val="20"/>
              </w:rPr>
              <w:t>A16</w:t>
            </w:r>
          </w:p>
        </w:tc>
        <w:tc>
          <w:tcPr>
            <w:tcW w:w="3800" w:type="dxa"/>
          </w:tcPr>
          <w:p w14:paraId="231011BC" w14:textId="77777777" w:rsidR="001B303C" w:rsidRDefault="001B303C" w:rsidP="00623562">
            <w:pPr>
              <w:rPr>
                <w:sz w:val="20"/>
                <w:szCs w:val="20"/>
              </w:rPr>
            </w:pPr>
            <w:r w:rsidRPr="003D7B6C">
              <w:rPr>
                <w:sz w:val="20"/>
                <w:szCs w:val="20"/>
              </w:rPr>
              <w:t xml:space="preserve">Idranti </w:t>
            </w:r>
          </w:p>
        </w:tc>
        <w:tc>
          <w:tcPr>
            <w:tcW w:w="1417" w:type="dxa"/>
          </w:tcPr>
          <w:p w14:paraId="3A851A09" w14:textId="77777777" w:rsidR="001B303C" w:rsidRDefault="00FF2F8C" w:rsidP="001B303C">
            <w:pPr>
              <w:jc w:val="center"/>
              <w:rPr>
                <w:sz w:val="20"/>
                <w:szCs w:val="20"/>
              </w:rPr>
            </w:pPr>
            <w:r>
              <w:rPr>
                <w:sz w:val="20"/>
                <w:szCs w:val="20"/>
              </w:rPr>
              <w:t>1 settimana</w:t>
            </w:r>
          </w:p>
        </w:tc>
        <w:tc>
          <w:tcPr>
            <w:tcW w:w="1418" w:type="dxa"/>
          </w:tcPr>
          <w:p w14:paraId="1F44A2B7" w14:textId="77777777" w:rsidR="001B303C" w:rsidRDefault="001B303C" w:rsidP="001B303C">
            <w:pPr>
              <w:jc w:val="center"/>
              <w:rPr>
                <w:sz w:val="20"/>
                <w:szCs w:val="20"/>
              </w:rPr>
            </w:pPr>
            <w:r w:rsidRPr="003D7B6C">
              <w:rPr>
                <w:sz w:val="20"/>
                <w:szCs w:val="20"/>
              </w:rPr>
              <w:t>6 mesi</w:t>
            </w:r>
          </w:p>
        </w:tc>
        <w:tc>
          <w:tcPr>
            <w:tcW w:w="2432" w:type="dxa"/>
          </w:tcPr>
          <w:p w14:paraId="2722F8FC" w14:textId="77777777" w:rsidR="001B303C" w:rsidRDefault="001B303C" w:rsidP="001B303C">
            <w:pPr>
              <w:jc w:val="center"/>
              <w:rPr>
                <w:sz w:val="20"/>
                <w:szCs w:val="20"/>
              </w:rPr>
            </w:pPr>
          </w:p>
        </w:tc>
      </w:tr>
      <w:tr w:rsidR="00772F3C" w14:paraId="418FBF2A" w14:textId="77777777" w:rsidTr="005940F0">
        <w:tc>
          <w:tcPr>
            <w:tcW w:w="561" w:type="dxa"/>
          </w:tcPr>
          <w:p w14:paraId="100C4EA9" w14:textId="77777777" w:rsidR="00772F3C" w:rsidRDefault="00F472F1" w:rsidP="00772F3C">
            <w:pPr>
              <w:rPr>
                <w:sz w:val="20"/>
                <w:szCs w:val="20"/>
              </w:rPr>
            </w:pPr>
            <w:r>
              <w:rPr>
                <w:sz w:val="20"/>
                <w:szCs w:val="20"/>
              </w:rPr>
              <w:t>A17</w:t>
            </w:r>
          </w:p>
        </w:tc>
        <w:tc>
          <w:tcPr>
            <w:tcW w:w="3800" w:type="dxa"/>
          </w:tcPr>
          <w:p w14:paraId="433272C0" w14:textId="77777777" w:rsidR="00772F3C" w:rsidRDefault="001E325A" w:rsidP="00772F3C">
            <w:pPr>
              <w:rPr>
                <w:sz w:val="20"/>
                <w:szCs w:val="20"/>
              </w:rPr>
            </w:pPr>
            <w:r>
              <w:rPr>
                <w:sz w:val="20"/>
                <w:szCs w:val="20"/>
              </w:rPr>
              <w:t>F</w:t>
            </w:r>
            <w:r w:rsidR="00772F3C" w:rsidRPr="008525BA">
              <w:rPr>
                <w:sz w:val="20"/>
                <w:szCs w:val="20"/>
              </w:rPr>
              <w:t>unzionalità sirena di evacuazione</w:t>
            </w:r>
          </w:p>
        </w:tc>
        <w:tc>
          <w:tcPr>
            <w:tcW w:w="1417" w:type="dxa"/>
          </w:tcPr>
          <w:p w14:paraId="016902ED" w14:textId="77777777" w:rsidR="00772F3C" w:rsidRDefault="00FF2F8C" w:rsidP="00772F3C">
            <w:pPr>
              <w:jc w:val="center"/>
              <w:rPr>
                <w:sz w:val="20"/>
                <w:szCs w:val="20"/>
              </w:rPr>
            </w:pPr>
            <w:r>
              <w:rPr>
                <w:sz w:val="20"/>
                <w:szCs w:val="20"/>
              </w:rPr>
              <w:t>1 settimana</w:t>
            </w:r>
          </w:p>
        </w:tc>
        <w:tc>
          <w:tcPr>
            <w:tcW w:w="3850" w:type="dxa"/>
            <w:gridSpan w:val="2"/>
          </w:tcPr>
          <w:p w14:paraId="34A1E30A" w14:textId="77777777" w:rsidR="00772F3C" w:rsidRPr="003D7B6C" w:rsidRDefault="00772F3C" w:rsidP="00772F3C">
            <w:pPr>
              <w:jc w:val="center"/>
              <w:rPr>
                <w:sz w:val="20"/>
                <w:szCs w:val="20"/>
              </w:rPr>
            </w:pPr>
          </w:p>
        </w:tc>
      </w:tr>
      <w:tr w:rsidR="00772F3C" w14:paraId="0405DA36" w14:textId="77777777" w:rsidTr="005940F0">
        <w:tc>
          <w:tcPr>
            <w:tcW w:w="561" w:type="dxa"/>
          </w:tcPr>
          <w:p w14:paraId="42A58D01" w14:textId="77777777" w:rsidR="00772F3C" w:rsidRDefault="00F472F1" w:rsidP="00772F3C">
            <w:pPr>
              <w:rPr>
                <w:sz w:val="20"/>
                <w:szCs w:val="20"/>
              </w:rPr>
            </w:pPr>
            <w:r>
              <w:rPr>
                <w:sz w:val="20"/>
                <w:szCs w:val="20"/>
              </w:rPr>
              <w:t>A18</w:t>
            </w:r>
          </w:p>
        </w:tc>
        <w:tc>
          <w:tcPr>
            <w:tcW w:w="3800" w:type="dxa"/>
          </w:tcPr>
          <w:p w14:paraId="641F4052" w14:textId="77777777" w:rsidR="00772F3C" w:rsidRPr="008A4F85" w:rsidRDefault="001E325A" w:rsidP="00772F3C">
            <w:pPr>
              <w:pStyle w:val="Nessunaspaziatura"/>
              <w:rPr>
                <w:sz w:val="20"/>
                <w:szCs w:val="20"/>
              </w:rPr>
            </w:pPr>
            <w:r>
              <w:rPr>
                <w:sz w:val="20"/>
                <w:szCs w:val="20"/>
              </w:rPr>
              <w:t>F</w:t>
            </w:r>
            <w:r w:rsidR="00772F3C" w:rsidRPr="008A4F85">
              <w:rPr>
                <w:sz w:val="20"/>
                <w:szCs w:val="20"/>
              </w:rPr>
              <w:t>unzionalità porte tagliafuoco e meccanismi di auto chiusura</w:t>
            </w:r>
          </w:p>
        </w:tc>
        <w:tc>
          <w:tcPr>
            <w:tcW w:w="1417" w:type="dxa"/>
          </w:tcPr>
          <w:p w14:paraId="1DF36547" w14:textId="77777777" w:rsidR="00772F3C" w:rsidRDefault="00FF2F8C" w:rsidP="00772F3C">
            <w:pPr>
              <w:jc w:val="center"/>
              <w:rPr>
                <w:sz w:val="20"/>
                <w:szCs w:val="20"/>
              </w:rPr>
            </w:pPr>
            <w:r>
              <w:rPr>
                <w:sz w:val="20"/>
                <w:szCs w:val="20"/>
              </w:rPr>
              <w:t>1 settimana</w:t>
            </w:r>
          </w:p>
        </w:tc>
        <w:tc>
          <w:tcPr>
            <w:tcW w:w="1418" w:type="dxa"/>
          </w:tcPr>
          <w:p w14:paraId="1D812651" w14:textId="77777777" w:rsidR="00772F3C" w:rsidRDefault="00772F3C" w:rsidP="00772F3C">
            <w:pPr>
              <w:jc w:val="center"/>
              <w:rPr>
                <w:sz w:val="20"/>
                <w:szCs w:val="20"/>
              </w:rPr>
            </w:pPr>
            <w:r w:rsidRPr="003D7B6C">
              <w:rPr>
                <w:sz w:val="20"/>
                <w:szCs w:val="20"/>
              </w:rPr>
              <w:t>6 mesi</w:t>
            </w:r>
          </w:p>
        </w:tc>
        <w:tc>
          <w:tcPr>
            <w:tcW w:w="2432" w:type="dxa"/>
          </w:tcPr>
          <w:p w14:paraId="7EA7BCE0" w14:textId="77777777" w:rsidR="00772F3C" w:rsidRDefault="00772F3C" w:rsidP="00772F3C">
            <w:pPr>
              <w:jc w:val="center"/>
              <w:rPr>
                <w:sz w:val="20"/>
                <w:szCs w:val="20"/>
              </w:rPr>
            </w:pPr>
            <w:r w:rsidRPr="003D7B6C">
              <w:rPr>
                <w:sz w:val="20"/>
                <w:szCs w:val="20"/>
              </w:rPr>
              <w:t>In caso di guasto</w:t>
            </w:r>
          </w:p>
        </w:tc>
      </w:tr>
      <w:tr w:rsidR="00772F3C" w14:paraId="57114B0A" w14:textId="77777777" w:rsidTr="005940F0">
        <w:tc>
          <w:tcPr>
            <w:tcW w:w="561" w:type="dxa"/>
          </w:tcPr>
          <w:p w14:paraId="6F90EE68" w14:textId="77777777" w:rsidR="00772F3C" w:rsidRDefault="00F472F1" w:rsidP="00772F3C">
            <w:pPr>
              <w:rPr>
                <w:sz w:val="20"/>
                <w:szCs w:val="20"/>
              </w:rPr>
            </w:pPr>
            <w:r>
              <w:rPr>
                <w:sz w:val="20"/>
                <w:szCs w:val="20"/>
              </w:rPr>
              <w:t>A19</w:t>
            </w:r>
          </w:p>
        </w:tc>
        <w:tc>
          <w:tcPr>
            <w:tcW w:w="3800" w:type="dxa"/>
          </w:tcPr>
          <w:p w14:paraId="2616ECBE" w14:textId="77777777" w:rsidR="00772F3C" w:rsidRDefault="00772F3C" w:rsidP="00772F3C">
            <w:pPr>
              <w:rPr>
                <w:sz w:val="20"/>
                <w:szCs w:val="20"/>
              </w:rPr>
            </w:pPr>
            <w:r w:rsidRPr="003D7B6C">
              <w:rPr>
                <w:sz w:val="20"/>
                <w:szCs w:val="20"/>
              </w:rPr>
              <w:t xml:space="preserve">Vie di uscita  </w:t>
            </w:r>
          </w:p>
        </w:tc>
        <w:tc>
          <w:tcPr>
            <w:tcW w:w="1417" w:type="dxa"/>
          </w:tcPr>
          <w:p w14:paraId="5884EA4C" w14:textId="77777777" w:rsidR="00772F3C" w:rsidRDefault="00FF2F8C" w:rsidP="00772F3C">
            <w:pPr>
              <w:jc w:val="center"/>
              <w:rPr>
                <w:sz w:val="20"/>
                <w:szCs w:val="20"/>
              </w:rPr>
            </w:pPr>
            <w:r>
              <w:rPr>
                <w:sz w:val="20"/>
                <w:szCs w:val="20"/>
              </w:rPr>
              <w:t>1 settimana</w:t>
            </w:r>
          </w:p>
        </w:tc>
        <w:tc>
          <w:tcPr>
            <w:tcW w:w="1418" w:type="dxa"/>
          </w:tcPr>
          <w:p w14:paraId="7E1D4511" w14:textId="77777777" w:rsidR="00772F3C" w:rsidRDefault="00A10EE6" w:rsidP="00772F3C">
            <w:pPr>
              <w:jc w:val="center"/>
              <w:rPr>
                <w:sz w:val="20"/>
                <w:szCs w:val="20"/>
              </w:rPr>
            </w:pPr>
            <w:r>
              <w:rPr>
                <w:sz w:val="20"/>
                <w:szCs w:val="20"/>
              </w:rPr>
              <w:t xml:space="preserve">6 mesi </w:t>
            </w:r>
          </w:p>
        </w:tc>
        <w:tc>
          <w:tcPr>
            <w:tcW w:w="2432" w:type="dxa"/>
          </w:tcPr>
          <w:p w14:paraId="43EF86C0" w14:textId="77777777" w:rsidR="00772F3C" w:rsidRDefault="00A10EE6" w:rsidP="00772F3C">
            <w:pPr>
              <w:jc w:val="center"/>
              <w:rPr>
                <w:sz w:val="20"/>
                <w:szCs w:val="20"/>
              </w:rPr>
            </w:pPr>
            <w:r>
              <w:rPr>
                <w:sz w:val="20"/>
                <w:szCs w:val="20"/>
              </w:rPr>
              <w:t xml:space="preserve">In </w:t>
            </w:r>
            <w:r w:rsidR="00772F3C" w:rsidRPr="003D7B6C">
              <w:rPr>
                <w:sz w:val="20"/>
                <w:szCs w:val="20"/>
              </w:rPr>
              <w:t>caso di guasto</w:t>
            </w:r>
          </w:p>
        </w:tc>
      </w:tr>
      <w:tr w:rsidR="00F472F1" w14:paraId="063FC6BE" w14:textId="77777777" w:rsidTr="005940F0">
        <w:tc>
          <w:tcPr>
            <w:tcW w:w="561" w:type="dxa"/>
          </w:tcPr>
          <w:p w14:paraId="4D78AFED" w14:textId="77777777" w:rsidR="00F472F1" w:rsidRDefault="00F472F1" w:rsidP="00F472F1">
            <w:pPr>
              <w:rPr>
                <w:sz w:val="20"/>
                <w:szCs w:val="20"/>
              </w:rPr>
            </w:pPr>
            <w:r>
              <w:rPr>
                <w:sz w:val="20"/>
                <w:szCs w:val="20"/>
              </w:rPr>
              <w:t>A20</w:t>
            </w:r>
          </w:p>
        </w:tc>
        <w:tc>
          <w:tcPr>
            <w:tcW w:w="3800" w:type="dxa"/>
          </w:tcPr>
          <w:p w14:paraId="2A01E327" w14:textId="77777777" w:rsidR="00F472F1" w:rsidRDefault="00F472F1" w:rsidP="00F472F1">
            <w:pPr>
              <w:rPr>
                <w:sz w:val="20"/>
                <w:szCs w:val="20"/>
              </w:rPr>
            </w:pPr>
            <w:r w:rsidRPr="003D7B6C">
              <w:rPr>
                <w:sz w:val="20"/>
                <w:szCs w:val="20"/>
              </w:rPr>
              <w:t>Punti di ritrovo</w:t>
            </w:r>
          </w:p>
        </w:tc>
        <w:tc>
          <w:tcPr>
            <w:tcW w:w="1417" w:type="dxa"/>
          </w:tcPr>
          <w:p w14:paraId="257410A8" w14:textId="77777777" w:rsidR="00F472F1" w:rsidRDefault="00FF2F8C" w:rsidP="00F472F1">
            <w:pPr>
              <w:jc w:val="center"/>
              <w:rPr>
                <w:sz w:val="20"/>
                <w:szCs w:val="20"/>
              </w:rPr>
            </w:pPr>
            <w:r>
              <w:rPr>
                <w:sz w:val="20"/>
                <w:szCs w:val="20"/>
              </w:rPr>
              <w:t>1 settimana</w:t>
            </w:r>
          </w:p>
        </w:tc>
        <w:tc>
          <w:tcPr>
            <w:tcW w:w="1418" w:type="dxa"/>
          </w:tcPr>
          <w:p w14:paraId="70AFCD6D" w14:textId="77777777" w:rsidR="00F472F1" w:rsidRDefault="00F472F1" w:rsidP="00F472F1">
            <w:pPr>
              <w:jc w:val="center"/>
              <w:rPr>
                <w:sz w:val="20"/>
                <w:szCs w:val="20"/>
              </w:rPr>
            </w:pPr>
          </w:p>
        </w:tc>
        <w:tc>
          <w:tcPr>
            <w:tcW w:w="2432" w:type="dxa"/>
          </w:tcPr>
          <w:p w14:paraId="2368CAFB" w14:textId="77777777" w:rsidR="00F472F1" w:rsidRDefault="00F472F1" w:rsidP="00F472F1">
            <w:pPr>
              <w:jc w:val="center"/>
              <w:rPr>
                <w:sz w:val="20"/>
                <w:szCs w:val="20"/>
              </w:rPr>
            </w:pPr>
          </w:p>
        </w:tc>
      </w:tr>
      <w:tr w:rsidR="00F472F1" w14:paraId="60BAF424" w14:textId="77777777" w:rsidTr="005940F0">
        <w:tc>
          <w:tcPr>
            <w:tcW w:w="561" w:type="dxa"/>
          </w:tcPr>
          <w:p w14:paraId="57B82C68" w14:textId="77777777" w:rsidR="00F472F1" w:rsidRDefault="00F472F1" w:rsidP="00F472F1">
            <w:pPr>
              <w:rPr>
                <w:sz w:val="20"/>
                <w:szCs w:val="20"/>
              </w:rPr>
            </w:pPr>
            <w:r>
              <w:rPr>
                <w:sz w:val="20"/>
                <w:szCs w:val="20"/>
              </w:rPr>
              <w:t>A21</w:t>
            </w:r>
          </w:p>
        </w:tc>
        <w:tc>
          <w:tcPr>
            <w:tcW w:w="3800" w:type="dxa"/>
          </w:tcPr>
          <w:p w14:paraId="4F8C7343" w14:textId="77777777" w:rsidR="00F472F1" w:rsidRDefault="00F472F1" w:rsidP="00F472F1">
            <w:pPr>
              <w:rPr>
                <w:sz w:val="20"/>
                <w:szCs w:val="20"/>
              </w:rPr>
            </w:pPr>
            <w:r>
              <w:rPr>
                <w:sz w:val="20"/>
                <w:szCs w:val="20"/>
              </w:rPr>
              <w:t xml:space="preserve">Funzionalità </w:t>
            </w:r>
            <w:r w:rsidRPr="003D7B6C">
              <w:rPr>
                <w:sz w:val="20"/>
                <w:szCs w:val="20"/>
              </w:rPr>
              <w:t>Illuminazione di sicurezza</w:t>
            </w:r>
            <w:r>
              <w:rPr>
                <w:sz w:val="20"/>
                <w:szCs w:val="20"/>
              </w:rPr>
              <w:t xml:space="preserve"> - emergenza</w:t>
            </w:r>
          </w:p>
        </w:tc>
        <w:tc>
          <w:tcPr>
            <w:tcW w:w="1417" w:type="dxa"/>
          </w:tcPr>
          <w:p w14:paraId="5A2EB73E" w14:textId="77777777" w:rsidR="00F472F1" w:rsidRDefault="00FF2F8C" w:rsidP="00F472F1">
            <w:pPr>
              <w:jc w:val="center"/>
              <w:rPr>
                <w:sz w:val="20"/>
                <w:szCs w:val="20"/>
              </w:rPr>
            </w:pPr>
            <w:r>
              <w:rPr>
                <w:sz w:val="20"/>
                <w:szCs w:val="20"/>
              </w:rPr>
              <w:t>1 settimana</w:t>
            </w:r>
          </w:p>
        </w:tc>
        <w:tc>
          <w:tcPr>
            <w:tcW w:w="1418" w:type="dxa"/>
          </w:tcPr>
          <w:p w14:paraId="4D38A090" w14:textId="77777777" w:rsidR="00F472F1" w:rsidRDefault="00F472F1" w:rsidP="00F472F1">
            <w:pPr>
              <w:jc w:val="center"/>
              <w:rPr>
                <w:sz w:val="20"/>
                <w:szCs w:val="20"/>
              </w:rPr>
            </w:pPr>
            <w:r w:rsidRPr="003D7B6C">
              <w:rPr>
                <w:sz w:val="20"/>
                <w:szCs w:val="20"/>
              </w:rPr>
              <w:t>6 mesi</w:t>
            </w:r>
          </w:p>
        </w:tc>
        <w:tc>
          <w:tcPr>
            <w:tcW w:w="2432" w:type="dxa"/>
          </w:tcPr>
          <w:p w14:paraId="10748264" w14:textId="77777777" w:rsidR="00F472F1" w:rsidRDefault="00F472F1" w:rsidP="00F472F1">
            <w:pPr>
              <w:jc w:val="center"/>
              <w:rPr>
                <w:sz w:val="20"/>
                <w:szCs w:val="20"/>
              </w:rPr>
            </w:pPr>
            <w:r w:rsidRPr="003D7B6C">
              <w:rPr>
                <w:sz w:val="20"/>
                <w:szCs w:val="20"/>
              </w:rPr>
              <w:t>In caso di guasto</w:t>
            </w:r>
          </w:p>
        </w:tc>
      </w:tr>
      <w:tr w:rsidR="00F472F1" w14:paraId="788D22E1" w14:textId="77777777" w:rsidTr="005940F0">
        <w:tc>
          <w:tcPr>
            <w:tcW w:w="561" w:type="dxa"/>
          </w:tcPr>
          <w:p w14:paraId="7F3503A8" w14:textId="77777777" w:rsidR="00F472F1" w:rsidRDefault="00F472F1" w:rsidP="00F472F1">
            <w:pPr>
              <w:rPr>
                <w:sz w:val="20"/>
                <w:szCs w:val="20"/>
              </w:rPr>
            </w:pPr>
            <w:r>
              <w:rPr>
                <w:sz w:val="20"/>
                <w:szCs w:val="20"/>
              </w:rPr>
              <w:t>A22</w:t>
            </w:r>
          </w:p>
        </w:tc>
        <w:tc>
          <w:tcPr>
            <w:tcW w:w="3800" w:type="dxa"/>
          </w:tcPr>
          <w:p w14:paraId="2FDA4A87" w14:textId="77777777" w:rsidR="00F472F1" w:rsidRDefault="001E325A" w:rsidP="00F472F1">
            <w:pPr>
              <w:rPr>
                <w:sz w:val="20"/>
                <w:szCs w:val="20"/>
              </w:rPr>
            </w:pPr>
            <w:r>
              <w:rPr>
                <w:sz w:val="20"/>
                <w:szCs w:val="20"/>
              </w:rPr>
              <w:t>A</w:t>
            </w:r>
            <w:r w:rsidR="00F472F1" w:rsidRPr="008A4F85">
              <w:rPr>
                <w:sz w:val="20"/>
                <w:szCs w:val="20"/>
              </w:rPr>
              <w:t>ccessibilità ai locali a rischio</w:t>
            </w:r>
          </w:p>
        </w:tc>
        <w:tc>
          <w:tcPr>
            <w:tcW w:w="1417" w:type="dxa"/>
          </w:tcPr>
          <w:p w14:paraId="6469F8AE" w14:textId="77777777" w:rsidR="00F472F1" w:rsidRDefault="00FF2F8C" w:rsidP="00F472F1">
            <w:pPr>
              <w:jc w:val="center"/>
              <w:rPr>
                <w:sz w:val="20"/>
                <w:szCs w:val="20"/>
              </w:rPr>
            </w:pPr>
            <w:r>
              <w:rPr>
                <w:sz w:val="20"/>
                <w:szCs w:val="20"/>
              </w:rPr>
              <w:t>1 settimana</w:t>
            </w:r>
          </w:p>
        </w:tc>
        <w:tc>
          <w:tcPr>
            <w:tcW w:w="1418" w:type="dxa"/>
          </w:tcPr>
          <w:p w14:paraId="50760AAB" w14:textId="77777777" w:rsidR="00F472F1" w:rsidRDefault="00F472F1" w:rsidP="00F472F1">
            <w:pPr>
              <w:jc w:val="center"/>
              <w:rPr>
                <w:sz w:val="20"/>
                <w:szCs w:val="20"/>
              </w:rPr>
            </w:pPr>
          </w:p>
        </w:tc>
        <w:tc>
          <w:tcPr>
            <w:tcW w:w="2432" w:type="dxa"/>
          </w:tcPr>
          <w:p w14:paraId="5B842BB2" w14:textId="77777777" w:rsidR="00F472F1" w:rsidRDefault="00F472F1" w:rsidP="00F472F1">
            <w:pPr>
              <w:jc w:val="center"/>
              <w:rPr>
                <w:sz w:val="20"/>
                <w:szCs w:val="20"/>
              </w:rPr>
            </w:pPr>
          </w:p>
        </w:tc>
      </w:tr>
      <w:tr w:rsidR="00F472F1" w14:paraId="1AE6F3AE" w14:textId="77777777" w:rsidTr="005940F0">
        <w:tc>
          <w:tcPr>
            <w:tcW w:w="561" w:type="dxa"/>
          </w:tcPr>
          <w:p w14:paraId="597FFC0F" w14:textId="77777777" w:rsidR="00F472F1" w:rsidRDefault="00F472F1" w:rsidP="00F472F1">
            <w:pPr>
              <w:rPr>
                <w:sz w:val="20"/>
                <w:szCs w:val="20"/>
              </w:rPr>
            </w:pPr>
            <w:r>
              <w:rPr>
                <w:sz w:val="20"/>
                <w:szCs w:val="20"/>
              </w:rPr>
              <w:t>A23</w:t>
            </w:r>
          </w:p>
        </w:tc>
        <w:tc>
          <w:tcPr>
            <w:tcW w:w="3800" w:type="dxa"/>
          </w:tcPr>
          <w:p w14:paraId="1DF5C210" w14:textId="77777777" w:rsidR="00F472F1" w:rsidRDefault="001E325A" w:rsidP="00F472F1">
            <w:pPr>
              <w:rPr>
                <w:sz w:val="20"/>
                <w:szCs w:val="20"/>
              </w:rPr>
            </w:pPr>
            <w:r>
              <w:rPr>
                <w:sz w:val="20"/>
                <w:szCs w:val="20"/>
              </w:rPr>
              <w:t>A</w:t>
            </w:r>
            <w:r w:rsidR="00F472F1" w:rsidRPr="008A4F85">
              <w:rPr>
                <w:sz w:val="20"/>
                <w:szCs w:val="20"/>
              </w:rPr>
              <w:t xml:space="preserve">ccessibilità valvola gen. </w:t>
            </w:r>
            <w:proofErr w:type="spellStart"/>
            <w:r w:rsidR="00F472F1" w:rsidRPr="008A4F85">
              <w:rPr>
                <w:sz w:val="20"/>
                <w:szCs w:val="20"/>
              </w:rPr>
              <w:t>Intercett</w:t>
            </w:r>
            <w:proofErr w:type="spellEnd"/>
            <w:r w:rsidR="00F472F1">
              <w:rPr>
                <w:sz w:val="20"/>
                <w:szCs w:val="20"/>
              </w:rPr>
              <w:t>.</w:t>
            </w:r>
            <w:r w:rsidR="00F472F1" w:rsidRPr="008A4F85">
              <w:rPr>
                <w:sz w:val="20"/>
                <w:szCs w:val="20"/>
              </w:rPr>
              <w:t xml:space="preserve"> gas</w:t>
            </w:r>
          </w:p>
        </w:tc>
        <w:tc>
          <w:tcPr>
            <w:tcW w:w="1417" w:type="dxa"/>
          </w:tcPr>
          <w:p w14:paraId="7822A7E4" w14:textId="77777777" w:rsidR="00F472F1" w:rsidRPr="003D7B6C" w:rsidRDefault="00FF2F8C" w:rsidP="00F472F1">
            <w:pPr>
              <w:jc w:val="center"/>
              <w:rPr>
                <w:sz w:val="20"/>
                <w:szCs w:val="20"/>
              </w:rPr>
            </w:pPr>
            <w:r>
              <w:rPr>
                <w:sz w:val="20"/>
                <w:szCs w:val="20"/>
              </w:rPr>
              <w:t>1 settimana</w:t>
            </w:r>
          </w:p>
        </w:tc>
        <w:tc>
          <w:tcPr>
            <w:tcW w:w="1418" w:type="dxa"/>
          </w:tcPr>
          <w:p w14:paraId="648FCBFD" w14:textId="77777777" w:rsidR="00F472F1" w:rsidRPr="003D7B6C" w:rsidRDefault="00F472F1" w:rsidP="00F472F1">
            <w:pPr>
              <w:jc w:val="center"/>
              <w:rPr>
                <w:sz w:val="20"/>
                <w:szCs w:val="20"/>
              </w:rPr>
            </w:pPr>
          </w:p>
        </w:tc>
        <w:tc>
          <w:tcPr>
            <w:tcW w:w="2432" w:type="dxa"/>
          </w:tcPr>
          <w:p w14:paraId="7B9193FB" w14:textId="77777777" w:rsidR="00F472F1" w:rsidRPr="003D7B6C" w:rsidRDefault="00F472F1" w:rsidP="00F472F1">
            <w:pPr>
              <w:jc w:val="center"/>
              <w:rPr>
                <w:sz w:val="20"/>
                <w:szCs w:val="20"/>
              </w:rPr>
            </w:pPr>
          </w:p>
        </w:tc>
      </w:tr>
      <w:tr w:rsidR="00F472F1" w14:paraId="79A97084" w14:textId="77777777" w:rsidTr="005940F0">
        <w:tc>
          <w:tcPr>
            <w:tcW w:w="561" w:type="dxa"/>
          </w:tcPr>
          <w:p w14:paraId="291F187A" w14:textId="77777777" w:rsidR="00F472F1" w:rsidRDefault="00F472F1" w:rsidP="00F472F1">
            <w:pPr>
              <w:rPr>
                <w:sz w:val="20"/>
                <w:szCs w:val="20"/>
              </w:rPr>
            </w:pPr>
            <w:r>
              <w:rPr>
                <w:sz w:val="20"/>
                <w:szCs w:val="20"/>
              </w:rPr>
              <w:t>A24</w:t>
            </w:r>
          </w:p>
        </w:tc>
        <w:tc>
          <w:tcPr>
            <w:tcW w:w="3800" w:type="dxa"/>
          </w:tcPr>
          <w:p w14:paraId="28FAD7FD" w14:textId="77777777" w:rsidR="00F472F1" w:rsidRDefault="00F472F1" w:rsidP="00F472F1">
            <w:pPr>
              <w:rPr>
                <w:sz w:val="20"/>
                <w:szCs w:val="20"/>
              </w:rPr>
            </w:pPr>
            <w:r w:rsidRPr="003D7B6C">
              <w:rPr>
                <w:sz w:val="20"/>
                <w:szCs w:val="20"/>
              </w:rPr>
              <w:t>Rilevazione allarmi incendio</w:t>
            </w:r>
            <w:r>
              <w:rPr>
                <w:sz w:val="20"/>
                <w:szCs w:val="20"/>
              </w:rPr>
              <w:t xml:space="preserve"> (se presente)</w:t>
            </w:r>
          </w:p>
        </w:tc>
        <w:tc>
          <w:tcPr>
            <w:tcW w:w="1417" w:type="dxa"/>
          </w:tcPr>
          <w:p w14:paraId="3A3CCC51" w14:textId="77777777" w:rsidR="00F472F1" w:rsidRDefault="00FF2F8C" w:rsidP="00F472F1">
            <w:pPr>
              <w:jc w:val="center"/>
              <w:rPr>
                <w:sz w:val="20"/>
                <w:szCs w:val="20"/>
              </w:rPr>
            </w:pPr>
            <w:r>
              <w:rPr>
                <w:sz w:val="20"/>
                <w:szCs w:val="20"/>
              </w:rPr>
              <w:t>1 settimana</w:t>
            </w:r>
          </w:p>
        </w:tc>
        <w:tc>
          <w:tcPr>
            <w:tcW w:w="3850" w:type="dxa"/>
            <w:gridSpan w:val="2"/>
          </w:tcPr>
          <w:p w14:paraId="49771D3C" w14:textId="77777777" w:rsidR="00F472F1" w:rsidRDefault="00F472F1" w:rsidP="00F472F1">
            <w:pPr>
              <w:jc w:val="center"/>
              <w:rPr>
                <w:sz w:val="20"/>
                <w:szCs w:val="20"/>
              </w:rPr>
            </w:pPr>
            <w:r w:rsidRPr="003D7B6C">
              <w:rPr>
                <w:sz w:val="20"/>
                <w:szCs w:val="20"/>
              </w:rPr>
              <w:t>In caso di guasto</w:t>
            </w:r>
          </w:p>
        </w:tc>
      </w:tr>
      <w:tr w:rsidR="00F472F1" w14:paraId="211FD6A8" w14:textId="77777777" w:rsidTr="005940F0">
        <w:tc>
          <w:tcPr>
            <w:tcW w:w="561" w:type="dxa"/>
          </w:tcPr>
          <w:p w14:paraId="744E8377" w14:textId="77777777" w:rsidR="00F472F1" w:rsidRDefault="00F472F1" w:rsidP="00F472F1">
            <w:pPr>
              <w:rPr>
                <w:sz w:val="20"/>
                <w:szCs w:val="20"/>
              </w:rPr>
            </w:pPr>
            <w:r>
              <w:rPr>
                <w:sz w:val="20"/>
                <w:szCs w:val="20"/>
              </w:rPr>
              <w:t>A25</w:t>
            </w:r>
          </w:p>
        </w:tc>
        <w:tc>
          <w:tcPr>
            <w:tcW w:w="3800" w:type="dxa"/>
          </w:tcPr>
          <w:p w14:paraId="031674D4" w14:textId="77777777" w:rsidR="00F472F1" w:rsidRDefault="00F472F1" w:rsidP="00F472F1">
            <w:pPr>
              <w:rPr>
                <w:sz w:val="20"/>
                <w:szCs w:val="20"/>
              </w:rPr>
            </w:pPr>
            <w:r w:rsidRPr="003D7B6C">
              <w:rPr>
                <w:sz w:val="20"/>
                <w:szCs w:val="20"/>
              </w:rPr>
              <w:t>Centrale termica</w:t>
            </w:r>
            <w:r>
              <w:rPr>
                <w:sz w:val="20"/>
                <w:szCs w:val="20"/>
              </w:rPr>
              <w:t xml:space="preserve"> – </w:t>
            </w:r>
            <w:r w:rsidRPr="00255C7E">
              <w:rPr>
                <w:sz w:val="20"/>
                <w:szCs w:val="20"/>
              </w:rPr>
              <w:t>impianto fotovoltaico</w:t>
            </w:r>
          </w:p>
        </w:tc>
        <w:tc>
          <w:tcPr>
            <w:tcW w:w="5267" w:type="dxa"/>
            <w:gridSpan w:val="3"/>
          </w:tcPr>
          <w:p w14:paraId="0F8CA197" w14:textId="77777777" w:rsidR="00F472F1" w:rsidRDefault="00F472F1" w:rsidP="00F472F1">
            <w:pPr>
              <w:rPr>
                <w:sz w:val="20"/>
                <w:szCs w:val="20"/>
              </w:rPr>
            </w:pPr>
            <w:r w:rsidRPr="003D7B6C">
              <w:rPr>
                <w:sz w:val="20"/>
                <w:szCs w:val="20"/>
              </w:rPr>
              <w:t>Verifiche a cura dell’Amministrazione</w:t>
            </w:r>
            <w:r>
              <w:rPr>
                <w:sz w:val="20"/>
                <w:szCs w:val="20"/>
              </w:rPr>
              <w:t xml:space="preserve"> locale</w:t>
            </w:r>
          </w:p>
        </w:tc>
      </w:tr>
      <w:tr w:rsidR="00F472F1" w14:paraId="10C7518B" w14:textId="77777777" w:rsidTr="005940F0">
        <w:tc>
          <w:tcPr>
            <w:tcW w:w="561" w:type="dxa"/>
          </w:tcPr>
          <w:p w14:paraId="5D7AA95F" w14:textId="77777777" w:rsidR="00F472F1" w:rsidRDefault="00F472F1" w:rsidP="00F472F1">
            <w:pPr>
              <w:rPr>
                <w:sz w:val="20"/>
                <w:szCs w:val="20"/>
              </w:rPr>
            </w:pPr>
            <w:r>
              <w:rPr>
                <w:sz w:val="20"/>
                <w:szCs w:val="20"/>
              </w:rPr>
              <w:t>A26</w:t>
            </w:r>
          </w:p>
        </w:tc>
        <w:tc>
          <w:tcPr>
            <w:tcW w:w="3800" w:type="dxa"/>
          </w:tcPr>
          <w:p w14:paraId="45C08025" w14:textId="77777777" w:rsidR="00F472F1" w:rsidRDefault="00F472F1" w:rsidP="00F472F1">
            <w:pPr>
              <w:rPr>
                <w:sz w:val="20"/>
                <w:szCs w:val="20"/>
              </w:rPr>
            </w:pPr>
            <w:r w:rsidRPr="003D7B6C">
              <w:rPr>
                <w:sz w:val="20"/>
                <w:szCs w:val="20"/>
              </w:rPr>
              <w:t>Ascensore</w:t>
            </w:r>
          </w:p>
        </w:tc>
        <w:tc>
          <w:tcPr>
            <w:tcW w:w="5267" w:type="dxa"/>
            <w:gridSpan w:val="3"/>
          </w:tcPr>
          <w:p w14:paraId="0500F518" w14:textId="77777777" w:rsidR="00F472F1" w:rsidRDefault="00F472F1" w:rsidP="00F472F1">
            <w:pPr>
              <w:rPr>
                <w:sz w:val="20"/>
                <w:szCs w:val="20"/>
              </w:rPr>
            </w:pPr>
            <w:r w:rsidRPr="003D7B6C">
              <w:rPr>
                <w:sz w:val="20"/>
                <w:szCs w:val="20"/>
              </w:rPr>
              <w:t>Verifiche a cura dell’Amministrazione</w:t>
            </w:r>
            <w:r>
              <w:rPr>
                <w:sz w:val="20"/>
                <w:szCs w:val="20"/>
              </w:rPr>
              <w:t xml:space="preserve"> locale</w:t>
            </w:r>
          </w:p>
        </w:tc>
      </w:tr>
      <w:tr w:rsidR="00F472F1" w14:paraId="13AFBB17" w14:textId="77777777" w:rsidTr="005940F0">
        <w:tc>
          <w:tcPr>
            <w:tcW w:w="561" w:type="dxa"/>
          </w:tcPr>
          <w:p w14:paraId="49900156" w14:textId="77777777" w:rsidR="00F472F1" w:rsidRDefault="00F472F1" w:rsidP="00F472F1">
            <w:pPr>
              <w:rPr>
                <w:sz w:val="20"/>
                <w:szCs w:val="20"/>
              </w:rPr>
            </w:pPr>
            <w:r>
              <w:rPr>
                <w:sz w:val="20"/>
                <w:szCs w:val="20"/>
              </w:rPr>
              <w:t>A27</w:t>
            </w:r>
          </w:p>
        </w:tc>
        <w:tc>
          <w:tcPr>
            <w:tcW w:w="3800" w:type="dxa"/>
          </w:tcPr>
          <w:p w14:paraId="349010CB" w14:textId="77777777" w:rsidR="00F472F1" w:rsidRDefault="00F472F1" w:rsidP="00F472F1">
            <w:pPr>
              <w:rPr>
                <w:sz w:val="20"/>
                <w:szCs w:val="20"/>
              </w:rPr>
            </w:pPr>
            <w:r w:rsidRPr="003D7B6C">
              <w:rPr>
                <w:sz w:val="20"/>
                <w:szCs w:val="20"/>
              </w:rPr>
              <w:t>Archivi e depositi materiale</w:t>
            </w:r>
          </w:p>
        </w:tc>
        <w:tc>
          <w:tcPr>
            <w:tcW w:w="1417" w:type="dxa"/>
          </w:tcPr>
          <w:p w14:paraId="15E0F957" w14:textId="77777777" w:rsidR="00F472F1" w:rsidRDefault="00FF2F8C" w:rsidP="00F472F1">
            <w:pPr>
              <w:jc w:val="center"/>
              <w:rPr>
                <w:sz w:val="20"/>
                <w:szCs w:val="20"/>
              </w:rPr>
            </w:pPr>
            <w:r>
              <w:rPr>
                <w:sz w:val="20"/>
                <w:szCs w:val="20"/>
              </w:rPr>
              <w:t>1 settimana</w:t>
            </w:r>
          </w:p>
        </w:tc>
        <w:tc>
          <w:tcPr>
            <w:tcW w:w="1418" w:type="dxa"/>
          </w:tcPr>
          <w:p w14:paraId="72CA3DEB" w14:textId="77777777" w:rsidR="00F472F1" w:rsidRDefault="00F472F1" w:rsidP="00F472F1">
            <w:pPr>
              <w:rPr>
                <w:sz w:val="20"/>
                <w:szCs w:val="20"/>
              </w:rPr>
            </w:pPr>
          </w:p>
        </w:tc>
        <w:tc>
          <w:tcPr>
            <w:tcW w:w="2432" w:type="dxa"/>
          </w:tcPr>
          <w:p w14:paraId="53B64CDE" w14:textId="77777777" w:rsidR="00F472F1" w:rsidRDefault="00F472F1" w:rsidP="00F472F1">
            <w:pPr>
              <w:rPr>
                <w:sz w:val="20"/>
                <w:szCs w:val="20"/>
              </w:rPr>
            </w:pPr>
          </w:p>
        </w:tc>
      </w:tr>
      <w:tr w:rsidR="00F472F1" w14:paraId="65277DFA" w14:textId="77777777" w:rsidTr="005940F0">
        <w:tc>
          <w:tcPr>
            <w:tcW w:w="561" w:type="dxa"/>
          </w:tcPr>
          <w:p w14:paraId="57A91E0C" w14:textId="77777777" w:rsidR="00F472F1" w:rsidRDefault="00F472F1" w:rsidP="00F472F1">
            <w:pPr>
              <w:rPr>
                <w:sz w:val="20"/>
                <w:szCs w:val="20"/>
              </w:rPr>
            </w:pPr>
            <w:r>
              <w:rPr>
                <w:sz w:val="20"/>
                <w:szCs w:val="20"/>
              </w:rPr>
              <w:t>A28</w:t>
            </w:r>
          </w:p>
        </w:tc>
        <w:tc>
          <w:tcPr>
            <w:tcW w:w="3800" w:type="dxa"/>
          </w:tcPr>
          <w:p w14:paraId="0DF29126" w14:textId="77777777" w:rsidR="00F472F1" w:rsidRDefault="00F472F1" w:rsidP="00F472F1">
            <w:pPr>
              <w:rPr>
                <w:sz w:val="20"/>
                <w:szCs w:val="20"/>
              </w:rPr>
            </w:pPr>
            <w:r w:rsidRPr="003D7B6C">
              <w:rPr>
                <w:sz w:val="20"/>
                <w:szCs w:val="20"/>
              </w:rPr>
              <w:t>Impianto elettrico</w:t>
            </w:r>
          </w:p>
        </w:tc>
        <w:tc>
          <w:tcPr>
            <w:tcW w:w="1417" w:type="dxa"/>
          </w:tcPr>
          <w:p w14:paraId="2DB709AA" w14:textId="77777777" w:rsidR="00F472F1" w:rsidRDefault="00FF2F8C" w:rsidP="00F472F1">
            <w:pPr>
              <w:jc w:val="center"/>
              <w:rPr>
                <w:sz w:val="20"/>
                <w:szCs w:val="20"/>
              </w:rPr>
            </w:pPr>
            <w:r>
              <w:rPr>
                <w:sz w:val="20"/>
                <w:szCs w:val="20"/>
              </w:rPr>
              <w:t>1 settimana</w:t>
            </w:r>
          </w:p>
        </w:tc>
        <w:tc>
          <w:tcPr>
            <w:tcW w:w="3850" w:type="dxa"/>
            <w:gridSpan w:val="2"/>
          </w:tcPr>
          <w:p w14:paraId="61FA94B3" w14:textId="77777777" w:rsidR="00F472F1" w:rsidRDefault="00F472F1" w:rsidP="00F472F1">
            <w:pPr>
              <w:rPr>
                <w:sz w:val="20"/>
                <w:szCs w:val="20"/>
              </w:rPr>
            </w:pPr>
            <w:r w:rsidRPr="003D7B6C">
              <w:rPr>
                <w:sz w:val="20"/>
                <w:szCs w:val="20"/>
              </w:rPr>
              <w:t>DM 37/2008 e DPR 462/2001</w:t>
            </w:r>
          </w:p>
        </w:tc>
      </w:tr>
      <w:tr w:rsidR="00B62CCC" w14:paraId="0C8E3729" w14:textId="77777777" w:rsidTr="005940F0">
        <w:tc>
          <w:tcPr>
            <w:tcW w:w="561" w:type="dxa"/>
          </w:tcPr>
          <w:p w14:paraId="3718CFB0" w14:textId="77777777" w:rsidR="00B62CCC" w:rsidRDefault="00B62CCC" w:rsidP="00B62CCC">
            <w:pPr>
              <w:rPr>
                <w:sz w:val="20"/>
                <w:szCs w:val="20"/>
              </w:rPr>
            </w:pPr>
            <w:r>
              <w:rPr>
                <w:sz w:val="20"/>
                <w:szCs w:val="20"/>
              </w:rPr>
              <w:t>A29</w:t>
            </w:r>
          </w:p>
        </w:tc>
        <w:tc>
          <w:tcPr>
            <w:tcW w:w="3800" w:type="dxa"/>
          </w:tcPr>
          <w:p w14:paraId="4DE4740B" w14:textId="77777777" w:rsidR="00B62CCC" w:rsidRDefault="00B62CCC" w:rsidP="00B62CCC">
            <w:pPr>
              <w:rPr>
                <w:sz w:val="20"/>
                <w:szCs w:val="20"/>
              </w:rPr>
            </w:pPr>
            <w:r w:rsidRPr="003D7B6C">
              <w:rPr>
                <w:sz w:val="20"/>
                <w:szCs w:val="20"/>
              </w:rPr>
              <w:t>Cassetta e pacchetti P</w:t>
            </w:r>
            <w:r>
              <w:rPr>
                <w:sz w:val="20"/>
                <w:szCs w:val="20"/>
              </w:rPr>
              <w:t xml:space="preserve">ronto </w:t>
            </w:r>
            <w:r w:rsidRPr="003D7B6C">
              <w:rPr>
                <w:sz w:val="20"/>
                <w:szCs w:val="20"/>
              </w:rPr>
              <w:t>S</w:t>
            </w:r>
            <w:r>
              <w:rPr>
                <w:sz w:val="20"/>
                <w:szCs w:val="20"/>
              </w:rPr>
              <w:t>occorso</w:t>
            </w:r>
          </w:p>
        </w:tc>
        <w:tc>
          <w:tcPr>
            <w:tcW w:w="1417" w:type="dxa"/>
          </w:tcPr>
          <w:p w14:paraId="5044B36B" w14:textId="77777777" w:rsidR="00B62CCC" w:rsidRDefault="00FF2F8C" w:rsidP="00B62CCC">
            <w:pPr>
              <w:jc w:val="center"/>
              <w:rPr>
                <w:sz w:val="20"/>
                <w:szCs w:val="20"/>
              </w:rPr>
            </w:pPr>
            <w:r>
              <w:rPr>
                <w:sz w:val="20"/>
                <w:szCs w:val="20"/>
              </w:rPr>
              <w:t>1 settimana</w:t>
            </w:r>
          </w:p>
        </w:tc>
        <w:tc>
          <w:tcPr>
            <w:tcW w:w="3850" w:type="dxa"/>
            <w:gridSpan w:val="2"/>
          </w:tcPr>
          <w:p w14:paraId="76A3FF83" w14:textId="77777777" w:rsidR="00B62CCC" w:rsidRPr="003D7B6C" w:rsidRDefault="00B62CCC" w:rsidP="00B62CCC">
            <w:pPr>
              <w:rPr>
                <w:sz w:val="20"/>
                <w:szCs w:val="20"/>
              </w:rPr>
            </w:pPr>
          </w:p>
        </w:tc>
      </w:tr>
      <w:tr w:rsidR="00B62CCC" w14:paraId="527DFF56" w14:textId="77777777" w:rsidTr="005940F0">
        <w:tc>
          <w:tcPr>
            <w:tcW w:w="561" w:type="dxa"/>
          </w:tcPr>
          <w:p w14:paraId="46E6C908" w14:textId="77777777" w:rsidR="00B62CCC" w:rsidRDefault="00B62CCC" w:rsidP="00B62CCC">
            <w:pPr>
              <w:rPr>
                <w:sz w:val="20"/>
                <w:szCs w:val="20"/>
              </w:rPr>
            </w:pPr>
            <w:r>
              <w:rPr>
                <w:sz w:val="20"/>
                <w:szCs w:val="20"/>
              </w:rPr>
              <w:t>A30</w:t>
            </w:r>
          </w:p>
        </w:tc>
        <w:tc>
          <w:tcPr>
            <w:tcW w:w="3800" w:type="dxa"/>
          </w:tcPr>
          <w:p w14:paraId="1EBB0708" w14:textId="77777777" w:rsidR="00B62CCC" w:rsidRPr="003D7B6C" w:rsidRDefault="00B62CCC" w:rsidP="00B62CCC">
            <w:pPr>
              <w:rPr>
                <w:sz w:val="20"/>
                <w:szCs w:val="20"/>
              </w:rPr>
            </w:pPr>
            <w:r>
              <w:rPr>
                <w:sz w:val="20"/>
                <w:szCs w:val="20"/>
              </w:rPr>
              <w:t>Dispositivi di Protezione individuali</w:t>
            </w:r>
          </w:p>
        </w:tc>
        <w:tc>
          <w:tcPr>
            <w:tcW w:w="1417" w:type="dxa"/>
          </w:tcPr>
          <w:p w14:paraId="0809908E" w14:textId="77777777" w:rsidR="00B62CCC" w:rsidRPr="003D7B6C" w:rsidRDefault="00FF2F8C" w:rsidP="00B62CCC">
            <w:pPr>
              <w:jc w:val="center"/>
              <w:rPr>
                <w:sz w:val="20"/>
                <w:szCs w:val="20"/>
              </w:rPr>
            </w:pPr>
            <w:r>
              <w:rPr>
                <w:sz w:val="20"/>
                <w:szCs w:val="20"/>
              </w:rPr>
              <w:t>1 settimana</w:t>
            </w:r>
          </w:p>
        </w:tc>
        <w:tc>
          <w:tcPr>
            <w:tcW w:w="3850" w:type="dxa"/>
            <w:gridSpan w:val="2"/>
          </w:tcPr>
          <w:p w14:paraId="71FB5879" w14:textId="77777777" w:rsidR="00B62CCC" w:rsidRPr="003D7B6C" w:rsidRDefault="00B62CCC" w:rsidP="00B62CCC">
            <w:pPr>
              <w:rPr>
                <w:sz w:val="20"/>
                <w:szCs w:val="20"/>
              </w:rPr>
            </w:pPr>
          </w:p>
        </w:tc>
      </w:tr>
      <w:tr w:rsidR="00B62CCC" w14:paraId="4FCD8FD3" w14:textId="77777777" w:rsidTr="005940F0">
        <w:tc>
          <w:tcPr>
            <w:tcW w:w="561" w:type="dxa"/>
            <w:shd w:val="clear" w:color="auto" w:fill="92D050"/>
          </w:tcPr>
          <w:p w14:paraId="46B956F1" w14:textId="77777777" w:rsidR="00B62CCC" w:rsidRDefault="00B62CCC" w:rsidP="00B62CCC">
            <w:pPr>
              <w:rPr>
                <w:sz w:val="20"/>
                <w:szCs w:val="20"/>
              </w:rPr>
            </w:pPr>
          </w:p>
        </w:tc>
        <w:tc>
          <w:tcPr>
            <w:tcW w:w="3800" w:type="dxa"/>
            <w:shd w:val="clear" w:color="auto" w:fill="92D050"/>
          </w:tcPr>
          <w:p w14:paraId="4F492714" w14:textId="77777777" w:rsidR="00B62CCC" w:rsidRPr="004200DD" w:rsidRDefault="00B62CCC" w:rsidP="00B62CCC">
            <w:pPr>
              <w:jc w:val="center"/>
              <w:rPr>
                <w:b/>
                <w:sz w:val="20"/>
                <w:szCs w:val="20"/>
              </w:rPr>
            </w:pPr>
            <w:r w:rsidRPr="004200DD">
              <w:rPr>
                <w:b/>
                <w:sz w:val="20"/>
                <w:szCs w:val="20"/>
              </w:rPr>
              <w:t>Personale incaricato</w:t>
            </w:r>
          </w:p>
        </w:tc>
        <w:tc>
          <w:tcPr>
            <w:tcW w:w="1417" w:type="dxa"/>
            <w:shd w:val="clear" w:color="auto" w:fill="92D050"/>
          </w:tcPr>
          <w:p w14:paraId="446D07B4" w14:textId="77777777" w:rsidR="00B62CCC" w:rsidRPr="004200DD" w:rsidRDefault="00B62CCC" w:rsidP="00B62CCC">
            <w:pPr>
              <w:jc w:val="center"/>
              <w:rPr>
                <w:b/>
                <w:sz w:val="20"/>
                <w:szCs w:val="20"/>
              </w:rPr>
            </w:pPr>
            <w:r w:rsidRPr="004200DD">
              <w:rPr>
                <w:b/>
                <w:sz w:val="20"/>
                <w:szCs w:val="20"/>
              </w:rPr>
              <w:t>Interno</w:t>
            </w:r>
          </w:p>
        </w:tc>
        <w:tc>
          <w:tcPr>
            <w:tcW w:w="3850" w:type="dxa"/>
            <w:gridSpan w:val="2"/>
            <w:shd w:val="clear" w:color="auto" w:fill="92D050"/>
          </w:tcPr>
          <w:p w14:paraId="25CD4B46" w14:textId="77777777" w:rsidR="00B62CCC" w:rsidRPr="004200DD" w:rsidRDefault="00B62CCC" w:rsidP="00B62CCC">
            <w:pPr>
              <w:jc w:val="center"/>
              <w:rPr>
                <w:b/>
                <w:sz w:val="20"/>
                <w:szCs w:val="20"/>
              </w:rPr>
            </w:pPr>
            <w:r w:rsidRPr="004200DD">
              <w:rPr>
                <w:b/>
                <w:sz w:val="20"/>
                <w:szCs w:val="20"/>
              </w:rPr>
              <w:t>Esterno</w:t>
            </w:r>
          </w:p>
        </w:tc>
      </w:tr>
    </w:tbl>
    <w:p w14:paraId="1C1371DD" w14:textId="77777777" w:rsidR="008A4F85" w:rsidRDefault="008A4F85" w:rsidP="003D7B6C">
      <w:pPr>
        <w:rPr>
          <w:b/>
          <w:sz w:val="20"/>
          <w:szCs w:val="20"/>
        </w:rPr>
      </w:pPr>
    </w:p>
    <w:p w14:paraId="3103E774" w14:textId="77777777" w:rsidR="003D7B6C" w:rsidRPr="00365768" w:rsidRDefault="00E70159" w:rsidP="00365768">
      <w:pPr>
        <w:jc w:val="center"/>
        <w:rPr>
          <w:b/>
          <w:color w:val="FF0000"/>
          <w:sz w:val="24"/>
          <w:szCs w:val="24"/>
        </w:rPr>
      </w:pPr>
      <w:r w:rsidRPr="00365768">
        <w:rPr>
          <w:b/>
          <w:color w:val="FF0000"/>
          <w:sz w:val="24"/>
          <w:szCs w:val="24"/>
        </w:rPr>
        <w:t>ELENCO CONTROLLI DA ESEGUIRE</w:t>
      </w:r>
    </w:p>
    <w:p w14:paraId="7DD32182" w14:textId="77777777" w:rsidR="000007AD" w:rsidRPr="000007AD" w:rsidRDefault="000007AD" w:rsidP="004E1098">
      <w:pPr>
        <w:shd w:val="clear" w:color="auto" w:fill="FFC000"/>
        <w:rPr>
          <w:b/>
          <w:sz w:val="20"/>
          <w:szCs w:val="20"/>
        </w:rPr>
      </w:pPr>
      <w:r w:rsidRPr="005E50FE">
        <w:rPr>
          <w:b/>
          <w:sz w:val="20"/>
          <w:szCs w:val="20"/>
        </w:rPr>
        <w:t>A01 – A02 - AGIBILITÀ VIE DI FUGA E DI CIRCOLAZIONE – PAVIMENTI E PASSAGGI</w:t>
      </w:r>
    </w:p>
    <w:p w14:paraId="27B9664C" w14:textId="77777777" w:rsidR="000007AD" w:rsidRPr="004A6573" w:rsidRDefault="000007AD" w:rsidP="000007AD">
      <w:pPr>
        <w:rPr>
          <w:sz w:val="20"/>
          <w:szCs w:val="20"/>
        </w:rPr>
      </w:pPr>
      <w:r w:rsidRPr="004A6573">
        <w:rPr>
          <w:sz w:val="20"/>
          <w:szCs w:val="20"/>
        </w:rPr>
        <w:t>Verifica costante delle attività di sorveglianza e controllo da parte del personale preposto, e segnalazione immediata di eventuali situazioni di rischio:</w:t>
      </w:r>
    </w:p>
    <w:p w14:paraId="0E964502" w14:textId="77777777" w:rsidR="000007AD" w:rsidRPr="004A6573" w:rsidRDefault="000007AD" w:rsidP="00600DFC">
      <w:pPr>
        <w:pStyle w:val="Paragrafoelenco"/>
        <w:numPr>
          <w:ilvl w:val="0"/>
          <w:numId w:val="9"/>
        </w:numPr>
        <w:rPr>
          <w:sz w:val="20"/>
          <w:szCs w:val="20"/>
        </w:rPr>
      </w:pPr>
      <w:r w:rsidRPr="004A6573">
        <w:rPr>
          <w:sz w:val="20"/>
          <w:szCs w:val="20"/>
        </w:rPr>
        <w:t xml:space="preserve">Le vie di esodo devono essere sempre libere e sgombre da qualsivoglia materiale. </w:t>
      </w:r>
    </w:p>
    <w:p w14:paraId="35E21792" w14:textId="77777777" w:rsidR="000007AD" w:rsidRPr="004A6573" w:rsidRDefault="000007AD" w:rsidP="00600DFC">
      <w:pPr>
        <w:pStyle w:val="Paragrafoelenco"/>
        <w:numPr>
          <w:ilvl w:val="0"/>
          <w:numId w:val="9"/>
        </w:numPr>
        <w:rPr>
          <w:sz w:val="20"/>
          <w:szCs w:val="20"/>
        </w:rPr>
      </w:pPr>
      <w:r w:rsidRPr="004A6573">
        <w:rPr>
          <w:sz w:val="20"/>
          <w:szCs w:val="20"/>
        </w:rPr>
        <w:t>In presenza di arredi, questi devono essere opportunamente ancorati alla parete.</w:t>
      </w:r>
    </w:p>
    <w:p w14:paraId="3DAF1E92" w14:textId="77777777" w:rsidR="000007AD" w:rsidRPr="004A6573" w:rsidRDefault="000007AD" w:rsidP="00600DFC">
      <w:pPr>
        <w:pStyle w:val="Paragrafoelenco"/>
        <w:numPr>
          <w:ilvl w:val="0"/>
          <w:numId w:val="9"/>
        </w:numPr>
        <w:rPr>
          <w:sz w:val="20"/>
          <w:szCs w:val="20"/>
        </w:rPr>
      </w:pPr>
      <w:r w:rsidRPr="004A6573">
        <w:rPr>
          <w:sz w:val="20"/>
          <w:szCs w:val="20"/>
        </w:rPr>
        <w:t>La segnaletica di emergenza e di illuminazione delle vie di fuga deve essere di immediata individuazione.</w:t>
      </w:r>
    </w:p>
    <w:p w14:paraId="02349B6A" w14:textId="77777777" w:rsidR="000007AD" w:rsidRPr="004A6573" w:rsidRDefault="000007AD" w:rsidP="00600DFC">
      <w:pPr>
        <w:pStyle w:val="Paragrafoelenco"/>
        <w:numPr>
          <w:ilvl w:val="0"/>
          <w:numId w:val="9"/>
        </w:numPr>
        <w:rPr>
          <w:sz w:val="20"/>
          <w:szCs w:val="20"/>
        </w:rPr>
      </w:pPr>
      <w:r w:rsidRPr="004A6573">
        <w:rPr>
          <w:sz w:val="20"/>
          <w:szCs w:val="20"/>
        </w:rPr>
        <w:t>Avaria dell’illuminazione di emergenza.</w:t>
      </w:r>
    </w:p>
    <w:p w14:paraId="373AD2DA" w14:textId="77777777" w:rsidR="000007AD" w:rsidRPr="004A6573" w:rsidRDefault="000007AD" w:rsidP="00600DFC">
      <w:pPr>
        <w:pStyle w:val="Paragrafoelenco"/>
        <w:numPr>
          <w:ilvl w:val="0"/>
          <w:numId w:val="9"/>
        </w:numPr>
        <w:rPr>
          <w:sz w:val="20"/>
          <w:szCs w:val="20"/>
        </w:rPr>
      </w:pPr>
      <w:r w:rsidRPr="004A6573">
        <w:rPr>
          <w:sz w:val="20"/>
          <w:szCs w:val="20"/>
        </w:rPr>
        <w:t>Anomalie sui dispositivi di apertura delle porte intermedie e di uscita.</w:t>
      </w:r>
    </w:p>
    <w:p w14:paraId="66B7C884" w14:textId="77777777" w:rsidR="000007AD" w:rsidRPr="004A6573" w:rsidRDefault="000007AD" w:rsidP="00600DFC">
      <w:pPr>
        <w:pStyle w:val="Paragrafoelenco"/>
        <w:numPr>
          <w:ilvl w:val="0"/>
          <w:numId w:val="9"/>
        </w:numPr>
        <w:rPr>
          <w:sz w:val="20"/>
          <w:szCs w:val="20"/>
        </w:rPr>
      </w:pPr>
      <w:r w:rsidRPr="004A6573">
        <w:rPr>
          <w:sz w:val="20"/>
          <w:szCs w:val="20"/>
        </w:rPr>
        <w:t>Controllo della regolarità della pavimentazione (sconnessioni, avvallamenti e crepe).</w:t>
      </w:r>
    </w:p>
    <w:p w14:paraId="33946032" w14:textId="77777777" w:rsidR="000007AD" w:rsidRPr="004A6573" w:rsidRDefault="000007AD" w:rsidP="00600DFC">
      <w:pPr>
        <w:pStyle w:val="Paragrafoelenco"/>
        <w:numPr>
          <w:ilvl w:val="0"/>
          <w:numId w:val="9"/>
        </w:numPr>
        <w:rPr>
          <w:sz w:val="20"/>
          <w:szCs w:val="20"/>
        </w:rPr>
      </w:pPr>
      <w:r w:rsidRPr="004A6573">
        <w:rPr>
          <w:sz w:val="20"/>
          <w:szCs w:val="20"/>
        </w:rPr>
        <w:t>In caso di pulizia straordinaria del pavimento per eventi casuali, è necessaria la presenza di apposite segnalazioni di pavimento scivoloso.</w:t>
      </w:r>
    </w:p>
    <w:p w14:paraId="5E3B3BBF" w14:textId="77777777" w:rsidR="000007AD" w:rsidRPr="004A6573" w:rsidRDefault="000007AD" w:rsidP="000007AD">
      <w:pPr>
        <w:rPr>
          <w:sz w:val="20"/>
          <w:szCs w:val="20"/>
        </w:rPr>
      </w:pPr>
      <w:r w:rsidRPr="004A6573">
        <w:rPr>
          <w:sz w:val="20"/>
          <w:szCs w:val="20"/>
        </w:rPr>
        <w:t xml:space="preserve">La lunghezza delle vie di esodo, in considerazione delle attività didattiche all’interno dell’edificio, si calcola con una lunghezza di percorso dalle postazioni più lontane pari a </w:t>
      </w:r>
      <w:r w:rsidR="001E325A">
        <w:rPr>
          <w:sz w:val="20"/>
          <w:szCs w:val="20"/>
        </w:rPr>
        <w:t>5</w:t>
      </w:r>
      <w:r w:rsidRPr="004A6573">
        <w:rPr>
          <w:sz w:val="20"/>
          <w:szCs w:val="20"/>
        </w:rPr>
        <w:t xml:space="preserve">0 metri. </w:t>
      </w:r>
    </w:p>
    <w:p w14:paraId="21700992" w14:textId="77777777" w:rsidR="00AB6060" w:rsidRPr="004A6573" w:rsidRDefault="000007AD" w:rsidP="000007AD">
      <w:pPr>
        <w:spacing w:after="0"/>
        <w:rPr>
          <w:b/>
          <w:sz w:val="20"/>
          <w:szCs w:val="20"/>
          <w:highlight w:val="yellow"/>
        </w:rPr>
      </w:pPr>
      <w:r w:rsidRPr="004A6573">
        <w:rPr>
          <w:sz w:val="20"/>
          <w:szCs w:val="20"/>
        </w:rPr>
        <w:t>In presenza di scale, lungo i gradini, verifica della dotazione delle strisce antiscivolo da parte del personale addetto. Monitoraggio dell’integrità della ringhiera e dell’ancoraggio del corrimano.</w:t>
      </w:r>
    </w:p>
    <w:p w14:paraId="622BF131" w14:textId="77777777" w:rsidR="00AB6060" w:rsidRDefault="00AB6060" w:rsidP="004954F3">
      <w:pPr>
        <w:spacing w:after="0"/>
        <w:rPr>
          <w:b/>
          <w:sz w:val="20"/>
          <w:szCs w:val="20"/>
          <w:highlight w:val="yellow"/>
        </w:rPr>
      </w:pPr>
    </w:p>
    <w:p w14:paraId="4AD0C5C2" w14:textId="77777777" w:rsidR="00AB6060" w:rsidRPr="005E50FE" w:rsidRDefault="00AB6060" w:rsidP="004E1098">
      <w:pPr>
        <w:shd w:val="clear" w:color="auto" w:fill="FFC000"/>
        <w:spacing w:after="0"/>
        <w:rPr>
          <w:b/>
          <w:sz w:val="20"/>
          <w:szCs w:val="20"/>
        </w:rPr>
      </w:pPr>
      <w:r w:rsidRPr="005E50FE">
        <w:rPr>
          <w:b/>
          <w:sz w:val="20"/>
          <w:szCs w:val="20"/>
        </w:rPr>
        <w:t>A03 –</w:t>
      </w:r>
      <w:r w:rsidR="005353B2" w:rsidRPr="005E50FE">
        <w:rPr>
          <w:b/>
          <w:sz w:val="20"/>
          <w:szCs w:val="20"/>
        </w:rPr>
        <w:t>A04</w:t>
      </w:r>
      <w:r w:rsidR="00F472F1" w:rsidRPr="005E50FE">
        <w:rPr>
          <w:b/>
          <w:sz w:val="20"/>
          <w:szCs w:val="20"/>
        </w:rPr>
        <w:t xml:space="preserve"> -</w:t>
      </w:r>
      <w:r w:rsidR="005353B2" w:rsidRPr="005E50FE">
        <w:rPr>
          <w:b/>
          <w:sz w:val="20"/>
          <w:szCs w:val="20"/>
        </w:rPr>
        <w:t xml:space="preserve"> </w:t>
      </w:r>
      <w:r w:rsidR="005543EE" w:rsidRPr="005E50FE">
        <w:rPr>
          <w:b/>
          <w:sz w:val="20"/>
          <w:szCs w:val="20"/>
        </w:rPr>
        <w:t>FUNZIONALITA’</w:t>
      </w:r>
      <w:r w:rsidRPr="005E50FE">
        <w:rPr>
          <w:b/>
          <w:sz w:val="20"/>
          <w:szCs w:val="20"/>
        </w:rPr>
        <w:t xml:space="preserve"> PORTE DI EMERGENZA</w:t>
      </w:r>
      <w:r w:rsidR="005353B2" w:rsidRPr="005E50FE">
        <w:rPr>
          <w:b/>
          <w:sz w:val="20"/>
          <w:szCs w:val="20"/>
        </w:rPr>
        <w:t xml:space="preserve">, </w:t>
      </w:r>
      <w:r w:rsidRPr="005E50FE">
        <w:rPr>
          <w:b/>
          <w:sz w:val="20"/>
          <w:szCs w:val="20"/>
        </w:rPr>
        <w:t xml:space="preserve">PORTE TAGLIAFUOCO </w:t>
      </w:r>
      <w:r w:rsidR="00D038C0" w:rsidRPr="005E50FE">
        <w:rPr>
          <w:b/>
          <w:sz w:val="20"/>
          <w:szCs w:val="20"/>
        </w:rPr>
        <w:t>E/</w:t>
      </w:r>
      <w:r w:rsidRPr="005E50FE">
        <w:rPr>
          <w:b/>
          <w:sz w:val="20"/>
          <w:szCs w:val="20"/>
        </w:rPr>
        <w:t>O PORTE BLINDATE</w:t>
      </w:r>
    </w:p>
    <w:p w14:paraId="463F7EF7" w14:textId="77777777" w:rsidR="005353B2" w:rsidRDefault="005353B2" w:rsidP="005353B2">
      <w:pPr>
        <w:widowControl w:val="0"/>
        <w:tabs>
          <w:tab w:val="left" w:pos="708"/>
        </w:tabs>
        <w:spacing w:after="0" w:line="240" w:lineRule="auto"/>
        <w:ind w:right="145"/>
        <w:jc w:val="both"/>
        <w:rPr>
          <w:sz w:val="20"/>
          <w:szCs w:val="20"/>
        </w:rPr>
      </w:pPr>
      <w:r>
        <w:rPr>
          <w:sz w:val="20"/>
          <w:szCs w:val="20"/>
        </w:rPr>
        <w:t xml:space="preserve">E’ fatto </w:t>
      </w:r>
      <w:r w:rsidRPr="005353B2">
        <w:rPr>
          <w:sz w:val="20"/>
          <w:szCs w:val="20"/>
        </w:rPr>
        <w:t xml:space="preserve">divieto di compromettere la agevole apertura e funzionalità dei serramenti delle uscite di sicurezza, durante i </w:t>
      </w:r>
      <w:r w:rsidRPr="005353B2">
        <w:rPr>
          <w:sz w:val="20"/>
          <w:szCs w:val="20"/>
        </w:rPr>
        <w:lastRenderedPageBreak/>
        <w:t>periodi di attività della scuola, verificandone l'efficienza prima dell'inizio delle lezioni.</w:t>
      </w:r>
    </w:p>
    <w:p w14:paraId="0CF69B42" w14:textId="77777777" w:rsidR="00C55647" w:rsidRDefault="00C55647" w:rsidP="005353B2">
      <w:pPr>
        <w:widowControl w:val="0"/>
        <w:tabs>
          <w:tab w:val="left" w:pos="708"/>
        </w:tabs>
        <w:spacing w:after="0" w:line="240" w:lineRule="auto"/>
        <w:ind w:right="145"/>
        <w:jc w:val="both"/>
        <w:rPr>
          <w:sz w:val="20"/>
          <w:szCs w:val="20"/>
        </w:rPr>
      </w:pPr>
      <w:r>
        <w:rPr>
          <w:sz w:val="20"/>
          <w:szCs w:val="20"/>
        </w:rPr>
        <w:t>Punti di controllo:</w:t>
      </w:r>
    </w:p>
    <w:p w14:paraId="6BAED810" w14:textId="77777777" w:rsidR="00C55647" w:rsidRDefault="00C55647" w:rsidP="00600DFC">
      <w:pPr>
        <w:pStyle w:val="Paragrafoelenco"/>
        <w:widowControl w:val="0"/>
        <w:numPr>
          <w:ilvl w:val="0"/>
          <w:numId w:val="11"/>
        </w:numPr>
        <w:tabs>
          <w:tab w:val="left" w:pos="708"/>
        </w:tabs>
        <w:spacing w:after="0" w:line="240" w:lineRule="auto"/>
        <w:ind w:right="145"/>
        <w:jc w:val="both"/>
        <w:rPr>
          <w:sz w:val="20"/>
          <w:szCs w:val="20"/>
        </w:rPr>
      </w:pPr>
      <w:r>
        <w:rPr>
          <w:sz w:val="20"/>
          <w:szCs w:val="20"/>
        </w:rPr>
        <w:t>Sistema di apertura è integro e funzionante (maniglia o maniglione antipanico)</w:t>
      </w:r>
    </w:p>
    <w:p w14:paraId="2DA3DAA5" w14:textId="77777777" w:rsidR="00C55647" w:rsidRDefault="00C55647" w:rsidP="00600DFC">
      <w:pPr>
        <w:pStyle w:val="Paragrafoelenco"/>
        <w:widowControl w:val="0"/>
        <w:numPr>
          <w:ilvl w:val="0"/>
          <w:numId w:val="11"/>
        </w:numPr>
        <w:tabs>
          <w:tab w:val="left" w:pos="708"/>
        </w:tabs>
        <w:spacing w:after="0" w:line="240" w:lineRule="auto"/>
        <w:ind w:right="145"/>
        <w:jc w:val="both"/>
        <w:rPr>
          <w:sz w:val="20"/>
          <w:szCs w:val="20"/>
        </w:rPr>
      </w:pPr>
      <w:r>
        <w:rPr>
          <w:sz w:val="20"/>
          <w:szCs w:val="20"/>
        </w:rPr>
        <w:t>La molla di chiusura e le guarnizioni di tenuta sono efficaci;</w:t>
      </w:r>
    </w:p>
    <w:p w14:paraId="0207B719" w14:textId="77777777" w:rsidR="00C55647" w:rsidRPr="001E325A" w:rsidRDefault="00C55647" w:rsidP="00600DFC">
      <w:pPr>
        <w:pStyle w:val="Paragrafoelenco"/>
        <w:widowControl w:val="0"/>
        <w:numPr>
          <w:ilvl w:val="0"/>
          <w:numId w:val="11"/>
        </w:numPr>
        <w:tabs>
          <w:tab w:val="left" w:pos="708"/>
        </w:tabs>
        <w:spacing w:after="0" w:line="240" w:lineRule="auto"/>
        <w:ind w:right="145"/>
        <w:jc w:val="both"/>
        <w:rPr>
          <w:sz w:val="20"/>
          <w:szCs w:val="20"/>
        </w:rPr>
      </w:pPr>
      <w:r w:rsidRPr="001E325A">
        <w:rPr>
          <w:sz w:val="20"/>
          <w:szCs w:val="20"/>
        </w:rPr>
        <w:t>Le cerniere sono integre e funzionanti.</w:t>
      </w:r>
    </w:p>
    <w:p w14:paraId="7D07F4AC" w14:textId="77777777" w:rsidR="002064B5" w:rsidRPr="005353B2" w:rsidRDefault="002064B5" w:rsidP="005353B2">
      <w:pPr>
        <w:widowControl w:val="0"/>
        <w:tabs>
          <w:tab w:val="left" w:pos="708"/>
        </w:tabs>
        <w:spacing w:after="0" w:line="240" w:lineRule="auto"/>
        <w:ind w:right="145"/>
        <w:jc w:val="both"/>
        <w:rPr>
          <w:sz w:val="20"/>
          <w:szCs w:val="20"/>
        </w:rPr>
      </w:pPr>
    </w:p>
    <w:p w14:paraId="35426C57" w14:textId="77777777" w:rsidR="00AB6060" w:rsidRPr="005E50FE" w:rsidRDefault="00AB6060" w:rsidP="004E1098">
      <w:pPr>
        <w:shd w:val="clear" w:color="auto" w:fill="FFC000"/>
        <w:spacing w:after="0"/>
        <w:rPr>
          <w:b/>
          <w:sz w:val="20"/>
          <w:szCs w:val="20"/>
        </w:rPr>
      </w:pPr>
      <w:r w:rsidRPr="005E50FE">
        <w:rPr>
          <w:b/>
          <w:sz w:val="20"/>
          <w:szCs w:val="20"/>
        </w:rPr>
        <w:t>A05 – ASSENZA DEPOSITI MATERIALE INFIAMMABILE O COMBUSTIBILE</w:t>
      </w:r>
    </w:p>
    <w:p w14:paraId="504307C4" w14:textId="77777777" w:rsidR="001E325A" w:rsidRDefault="000007AD" w:rsidP="001E325A">
      <w:pPr>
        <w:spacing w:after="0"/>
        <w:jc w:val="both"/>
        <w:rPr>
          <w:sz w:val="20"/>
          <w:szCs w:val="20"/>
        </w:rPr>
      </w:pPr>
      <w:r w:rsidRPr="004A6573">
        <w:rPr>
          <w:sz w:val="20"/>
          <w:szCs w:val="20"/>
        </w:rPr>
        <w:t xml:space="preserve">È vietato lasciare incustoditi </w:t>
      </w:r>
      <w:r w:rsidR="006A06B1">
        <w:rPr>
          <w:sz w:val="20"/>
          <w:szCs w:val="20"/>
        </w:rPr>
        <w:t xml:space="preserve">sostanze </w:t>
      </w:r>
      <w:r w:rsidRPr="004A6573">
        <w:rPr>
          <w:sz w:val="20"/>
          <w:szCs w:val="20"/>
        </w:rPr>
        <w:t>infiammabili o combustibili</w:t>
      </w:r>
      <w:r w:rsidR="004A6573">
        <w:rPr>
          <w:sz w:val="20"/>
          <w:szCs w:val="20"/>
        </w:rPr>
        <w:t xml:space="preserve"> in aree </w:t>
      </w:r>
      <w:r w:rsidR="006A06B1">
        <w:rPr>
          <w:sz w:val="20"/>
          <w:szCs w:val="20"/>
        </w:rPr>
        <w:t>non idonee o loro manipolazione senza cautela</w:t>
      </w:r>
      <w:r w:rsidRPr="004A6573">
        <w:rPr>
          <w:sz w:val="20"/>
          <w:szCs w:val="20"/>
        </w:rPr>
        <w:t>; tali sostanze</w:t>
      </w:r>
      <w:r w:rsidR="005353B2">
        <w:rPr>
          <w:sz w:val="20"/>
          <w:szCs w:val="20"/>
        </w:rPr>
        <w:t xml:space="preserve"> ove presenti </w:t>
      </w:r>
      <w:r w:rsidRPr="004A6573">
        <w:rPr>
          <w:sz w:val="20"/>
          <w:szCs w:val="20"/>
        </w:rPr>
        <w:t>devono esser</w:t>
      </w:r>
      <w:r w:rsidR="005353B2">
        <w:rPr>
          <w:sz w:val="20"/>
          <w:szCs w:val="20"/>
        </w:rPr>
        <w:t>e rigorosamente tenute custodite</w:t>
      </w:r>
      <w:r w:rsidRPr="004A6573">
        <w:rPr>
          <w:sz w:val="20"/>
          <w:szCs w:val="20"/>
        </w:rPr>
        <w:t xml:space="preserve"> e</w:t>
      </w:r>
      <w:r w:rsidR="005353B2">
        <w:rPr>
          <w:sz w:val="20"/>
          <w:szCs w:val="20"/>
        </w:rPr>
        <w:t xml:space="preserve"> depositate</w:t>
      </w:r>
      <w:r w:rsidR="002064B5">
        <w:rPr>
          <w:sz w:val="20"/>
          <w:szCs w:val="20"/>
        </w:rPr>
        <w:t xml:space="preserve"> in appositi locali. Nell’uso di sostanze infiammabili è fatto divieto di fumare o fare uso di fiamme libere.</w:t>
      </w:r>
    </w:p>
    <w:p w14:paraId="368DD2F4" w14:textId="77777777" w:rsidR="002064B5" w:rsidRDefault="002064B5" w:rsidP="001E325A">
      <w:pPr>
        <w:spacing w:after="0"/>
        <w:jc w:val="both"/>
        <w:rPr>
          <w:sz w:val="20"/>
          <w:szCs w:val="20"/>
        </w:rPr>
      </w:pPr>
      <w:r w:rsidRPr="002064B5">
        <w:rPr>
          <w:sz w:val="20"/>
          <w:szCs w:val="20"/>
        </w:rPr>
        <w:t>I travasi di liquidi infiammabili non possono essere effettuati se non in locali appositi e con recipienti e/o apparecchiature di tipo autorizzato</w:t>
      </w:r>
      <w:r>
        <w:rPr>
          <w:sz w:val="20"/>
          <w:szCs w:val="20"/>
        </w:rPr>
        <w:t>.</w:t>
      </w:r>
    </w:p>
    <w:p w14:paraId="79E2B1EE" w14:textId="77777777" w:rsidR="002064B5" w:rsidRDefault="002064B5" w:rsidP="001E325A">
      <w:pPr>
        <w:widowControl w:val="0"/>
        <w:tabs>
          <w:tab w:val="left" w:pos="763"/>
        </w:tabs>
        <w:spacing w:after="0" w:line="240" w:lineRule="auto"/>
        <w:ind w:right="145"/>
        <w:jc w:val="both"/>
        <w:rPr>
          <w:sz w:val="20"/>
          <w:szCs w:val="20"/>
        </w:rPr>
      </w:pPr>
      <w:r w:rsidRPr="002064B5">
        <w:rPr>
          <w:sz w:val="20"/>
          <w:szCs w:val="20"/>
        </w:rPr>
        <w:t>Nei locali della scuola, non appositamente all'uopo destinati, non possono essere depositati e/o utilizzati recipienti contenenti gas compressi e/o liquefatti. I liquidi infiammabili o facilmente combustibili e/o le sostanze che possono comunque emettere vapori o gas infiammabili, possono essere tenuti in quantità strettamente necessarie per esigenze igienico- sanitarie e per l'attività didattica e di ricerca in corso</w:t>
      </w:r>
      <w:r>
        <w:rPr>
          <w:sz w:val="20"/>
          <w:szCs w:val="20"/>
        </w:rPr>
        <w:t>.</w:t>
      </w:r>
    </w:p>
    <w:p w14:paraId="08D0E8C2" w14:textId="77777777" w:rsidR="002064B5" w:rsidRPr="002064B5" w:rsidRDefault="002064B5" w:rsidP="001E325A">
      <w:pPr>
        <w:widowControl w:val="0"/>
        <w:tabs>
          <w:tab w:val="left" w:pos="708"/>
        </w:tabs>
        <w:spacing w:after="0" w:line="240" w:lineRule="auto"/>
        <w:ind w:right="151"/>
        <w:jc w:val="both"/>
        <w:rPr>
          <w:sz w:val="20"/>
          <w:szCs w:val="20"/>
        </w:rPr>
      </w:pPr>
      <w:r w:rsidRPr="002064B5">
        <w:rPr>
          <w:sz w:val="20"/>
          <w:szCs w:val="20"/>
        </w:rPr>
        <w:t xml:space="preserve">Negli archivi e depositi, i materiali devono essere depositati in modo da consentire una facile </w:t>
      </w:r>
      <w:proofErr w:type="spellStart"/>
      <w:r w:rsidRPr="002064B5">
        <w:rPr>
          <w:sz w:val="20"/>
          <w:szCs w:val="20"/>
        </w:rPr>
        <w:t>ispezionabilità</w:t>
      </w:r>
      <w:proofErr w:type="spellEnd"/>
      <w:r w:rsidRPr="002064B5">
        <w:rPr>
          <w:sz w:val="20"/>
          <w:szCs w:val="20"/>
        </w:rPr>
        <w:t>, lasciando corridoi e passaggi di larghezza non inferiore a 0,90 m.</w:t>
      </w:r>
    </w:p>
    <w:p w14:paraId="517E002A" w14:textId="77777777" w:rsidR="002064B5" w:rsidRPr="002064B5" w:rsidRDefault="002064B5" w:rsidP="002064B5">
      <w:pPr>
        <w:widowControl w:val="0"/>
        <w:tabs>
          <w:tab w:val="left" w:pos="763"/>
        </w:tabs>
        <w:spacing w:after="0" w:line="240" w:lineRule="auto"/>
        <w:ind w:right="145"/>
        <w:jc w:val="both"/>
        <w:rPr>
          <w:sz w:val="20"/>
          <w:szCs w:val="20"/>
        </w:rPr>
      </w:pPr>
    </w:p>
    <w:p w14:paraId="69D9331B" w14:textId="77777777" w:rsidR="004954F3" w:rsidRPr="000B3788" w:rsidRDefault="004954F3" w:rsidP="004E1098">
      <w:pPr>
        <w:shd w:val="clear" w:color="auto" w:fill="FFC000"/>
        <w:spacing w:after="0"/>
        <w:rPr>
          <w:b/>
          <w:sz w:val="28"/>
          <w:szCs w:val="28"/>
        </w:rPr>
      </w:pPr>
      <w:r w:rsidRPr="005E50FE">
        <w:rPr>
          <w:b/>
          <w:sz w:val="20"/>
          <w:szCs w:val="20"/>
        </w:rPr>
        <w:t>A6 - LUCI – INTERRUTTORI – PRESE</w:t>
      </w:r>
      <w:r>
        <w:rPr>
          <w:b/>
          <w:sz w:val="28"/>
          <w:szCs w:val="28"/>
        </w:rPr>
        <w:tab/>
      </w:r>
      <w:r>
        <w:rPr>
          <w:b/>
          <w:sz w:val="28"/>
          <w:szCs w:val="28"/>
        </w:rPr>
        <w:tab/>
      </w:r>
      <w:r>
        <w:rPr>
          <w:b/>
          <w:sz w:val="28"/>
          <w:szCs w:val="28"/>
        </w:rPr>
        <w:tab/>
      </w:r>
      <w:r>
        <w:rPr>
          <w:b/>
          <w:sz w:val="28"/>
          <w:szCs w:val="28"/>
        </w:rPr>
        <w:tab/>
      </w:r>
      <w:r>
        <w:rPr>
          <w:b/>
          <w:sz w:val="28"/>
          <w:szCs w:val="28"/>
        </w:rPr>
        <w:tab/>
      </w:r>
    </w:p>
    <w:p w14:paraId="4C8A8992" w14:textId="77777777" w:rsidR="004954F3" w:rsidRPr="000B3788" w:rsidRDefault="004954F3" w:rsidP="00C0682A">
      <w:pPr>
        <w:pStyle w:val="Nessunaspaziatura"/>
        <w:jc w:val="both"/>
        <w:rPr>
          <w:sz w:val="20"/>
          <w:szCs w:val="20"/>
        </w:rPr>
      </w:pPr>
      <w:r w:rsidRPr="000B3788">
        <w:rPr>
          <w:sz w:val="20"/>
          <w:szCs w:val="20"/>
        </w:rPr>
        <w:t xml:space="preserve">Test consiste nell’effettuare il giro di verifica per controllare la corretta accensione e la funzionalità di tutte le luci, interruttori e prese nonché le plafoniere comprensive di attacco al soffitto, </w:t>
      </w:r>
    </w:p>
    <w:p w14:paraId="79CC7C0E" w14:textId="77777777" w:rsidR="004954F3" w:rsidRPr="000B3788" w:rsidRDefault="004954F3" w:rsidP="00C0682A">
      <w:pPr>
        <w:pStyle w:val="Nessunaspaziatura"/>
        <w:jc w:val="both"/>
        <w:rPr>
          <w:sz w:val="20"/>
          <w:szCs w:val="20"/>
        </w:rPr>
      </w:pPr>
      <w:r w:rsidRPr="000B3788">
        <w:rPr>
          <w:sz w:val="20"/>
          <w:szCs w:val="20"/>
        </w:rPr>
        <w:t xml:space="preserve">Nelle </w:t>
      </w:r>
      <w:r>
        <w:rPr>
          <w:sz w:val="20"/>
          <w:szCs w:val="20"/>
        </w:rPr>
        <w:t>note</w:t>
      </w:r>
      <w:r w:rsidRPr="000B3788">
        <w:rPr>
          <w:sz w:val="20"/>
          <w:szCs w:val="20"/>
        </w:rPr>
        <w:t xml:space="preserve"> devono essere specificat</w:t>
      </w:r>
      <w:r>
        <w:rPr>
          <w:sz w:val="20"/>
          <w:szCs w:val="20"/>
        </w:rPr>
        <w:t>e la non conformità,</w:t>
      </w:r>
      <w:r w:rsidRPr="000B3788">
        <w:rPr>
          <w:sz w:val="20"/>
          <w:szCs w:val="20"/>
        </w:rPr>
        <w:t xml:space="preserve"> la tipologia e la posizione dell’avaria.</w:t>
      </w:r>
    </w:p>
    <w:p w14:paraId="34C01302" w14:textId="77777777" w:rsidR="004954F3" w:rsidRDefault="004954F3" w:rsidP="00C0682A">
      <w:pPr>
        <w:pStyle w:val="Nessunaspaziatura"/>
        <w:jc w:val="both"/>
        <w:rPr>
          <w:sz w:val="20"/>
          <w:szCs w:val="20"/>
        </w:rPr>
      </w:pPr>
      <w:r w:rsidRPr="000B3788">
        <w:rPr>
          <w:sz w:val="20"/>
          <w:szCs w:val="20"/>
        </w:rPr>
        <w:t>Eventuale non conformità deve essere segnalata al D.S. in forma scritta, allegando copia della pagina del presente registro ove è annotata la stessa</w:t>
      </w:r>
    </w:p>
    <w:p w14:paraId="47A5F92F" w14:textId="77777777" w:rsidR="00A107C5" w:rsidRDefault="004954F3" w:rsidP="00C0682A">
      <w:pPr>
        <w:pStyle w:val="Nessunaspaziatura"/>
        <w:jc w:val="both"/>
        <w:rPr>
          <w:b/>
          <w:sz w:val="20"/>
          <w:szCs w:val="20"/>
        </w:rPr>
      </w:pPr>
      <w:r w:rsidRPr="00725EF8">
        <w:rPr>
          <w:b/>
          <w:sz w:val="20"/>
          <w:szCs w:val="20"/>
        </w:rPr>
        <w:t>E’ vietato effettuare qualsiasi intervento su</w:t>
      </w:r>
      <w:r w:rsidR="00A107C5">
        <w:rPr>
          <w:b/>
          <w:sz w:val="20"/>
          <w:szCs w:val="20"/>
        </w:rPr>
        <w:t>:</w:t>
      </w:r>
    </w:p>
    <w:p w14:paraId="45556886" w14:textId="77777777" w:rsidR="00A107C5" w:rsidRPr="00A107C5" w:rsidRDefault="004954F3" w:rsidP="00600DFC">
      <w:pPr>
        <w:pStyle w:val="Nessunaspaziatura"/>
        <w:numPr>
          <w:ilvl w:val="0"/>
          <w:numId w:val="10"/>
        </w:numPr>
        <w:jc w:val="both"/>
        <w:rPr>
          <w:b/>
          <w:sz w:val="20"/>
          <w:szCs w:val="20"/>
        </w:rPr>
      </w:pPr>
      <w:r w:rsidRPr="00A107C5">
        <w:rPr>
          <w:b/>
          <w:sz w:val="20"/>
          <w:szCs w:val="20"/>
        </w:rPr>
        <w:t>parti in tensione e modificare prolunghe, prese e/o spine da parte di personale non autorizzato</w:t>
      </w:r>
      <w:r w:rsidR="00A107C5" w:rsidRPr="00A107C5">
        <w:rPr>
          <w:rFonts w:ascii="Arial" w:hAnsi="Arial" w:cs="Arial"/>
        </w:rPr>
        <w:t>;</w:t>
      </w:r>
    </w:p>
    <w:p w14:paraId="7897BE75" w14:textId="77777777" w:rsidR="00A107C5" w:rsidRDefault="00A107C5" w:rsidP="00600DFC">
      <w:pPr>
        <w:pStyle w:val="Nessunaspaziatura"/>
        <w:numPr>
          <w:ilvl w:val="0"/>
          <w:numId w:val="10"/>
        </w:numPr>
        <w:jc w:val="both"/>
        <w:rPr>
          <w:b/>
          <w:sz w:val="20"/>
          <w:szCs w:val="20"/>
        </w:rPr>
      </w:pPr>
      <w:r>
        <w:rPr>
          <w:b/>
          <w:sz w:val="20"/>
          <w:szCs w:val="20"/>
        </w:rPr>
        <w:t>u</w:t>
      </w:r>
      <w:r w:rsidR="006A06B1" w:rsidRPr="00A107C5">
        <w:rPr>
          <w:b/>
          <w:sz w:val="20"/>
          <w:szCs w:val="20"/>
        </w:rPr>
        <w:t xml:space="preserve">tilizzo improprio di impianti/apparecchi di riscaldamento portatili </w:t>
      </w:r>
    </w:p>
    <w:p w14:paraId="70729047" w14:textId="77777777" w:rsidR="006A06B1" w:rsidRDefault="006A06B1" w:rsidP="00600DFC">
      <w:pPr>
        <w:pStyle w:val="Nessunaspaziatura"/>
        <w:numPr>
          <w:ilvl w:val="0"/>
          <w:numId w:val="10"/>
        </w:numPr>
        <w:jc w:val="both"/>
        <w:rPr>
          <w:b/>
          <w:sz w:val="20"/>
          <w:szCs w:val="20"/>
        </w:rPr>
      </w:pPr>
      <w:r w:rsidRPr="00A107C5">
        <w:rPr>
          <w:b/>
          <w:sz w:val="20"/>
          <w:szCs w:val="20"/>
        </w:rPr>
        <w:t>riparazioni e/o modifiche degli impianti elettrici effettuate da personale non qualificato</w:t>
      </w:r>
      <w:r w:rsidR="00A107C5">
        <w:rPr>
          <w:b/>
          <w:sz w:val="20"/>
          <w:szCs w:val="20"/>
        </w:rPr>
        <w:t>;</w:t>
      </w:r>
    </w:p>
    <w:p w14:paraId="7615E4B5" w14:textId="77777777" w:rsidR="00A107C5" w:rsidRPr="00A107C5" w:rsidRDefault="00A107C5" w:rsidP="00600DFC">
      <w:pPr>
        <w:pStyle w:val="Nessunaspaziatura"/>
        <w:numPr>
          <w:ilvl w:val="0"/>
          <w:numId w:val="10"/>
        </w:numPr>
        <w:jc w:val="both"/>
        <w:rPr>
          <w:b/>
          <w:sz w:val="20"/>
          <w:szCs w:val="20"/>
        </w:rPr>
      </w:pPr>
      <w:r>
        <w:rPr>
          <w:b/>
          <w:sz w:val="20"/>
          <w:szCs w:val="20"/>
        </w:rPr>
        <w:t>mantenere apparecchiature elettriche sotto tensione anche quando non sono utilizzate.</w:t>
      </w:r>
    </w:p>
    <w:p w14:paraId="40F3E9C4" w14:textId="77777777" w:rsidR="004954F3" w:rsidRPr="006A06B1" w:rsidRDefault="004954F3" w:rsidP="004954F3">
      <w:pPr>
        <w:pStyle w:val="Nessunaspaziatura"/>
        <w:rPr>
          <w:b/>
          <w:sz w:val="20"/>
          <w:szCs w:val="20"/>
        </w:rPr>
      </w:pPr>
    </w:p>
    <w:p w14:paraId="685BE156" w14:textId="77777777" w:rsidR="004954F3" w:rsidRPr="005B5B8E" w:rsidRDefault="004954F3" w:rsidP="004E1098">
      <w:pPr>
        <w:shd w:val="clear" w:color="auto" w:fill="FFC000"/>
        <w:spacing w:after="0"/>
        <w:jc w:val="both"/>
        <w:rPr>
          <w:b/>
          <w:sz w:val="28"/>
          <w:szCs w:val="28"/>
        </w:rPr>
      </w:pPr>
      <w:r w:rsidRPr="005E50FE">
        <w:rPr>
          <w:b/>
          <w:sz w:val="20"/>
          <w:szCs w:val="20"/>
        </w:rPr>
        <w:t>A7 - SORGENTI D’INNESTO</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7E097FB" w14:textId="77777777" w:rsidR="004954F3" w:rsidRDefault="004954F3" w:rsidP="004954F3">
      <w:pPr>
        <w:pStyle w:val="Nessunaspaziatura"/>
        <w:rPr>
          <w:sz w:val="20"/>
          <w:szCs w:val="20"/>
        </w:rPr>
      </w:pPr>
      <w:r>
        <w:rPr>
          <w:sz w:val="20"/>
          <w:szCs w:val="20"/>
        </w:rPr>
        <w:t>APPARECCHIATURE ELETTRICHE (nei locali interni)</w:t>
      </w:r>
    </w:p>
    <w:p w14:paraId="6E3335B2" w14:textId="77777777" w:rsidR="004954F3" w:rsidRDefault="004954F3" w:rsidP="00600DFC">
      <w:pPr>
        <w:pStyle w:val="Nessunaspaziatura"/>
        <w:numPr>
          <w:ilvl w:val="0"/>
          <w:numId w:val="5"/>
        </w:numPr>
        <w:rPr>
          <w:sz w:val="20"/>
          <w:szCs w:val="20"/>
        </w:rPr>
      </w:pPr>
      <w:r>
        <w:rPr>
          <w:sz w:val="20"/>
          <w:szCs w:val="20"/>
        </w:rPr>
        <w:t>Attrezzature elettriche dotate di sistema di raffreddamento e ventilazione, dovranno essere collocate in modo tale che le aperture di ventilazione non siano ostruite</w:t>
      </w:r>
    </w:p>
    <w:p w14:paraId="3D9FF2BD" w14:textId="77777777" w:rsidR="004954F3" w:rsidRDefault="004954F3" w:rsidP="00600DFC">
      <w:pPr>
        <w:pStyle w:val="Nessunaspaziatura"/>
        <w:numPr>
          <w:ilvl w:val="0"/>
          <w:numId w:val="5"/>
        </w:numPr>
        <w:rPr>
          <w:sz w:val="20"/>
          <w:szCs w:val="20"/>
        </w:rPr>
      </w:pPr>
      <w:r>
        <w:rPr>
          <w:sz w:val="20"/>
          <w:szCs w:val="20"/>
        </w:rPr>
        <w:t>Le apparecchiature e le attrezzature elettriche dovranno essere mantenute in efficienza ed in buono stato (manutenzione) specificatamente nelle seguenti parti: spine, cavi e quadri di comando</w:t>
      </w:r>
    </w:p>
    <w:p w14:paraId="3C3006EA" w14:textId="77777777" w:rsidR="004954F3" w:rsidRDefault="004954F3" w:rsidP="00600DFC">
      <w:pPr>
        <w:pStyle w:val="Nessunaspaziatura"/>
        <w:numPr>
          <w:ilvl w:val="0"/>
          <w:numId w:val="5"/>
        </w:numPr>
        <w:rPr>
          <w:sz w:val="20"/>
          <w:szCs w:val="20"/>
        </w:rPr>
      </w:pPr>
      <w:r>
        <w:rPr>
          <w:sz w:val="20"/>
          <w:szCs w:val="20"/>
        </w:rPr>
        <w:t>L’utilizzo di eventuali prolunghe potrà essere consentito a condizione che non vengano sopraccaricate le prese. Le prese di tipo “volante” è preferibile che vengano fissate a strutture solide ed in posizione tale da non poter essere urtate con i piedi.</w:t>
      </w:r>
    </w:p>
    <w:p w14:paraId="19861913" w14:textId="77777777" w:rsidR="004954F3" w:rsidRDefault="004954F3" w:rsidP="00600DFC">
      <w:pPr>
        <w:pStyle w:val="Nessunaspaziatura"/>
        <w:numPr>
          <w:ilvl w:val="0"/>
          <w:numId w:val="5"/>
        </w:numPr>
        <w:rPr>
          <w:sz w:val="20"/>
          <w:szCs w:val="20"/>
        </w:rPr>
      </w:pPr>
      <w:r>
        <w:rPr>
          <w:sz w:val="20"/>
          <w:szCs w:val="20"/>
        </w:rPr>
        <w:t>A fine giornata si dovrà effettuare lo spegnimento di tutte le apparecchiature elettriche per le quali non è prevista la continuità di servizio</w:t>
      </w:r>
    </w:p>
    <w:p w14:paraId="487CAE1E" w14:textId="77777777" w:rsidR="004954F3" w:rsidRDefault="004954F3" w:rsidP="00E70159">
      <w:pPr>
        <w:spacing w:after="0"/>
        <w:rPr>
          <w:b/>
          <w:sz w:val="20"/>
          <w:szCs w:val="20"/>
          <w:highlight w:val="yellow"/>
        </w:rPr>
      </w:pPr>
    </w:p>
    <w:p w14:paraId="723081EC" w14:textId="77777777" w:rsidR="00AB6060" w:rsidRPr="005E50FE" w:rsidRDefault="00AB6060" w:rsidP="004E1098">
      <w:pPr>
        <w:shd w:val="clear" w:color="auto" w:fill="FFC000"/>
        <w:spacing w:after="0"/>
        <w:jc w:val="both"/>
        <w:rPr>
          <w:b/>
          <w:sz w:val="20"/>
          <w:szCs w:val="20"/>
        </w:rPr>
      </w:pPr>
      <w:r w:rsidRPr="005E50FE">
        <w:rPr>
          <w:b/>
          <w:sz w:val="20"/>
          <w:szCs w:val="20"/>
        </w:rPr>
        <w:t>A08 – CAMPANELLA DI ALLARME</w:t>
      </w:r>
    </w:p>
    <w:p w14:paraId="49F53072" w14:textId="77777777" w:rsidR="00AB6060" w:rsidRDefault="00255C7E" w:rsidP="005C233E">
      <w:pPr>
        <w:spacing w:after="0"/>
        <w:jc w:val="both"/>
        <w:rPr>
          <w:sz w:val="20"/>
          <w:szCs w:val="20"/>
        </w:rPr>
      </w:pPr>
      <w:r w:rsidRPr="003D7B6C">
        <w:rPr>
          <w:sz w:val="20"/>
          <w:szCs w:val="20"/>
        </w:rPr>
        <w:t xml:space="preserve">Verificare quotidianamente il funzionamento di tutte le campanelle in occasione del suono di cambio ora e periodicamente l’integrità, il funzionamento e la presenza delle istruzioni del comando manuale, ubicato in segreteria </w:t>
      </w:r>
      <w:r w:rsidRPr="004E1098">
        <w:rPr>
          <w:sz w:val="20"/>
          <w:szCs w:val="20"/>
        </w:rPr>
        <w:t>didattica.</w:t>
      </w:r>
    </w:p>
    <w:p w14:paraId="5E506D0A" w14:textId="77777777" w:rsidR="004E1098" w:rsidRDefault="004E1098" w:rsidP="005C233E">
      <w:pPr>
        <w:spacing w:after="0"/>
        <w:jc w:val="both"/>
        <w:rPr>
          <w:sz w:val="20"/>
          <w:szCs w:val="20"/>
        </w:rPr>
      </w:pPr>
    </w:p>
    <w:p w14:paraId="4E73FA7D" w14:textId="77777777" w:rsidR="004E1098" w:rsidRPr="005E50FE" w:rsidRDefault="004E1098" w:rsidP="004E1098">
      <w:pPr>
        <w:shd w:val="clear" w:color="auto" w:fill="FFC000"/>
        <w:spacing w:after="0"/>
        <w:jc w:val="both"/>
        <w:rPr>
          <w:b/>
          <w:sz w:val="20"/>
          <w:szCs w:val="20"/>
        </w:rPr>
      </w:pPr>
      <w:r w:rsidRPr="005E50FE">
        <w:rPr>
          <w:b/>
          <w:sz w:val="20"/>
          <w:szCs w:val="20"/>
        </w:rPr>
        <w:t>A0</w:t>
      </w:r>
      <w:r w:rsidR="004B1670">
        <w:rPr>
          <w:b/>
          <w:sz w:val="20"/>
          <w:szCs w:val="20"/>
        </w:rPr>
        <w:t>9</w:t>
      </w:r>
      <w:r w:rsidRPr="005E50FE">
        <w:rPr>
          <w:b/>
          <w:sz w:val="20"/>
          <w:szCs w:val="20"/>
        </w:rPr>
        <w:t xml:space="preserve">– </w:t>
      </w:r>
      <w:r w:rsidR="004B1670">
        <w:rPr>
          <w:b/>
          <w:sz w:val="20"/>
          <w:szCs w:val="20"/>
        </w:rPr>
        <w:t xml:space="preserve">VERIFICA ELEMENTI SOSPESI </w:t>
      </w:r>
    </w:p>
    <w:p w14:paraId="525D6FCA" w14:textId="77777777" w:rsidR="005C233E" w:rsidRPr="005C233E" w:rsidRDefault="005C233E" w:rsidP="005C233E">
      <w:pPr>
        <w:spacing w:after="0"/>
        <w:jc w:val="both"/>
        <w:rPr>
          <w:sz w:val="20"/>
          <w:szCs w:val="20"/>
        </w:rPr>
      </w:pPr>
      <w:r w:rsidRPr="005C233E">
        <w:rPr>
          <w:sz w:val="20"/>
          <w:szCs w:val="20"/>
        </w:rPr>
        <w:t>La verifica consiste nel controllo che tutti gli oggetti sospesi interni dell’edificio siano correttamente ancorati, con particolare riferimento a:</w:t>
      </w:r>
    </w:p>
    <w:p w14:paraId="6596852D" w14:textId="77777777" w:rsidR="005C233E" w:rsidRPr="005C233E" w:rsidRDefault="005C233E" w:rsidP="00600DFC">
      <w:pPr>
        <w:pStyle w:val="Paragrafoelenco"/>
        <w:numPr>
          <w:ilvl w:val="0"/>
          <w:numId w:val="4"/>
        </w:numPr>
        <w:spacing w:after="0"/>
        <w:jc w:val="both"/>
        <w:rPr>
          <w:sz w:val="20"/>
          <w:szCs w:val="20"/>
        </w:rPr>
      </w:pPr>
      <w:r w:rsidRPr="005C233E">
        <w:rPr>
          <w:sz w:val="20"/>
          <w:szCs w:val="20"/>
        </w:rPr>
        <w:t>Veneziane interne (ove presenti)</w:t>
      </w:r>
    </w:p>
    <w:p w14:paraId="5A8005A8" w14:textId="77777777" w:rsidR="005C233E" w:rsidRPr="005C233E" w:rsidRDefault="005C233E" w:rsidP="00600DFC">
      <w:pPr>
        <w:pStyle w:val="Paragrafoelenco"/>
        <w:numPr>
          <w:ilvl w:val="0"/>
          <w:numId w:val="4"/>
        </w:numPr>
        <w:spacing w:after="0"/>
        <w:jc w:val="both"/>
        <w:rPr>
          <w:sz w:val="20"/>
          <w:szCs w:val="20"/>
        </w:rPr>
      </w:pPr>
      <w:r w:rsidRPr="005C233E">
        <w:rPr>
          <w:sz w:val="20"/>
          <w:szCs w:val="20"/>
        </w:rPr>
        <w:t>Tendaggi pesanti (ove presenti);</w:t>
      </w:r>
    </w:p>
    <w:p w14:paraId="7C65F6F6" w14:textId="77777777" w:rsidR="005C233E" w:rsidRPr="005C233E" w:rsidRDefault="005C233E" w:rsidP="00600DFC">
      <w:pPr>
        <w:pStyle w:val="Paragrafoelenco"/>
        <w:numPr>
          <w:ilvl w:val="0"/>
          <w:numId w:val="4"/>
        </w:numPr>
        <w:spacing w:after="0"/>
        <w:jc w:val="both"/>
        <w:rPr>
          <w:sz w:val="20"/>
          <w:szCs w:val="20"/>
        </w:rPr>
      </w:pPr>
      <w:r w:rsidRPr="005C233E">
        <w:rPr>
          <w:sz w:val="20"/>
          <w:szCs w:val="20"/>
        </w:rPr>
        <w:t>Plafoniere;</w:t>
      </w:r>
    </w:p>
    <w:p w14:paraId="6EC04203" w14:textId="77777777" w:rsidR="005C233E" w:rsidRPr="005C233E" w:rsidRDefault="005C233E" w:rsidP="00600DFC">
      <w:pPr>
        <w:pStyle w:val="Paragrafoelenco"/>
        <w:numPr>
          <w:ilvl w:val="0"/>
          <w:numId w:val="4"/>
        </w:numPr>
        <w:spacing w:after="0"/>
        <w:jc w:val="both"/>
        <w:rPr>
          <w:sz w:val="20"/>
          <w:szCs w:val="20"/>
        </w:rPr>
      </w:pPr>
      <w:r w:rsidRPr="005C233E">
        <w:rPr>
          <w:sz w:val="20"/>
          <w:szCs w:val="20"/>
        </w:rPr>
        <w:t>Elementi di controsoffitto;</w:t>
      </w:r>
    </w:p>
    <w:p w14:paraId="60B156AA" w14:textId="77777777" w:rsidR="005C233E" w:rsidRPr="005C233E" w:rsidRDefault="005C233E" w:rsidP="00600DFC">
      <w:pPr>
        <w:pStyle w:val="Paragrafoelenco"/>
        <w:numPr>
          <w:ilvl w:val="0"/>
          <w:numId w:val="4"/>
        </w:numPr>
        <w:spacing w:after="0"/>
        <w:jc w:val="both"/>
        <w:rPr>
          <w:sz w:val="20"/>
          <w:szCs w:val="20"/>
        </w:rPr>
      </w:pPr>
      <w:r w:rsidRPr="005C233E">
        <w:rPr>
          <w:sz w:val="20"/>
          <w:szCs w:val="20"/>
        </w:rPr>
        <w:t>Altri elementi potenzialmente dannosi in caso di loro caduta.</w:t>
      </w:r>
    </w:p>
    <w:p w14:paraId="0E568F0D" w14:textId="77777777" w:rsidR="005C233E" w:rsidRPr="005C233E" w:rsidRDefault="005C233E" w:rsidP="005C233E">
      <w:pPr>
        <w:spacing w:after="0"/>
        <w:jc w:val="both"/>
        <w:rPr>
          <w:sz w:val="20"/>
          <w:szCs w:val="20"/>
        </w:rPr>
      </w:pPr>
      <w:r w:rsidRPr="005C233E">
        <w:rPr>
          <w:sz w:val="20"/>
          <w:szCs w:val="20"/>
        </w:rPr>
        <w:t>Eventuali non conformità devono essere immediatamente segnalati al D.S. in forma scritta, allegando copia della pagina del presente registro ove è annotata la stessa. La descrizione deve comprendere il nome dell’oggetto ed il problema riscontrato.</w:t>
      </w:r>
    </w:p>
    <w:p w14:paraId="29BAB0A7" w14:textId="77777777" w:rsidR="00C0682A" w:rsidRPr="004A6573" w:rsidRDefault="00C0682A" w:rsidP="00C0682A">
      <w:pPr>
        <w:spacing w:after="0"/>
        <w:jc w:val="both"/>
        <w:rPr>
          <w:sz w:val="20"/>
          <w:szCs w:val="20"/>
        </w:rPr>
      </w:pPr>
    </w:p>
    <w:p w14:paraId="7A17C2B8" w14:textId="77777777" w:rsidR="00F472F1" w:rsidRDefault="005940F0" w:rsidP="004E1098">
      <w:pPr>
        <w:shd w:val="clear" w:color="auto" w:fill="FFC000"/>
        <w:spacing w:after="0"/>
        <w:rPr>
          <w:b/>
          <w:sz w:val="20"/>
          <w:szCs w:val="20"/>
        </w:rPr>
      </w:pPr>
      <w:r>
        <w:rPr>
          <w:b/>
          <w:sz w:val="20"/>
          <w:szCs w:val="20"/>
        </w:rPr>
        <w:t>A10</w:t>
      </w:r>
      <w:r w:rsidR="00F472F1" w:rsidRPr="005E50FE">
        <w:rPr>
          <w:b/>
          <w:sz w:val="20"/>
          <w:szCs w:val="20"/>
        </w:rPr>
        <w:t xml:space="preserve"> - PRESENZA, STATO E VISIBILITÀ SEGNALETICA</w:t>
      </w:r>
    </w:p>
    <w:p w14:paraId="7C95F4B1" w14:textId="77777777" w:rsidR="00105857" w:rsidRDefault="00105857" w:rsidP="001C65C8">
      <w:pPr>
        <w:spacing w:after="0"/>
        <w:jc w:val="both"/>
        <w:rPr>
          <w:sz w:val="20"/>
          <w:szCs w:val="20"/>
        </w:rPr>
      </w:pPr>
      <w:r w:rsidRPr="00105857">
        <w:rPr>
          <w:sz w:val="20"/>
          <w:szCs w:val="20"/>
        </w:rPr>
        <w:lastRenderedPageBreak/>
        <w:t xml:space="preserve">Controllo sulla buona visibilità ed integrità della segnaletica d’emergenza sulle vie di esodo, uscite di emergenza, cassette di primo soccorso, </w:t>
      </w:r>
      <w:proofErr w:type="spellStart"/>
      <w:r w:rsidRPr="00105857">
        <w:rPr>
          <w:sz w:val="20"/>
          <w:szCs w:val="20"/>
        </w:rPr>
        <w:t>ect</w:t>
      </w:r>
      <w:proofErr w:type="spellEnd"/>
      <w:r w:rsidRPr="00105857">
        <w:rPr>
          <w:sz w:val="20"/>
          <w:szCs w:val="20"/>
        </w:rPr>
        <w:t xml:space="preserve"> ……</w:t>
      </w:r>
    </w:p>
    <w:p w14:paraId="1FD92137" w14:textId="77777777" w:rsidR="005940F0" w:rsidRPr="00105857" w:rsidRDefault="005940F0" w:rsidP="001C65C8">
      <w:pPr>
        <w:spacing w:after="0"/>
        <w:jc w:val="both"/>
        <w:rPr>
          <w:sz w:val="20"/>
          <w:szCs w:val="20"/>
        </w:rPr>
      </w:pPr>
    </w:p>
    <w:p w14:paraId="67DBF8A5" w14:textId="77777777" w:rsidR="005940F0" w:rsidRDefault="005940F0" w:rsidP="005940F0">
      <w:pPr>
        <w:shd w:val="clear" w:color="auto" w:fill="FFC000"/>
        <w:spacing w:after="0"/>
        <w:rPr>
          <w:b/>
          <w:sz w:val="20"/>
          <w:szCs w:val="20"/>
        </w:rPr>
      </w:pPr>
      <w:r w:rsidRPr="005E50FE">
        <w:rPr>
          <w:b/>
          <w:sz w:val="20"/>
          <w:szCs w:val="20"/>
        </w:rPr>
        <w:t>A1</w:t>
      </w:r>
      <w:r>
        <w:rPr>
          <w:b/>
          <w:sz w:val="20"/>
          <w:szCs w:val="20"/>
        </w:rPr>
        <w:t>1</w:t>
      </w:r>
      <w:r w:rsidRPr="005E50FE">
        <w:rPr>
          <w:b/>
          <w:sz w:val="20"/>
          <w:szCs w:val="20"/>
        </w:rPr>
        <w:t>- STOCCAGGIO PRODOTTI CHIMICI E LIQUIDI INFIAMMABILI E QUANTITÀ (MAX. 20 LITRI TOTALE)</w:t>
      </w:r>
    </w:p>
    <w:p w14:paraId="7CDEBE96" w14:textId="77777777" w:rsidR="005940F0" w:rsidRPr="004A6573" w:rsidRDefault="005940F0" w:rsidP="005940F0">
      <w:pPr>
        <w:spacing w:after="0"/>
        <w:jc w:val="both"/>
        <w:rPr>
          <w:sz w:val="20"/>
          <w:szCs w:val="20"/>
        </w:rPr>
      </w:pPr>
      <w:r w:rsidRPr="004A6573">
        <w:rPr>
          <w:sz w:val="20"/>
          <w:szCs w:val="20"/>
        </w:rPr>
        <w:t xml:space="preserve">Nel ripostiglio la presenza dei prodotti chimici utilizzati per le pulizie non deve superare il quantitativo indispensabile per le attività lavorative (19 flaconi di materiale non infiammabile). </w:t>
      </w:r>
    </w:p>
    <w:p w14:paraId="084268DF" w14:textId="77777777" w:rsidR="00105857" w:rsidRDefault="005940F0" w:rsidP="001C65C8">
      <w:pPr>
        <w:spacing w:after="0"/>
        <w:jc w:val="both"/>
        <w:rPr>
          <w:sz w:val="20"/>
          <w:szCs w:val="20"/>
        </w:rPr>
      </w:pPr>
      <w:r w:rsidRPr="004A6573">
        <w:rPr>
          <w:sz w:val="20"/>
          <w:szCs w:val="20"/>
        </w:rPr>
        <w:t>Nell’archivio la presenza di materiale cartaceo non deve superare la quantità di 50 quintali</w:t>
      </w:r>
    </w:p>
    <w:p w14:paraId="76BDE789" w14:textId="77777777" w:rsidR="005940F0" w:rsidRPr="00D038C0" w:rsidRDefault="005940F0" w:rsidP="001C65C8">
      <w:pPr>
        <w:spacing w:after="0"/>
        <w:jc w:val="both"/>
        <w:rPr>
          <w:sz w:val="20"/>
          <w:szCs w:val="20"/>
          <w:highlight w:val="yellow"/>
        </w:rPr>
      </w:pPr>
    </w:p>
    <w:p w14:paraId="6E685945" w14:textId="77777777" w:rsidR="0065354C" w:rsidRPr="003D7B6C" w:rsidRDefault="0065354C" w:rsidP="004E1098">
      <w:pPr>
        <w:shd w:val="clear" w:color="auto" w:fill="FFC000"/>
        <w:spacing w:after="0"/>
        <w:rPr>
          <w:sz w:val="20"/>
          <w:szCs w:val="20"/>
        </w:rPr>
      </w:pPr>
      <w:r w:rsidRPr="005E50FE">
        <w:rPr>
          <w:b/>
          <w:sz w:val="20"/>
          <w:szCs w:val="20"/>
        </w:rPr>
        <w:t>A1</w:t>
      </w:r>
      <w:r w:rsidR="00105857" w:rsidRPr="005E50FE">
        <w:rPr>
          <w:b/>
          <w:sz w:val="20"/>
          <w:szCs w:val="20"/>
        </w:rPr>
        <w:t>2</w:t>
      </w:r>
      <w:r w:rsidR="00D038C0" w:rsidRPr="005E50FE">
        <w:rPr>
          <w:b/>
          <w:sz w:val="20"/>
          <w:szCs w:val="20"/>
        </w:rPr>
        <w:t>–</w:t>
      </w:r>
      <w:r w:rsidRPr="005E50FE">
        <w:rPr>
          <w:b/>
          <w:sz w:val="20"/>
          <w:szCs w:val="20"/>
        </w:rPr>
        <w:t xml:space="preserve"> </w:t>
      </w:r>
      <w:r w:rsidR="00D038C0" w:rsidRPr="005E50FE">
        <w:rPr>
          <w:b/>
          <w:sz w:val="20"/>
          <w:szCs w:val="20"/>
        </w:rPr>
        <w:t>A1</w:t>
      </w:r>
      <w:r w:rsidR="00105857" w:rsidRPr="005E50FE">
        <w:rPr>
          <w:b/>
          <w:sz w:val="20"/>
          <w:szCs w:val="20"/>
        </w:rPr>
        <w:t>3</w:t>
      </w:r>
      <w:r w:rsidR="00D038C0" w:rsidRPr="005E50FE">
        <w:rPr>
          <w:b/>
          <w:sz w:val="20"/>
          <w:szCs w:val="20"/>
        </w:rPr>
        <w:t xml:space="preserve"> - </w:t>
      </w:r>
      <w:r w:rsidRPr="005E50FE">
        <w:rPr>
          <w:b/>
          <w:sz w:val="20"/>
          <w:szCs w:val="20"/>
        </w:rPr>
        <w:t>ESTINTORI A CO2</w:t>
      </w:r>
    </w:p>
    <w:p w14:paraId="3435987D" w14:textId="77777777" w:rsidR="000655DA" w:rsidRPr="0065354C" w:rsidRDefault="000655DA" w:rsidP="00E70159">
      <w:pPr>
        <w:spacing w:after="0"/>
        <w:rPr>
          <w:sz w:val="20"/>
          <w:szCs w:val="20"/>
        </w:rPr>
      </w:pPr>
      <w:r w:rsidRPr="0065354C">
        <w:rPr>
          <w:sz w:val="20"/>
          <w:szCs w:val="20"/>
        </w:rPr>
        <w:t xml:space="preserve">Verifica presidi antincendio </w:t>
      </w:r>
    </w:p>
    <w:p w14:paraId="0727C6F6" w14:textId="77777777" w:rsidR="003D7B6C" w:rsidRPr="00E70159" w:rsidRDefault="003D7B6C" w:rsidP="000655DA">
      <w:pPr>
        <w:spacing w:after="0"/>
        <w:ind w:firstLine="708"/>
        <w:rPr>
          <w:b/>
          <w:sz w:val="20"/>
          <w:szCs w:val="20"/>
        </w:rPr>
      </w:pPr>
      <w:r w:rsidRPr="0065354C">
        <w:rPr>
          <w:b/>
          <w:sz w:val="20"/>
          <w:szCs w:val="20"/>
        </w:rPr>
        <w:t xml:space="preserve">Estintori a CO2 e polvere </w:t>
      </w:r>
    </w:p>
    <w:p w14:paraId="1C086CCA" w14:textId="77777777" w:rsidR="000655DA" w:rsidRPr="00C32E5A" w:rsidRDefault="000655DA" w:rsidP="00C0682A">
      <w:pPr>
        <w:pStyle w:val="Nessunaspaziatura"/>
        <w:jc w:val="both"/>
        <w:rPr>
          <w:sz w:val="20"/>
          <w:szCs w:val="20"/>
        </w:rPr>
      </w:pPr>
      <w:r w:rsidRPr="00C32E5A">
        <w:rPr>
          <w:sz w:val="20"/>
          <w:szCs w:val="20"/>
        </w:rPr>
        <w:t>La verifica visiva degli estintori viene eseguita mensilmente e non deve essere confusa con quella eseguita da personale tecnico semestralmente.</w:t>
      </w:r>
    </w:p>
    <w:p w14:paraId="0A423550" w14:textId="77777777" w:rsidR="000655DA" w:rsidRDefault="000655DA" w:rsidP="000655DA">
      <w:pPr>
        <w:pStyle w:val="Nessunaspaziatura"/>
        <w:rPr>
          <w:sz w:val="20"/>
          <w:szCs w:val="20"/>
        </w:rPr>
      </w:pPr>
      <w:r w:rsidRPr="00C32E5A">
        <w:rPr>
          <w:sz w:val="20"/>
          <w:szCs w:val="20"/>
        </w:rPr>
        <w:t>Consiste nel controllare di ogni singolo estintore:</w:t>
      </w:r>
    </w:p>
    <w:p w14:paraId="2903ECD2" w14:textId="77777777" w:rsidR="00E70159" w:rsidRDefault="000655DA" w:rsidP="00600DFC">
      <w:pPr>
        <w:pStyle w:val="Paragrafoelenco"/>
        <w:numPr>
          <w:ilvl w:val="0"/>
          <w:numId w:val="7"/>
        </w:numPr>
        <w:spacing w:after="0"/>
        <w:rPr>
          <w:sz w:val="20"/>
          <w:szCs w:val="20"/>
        </w:rPr>
      </w:pPr>
      <w:r>
        <w:rPr>
          <w:sz w:val="20"/>
          <w:szCs w:val="20"/>
        </w:rPr>
        <w:t xml:space="preserve">che si trovi al suo posto, che sia integro </w:t>
      </w:r>
      <w:r w:rsidR="003D7B6C" w:rsidRPr="00E70159">
        <w:rPr>
          <w:sz w:val="20"/>
          <w:szCs w:val="20"/>
        </w:rPr>
        <w:t xml:space="preserve">e che sia presente e ben visibile il cartello di segnalazione; </w:t>
      </w:r>
    </w:p>
    <w:p w14:paraId="16A0F4F4" w14:textId="77777777" w:rsidR="00E70159" w:rsidRDefault="003D7B6C" w:rsidP="00600DFC">
      <w:pPr>
        <w:pStyle w:val="Paragrafoelenco"/>
        <w:numPr>
          <w:ilvl w:val="0"/>
          <w:numId w:val="7"/>
        </w:numPr>
        <w:spacing w:after="0"/>
        <w:rPr>
          <w:sz w:val="20"/>
          <w:szCs w:val="20"/>
        </w:rPr>
      </w:pPr>
      <w:r w:rsidRPr="00E70159">
        <w:rPr>
          <w:sz w:val="20"/>
          <w:szCs w:val="20"/>
        </w:rPr>
        <w:t xml:space="preserve">sia ben visibile e che l’accesso sia libero da ostacoli che ne impediscano l’immediato utilizzo; </w:t>
      </w:r>
    </w:p>
    <w:p w14:paraId="37E2051D" w14:textId="77777777" w:rsidR="00E70159" w:rsidRDefault="003D7B6C" w:rsidP="00600DFC">
      <w:pPr>
        <w:pStyle w:val="Paragrafoelenco"/>
        <w:numPr>
          <w:ilvl w:val="0"/>
          <w:numId w:val="7"/>
        </w:numPr>
        <w:spacing w:after="0"/>
        <w:rPr>
          <w:sz w:val="20"/>
          <w:szCs w:val="20"/>
        </w:rPr>
      </w:pPr>
      <w:r w:rsidRPr="00E70159">
        <w:rPr>
          <w:sz w:val="20"/>
          <w:szCs w:val="20"/>
        </w:rPr>
        <w:t xml:space="preserve">non sia stato manomesso, in particolare non risulti manomesso o mancante il dispositivo di sicurezza per evitare azionamenti accidentali; </w:t>
      </w:r>
    </w:p>
    <w:p w14:paraId="74EB0685" w14:textId="77777777" w:rsidR="00E70159" w:rsidRDefault="00E70159" w:rsidP="00600DFC">
      <w:pPr>
        <w:pStyle w:val="Paragrafoelenco"/>
        <w:numPr>
          <w:ilvl w:val="0"/>
          <w:numId w:val="7"/>
        </w:numPr>
        <w:spacing w:after="0"/>
        <w:rPr>
          <w:sz w:val="20"/>
          <w:szCs w:val="20"/>
        </w:rPr>
      </w:pPr>
      <w:r>
        <w:rPr>
          <w:sz w:val="20"/>
          <w:szCs w:val="20"/>
        </w:rPr>
        <w:t>a</w:t>
      </w:r>
      <w:r w:rsidR="003D7B6C" w:rsidRPr="00E70159">
        <w:rPr>
          <w:sz w:val="20"/>
          <w:szCs w:val="20"/>
        </w:rPr>
        <w:t xml:space="preserve">bbia i contrassegni rivolti verso chi lo guarda e che siano ben leggibili; </w:t>
      </w:r>
    </w:p>
    <w:p w14:paraId="7766061D" w14:textId="77777777" w:rsidR="00E70159" w:rsidRDefault="003D7B6C" w:rsidP="00600DFC">
      <w:pPr>
        <w:pStyle w:val="Paragrafoelenco"/>
        <w:numPr>
          <w:ilvl w:val="0"/>
          <w:numId w:val="7"/>
        </w:numPr>
        <w:spacing w:after="0"/>
        <w:rPr>
          <w:sz w:val="20"/>
          <w:szCs w:val="20"/>
        </w:rPr>
      </w:pPr>
      <w:r w:rsidRPr="00E70159">
        <w:rPr>
          <w:sz w:val="20"/>
          <w:szCs w:val="20"/>
        </w:rPr>
        <w:t xml:space="preserve">se previsto di indicatore di pressione (polvere) abbia l’indice di tale indicatore nella zona verde; </w:t>
      </w:r>
    </w:p>
    <w:p w14:paraId="200572A9" w14:textId="77777777" w:rsidR="00E70159" w:rsidRDefault="003D7B6C" w:rsidP="00600DFC">
      <w:pPr>
        <w:pStyle w:val="Paragrafoelenco"/>
        <w:numPr>
          <w:ilvl w:val="0"/>
          <w:numId w:val="7"/>
        </w:numPr>
        <w:spacing w:after="0"/>
        <w:rPr>
          <w:sz w:val="20"/>
          <w:szCs w:val="20"/>
        </w:rPr>
      </w:pPr>
      <w:r w:rsidRPr="00E70159">
        <w:rPr>
          <w:sz w:val="20"/>
          <w:szCs w:val="20"/>
        </w:rPr>
        <w:t xml:space="preserve">non presenti anomalie quali ostruzione degli ugelli, perdite, segni di corrosione, tubi flessibili sconnessi o incrinati, </w:t>
      </w:r>
      <w:proofErr w:type="spellStart"/>
      <w:r w:rsidRPr="00E70159">
        <w:rPr>
          <w:sz w:val="20"/>
          <w:szCs w:val="20"/>
        </w:rPr>
        <w:t>ecc</w:t>
      </w:r>
      <w:proofErr w:type="spellEnd"/>
      <w:r w:rsidRPr="00E70159">
        <w:rPr>
          <w:sz w:val="20"/>
          <w:szCs w:val="20"/>
        </w:rPr>
        <w:t xml:space="preserve">; </w:t>
      </w:r>
    </w:p>
    <w:p w14:paraId="0C0C7512" w14:textId="77777777" w:rsidR="00E70159" w:rsidRDefault="003D7B6C" w:rsidP="00600DFC">
      <w:pPr>
        <w:pStyle w:val="Paragrafoelenco"/>
        <w:numPr>
          <w:ilvl w:val="0"/>
          <w:numId w:val="7"/>
        </w:numPr>
        <w:spacing w:after="0"/>
        <w:rPr>
          <w:sz w:val="20"/>
          <w:szCs w:val="20"/>
        </w:rPr>
      </w:pPr>
      <w:r w:rsidRPr="00E70159">
        <w:rPr>
          <w:sz w:val="20"/>
          <w:szCs w:val="20"/>
        </w:rPr>
        <w:t xml:space="preserve">non presenti danni alle strutture di supporto e alla maniglia di trasporto; </w:t>
      </w:r>
    </w:p>
    <w:p w14:paraId="54F3E571" w14:textId="77777777" w:rsidR="00E70159" w:rsidRDefault="003D7B6C" w:rsidP="00600DFC">
      <w:pPr>
        <w:pStyle w:val="Paragrafoelenco"/>
        <w:numPr>
          <w:ilvl w:val="0"/>
          <w:numId w:val="7"/>
        </w:numPr>
        <w:spacing w:after="0"/>
        <w:rPr>
          <w:sz w:val="20"/>
          <w:szCs w:val="20"/>
        </w:rPr>
      </w:pPr>
      <w:r w:rsidRPr="00E70159">
        <w:rPr>
          <w:sz w:val="20"/>
          <w:szCs w:val="20"/>
        </w:rPr>
        <w:t>abbia il cartellino di manutenzione</w:t>
      </w:r>
      <w:r w:rsidR="000655DA">
        <w:rPr>
          <w:sz w:val="20"/>
          <w:szCs w:val="20"/>
        </w:rPr>
        <w:t xml:space="preserve"> (verifica semestrale)</w:t>
      </w:r>
      <w:r w:rsidRPr="00E70159">
        <w:rPr>
          <w:sz w:val="20"/>
          <w:szCs w:val="20"/>
        </w:rPr>
        <w:t xml:space="preserve">, che questo sia compilato in modo corretto e che il controllo periodico nonché la revisione siano stati effettuati regolarmente; </w:t>
      </w:r>
    </w:p>
    <w:p w14:paraId="2BB5F8D8" w14:textId="77777777" w:rsidR="000007AD" w:rsidRPr="000007AD" w:rsidRDefault="003D7B6C" w:rsidP="00600DFC">
      <w:pPr>
        <w:pStyle w:val="Paragrafoelenco"/>
        <w:numPr>
          <w:ilvl w:val="0"/>
          <w:numId w:val="7"/>
        </w:numPr>
        <w:spacing w:after="0"/>
        <w:jc w:val="both"/>
        <w:rPr>
          <w:sz w:val="20"/>
          <w:szCs w:val="20"/>
        </w:rPr>
      </w:pPr>
      <w:r w:rsidRPr="000007AD">
        <w:rPr>
          <w:sz w:val="20"/>
          <w:szCs w:val="20"/>
        </w:rPr>
        <w:t xml:space="preserve">sia sottoposto a controllo e ricarica, da parte della Ditta incaricata della manutenzione, dopo ogni utilizzo, anche parziale. </w:t>
      </w:r>
    </w:p>
    <w:p w14:paraId="7F18334F" w14:textId="77777777" w:rsidR="000007AD" w:rsidRPr="004A6573" w:rsidRDefault="000007AD" w:rsidP="00600DFC">
      <w:pPr>
        <w:pStyle w:val="Paragrafoelenco"/>
        <w:numPr>
          <w:ilvl w:val="0"/>
          <w:numId w:val="7"/>
        </w:numPr>
        <w:spacing w:after="0"/>
        <w:rPr>
          <w:sz w:val="20"/>
          <w:szCs w:val="20"/>
        </w:rPr>
      </w:pPr>
      <w:r w:rsidRPr="004A6573">
        <w:rPr>
          <w:sz w:val="20"/>
          <w:szCs w:val="20"/>
        </w:rPr>
        <w:t>la distanza da percorrere per utilizzare un estintore non deve superare i 30 metri;</w:t>
      </w:r>
    </w:p>
    <w:p w14:paraId="5E754A6B" w14:textId="77777777" w:rsidR="000007AD" w:rsidRPr="004A6573" w:rsidRDefault="000007AD" w:rsidP="00600DFC">
      <w:pPr>
        <w:pStyle w:val="Paragrafoelenco"/>
        <w:numPr>
          <w:ilvl w:val="0"/>
          <w:numId w:val="7"/>
        </w:numPr>
        <w:spacing w:after="0"/>
        <w:rPr>
          <w:sz w:val="20"/>
          <w:szCs w:val="20"/>
        </w:rPr>
      </w:pPr>
      <w:r w:rsidRPr="004A6573">
        <w:rPr>
          <w:sz w:val="20"/>
          <w:szCs w:val="20"/>
        </w:rPr>
        <w:t>gli estintori vanno collocati preferibilmente lungo le vie di uscita, in prossimità delle due uscite di piano individuate.</w:t>
      </w:r>
    </w:p>
    <w:p w14:paraId="54B4DA4A" w14:textId="77777777" w:rsidR="000655DA" w:rsidRPr="000007AD" w:rsidRDefault="000655DA" w:rsidP="000007AD">
      <w:pPr>
        <w:spacing w:after="0"/>
        <w:jc w:val="both"/>
        <w:rPr>
          <w:sz w:val="20"/>
          <w:szCs w:val="20"/>
        </w:rPr>
      </w:pPr>
      <w:r w:rsidRPr="000007AD">
        <w:rPr>
          <w:sz w:val="20"/>
          <w:szCs w:val="20"/>
        </w:rPr>
        <w:t>Il risultato dei controlli è riportato nell’apposita scheda per l’insieme degli estintori.</w:t>
      </w:r>
    </w:p>
    <w:p w14:paraId="3927268B" w14:textId="77777777" w:rsidR="000655DA" w:rsidRDefault="000655DA" w:rsidP="000655DA">
      <w:pPr>
        <w:spacing w:after="0"/>
        <w:jc w:val="both"/>
        <w:rPr>
          <w:sz w:val="20"/>
          <w:szCs w:val="20"/>
        </w:rPr>
      </w:pPr>
      <w:r>
        <w:rPr>
          <w:sz w:val="20"/>
          <w:szCs w:val="20"/>
        </w:rPr>
        <w:t>La verifica di fruibilità dei presidi deve essere effettuata continuamente durante l’arco della giornata lavorativa.</w:t>
      </w:r>
    </w:p>
    <w:p w14:paraId="2DFE7E49" w14:textId="77777777" w:rsidR="00D038C0" w:rsidRDefault="00D038C0" w:rsidP="00D038C0">
      <w:pPr>
        <w:spacing w:after="0"/>
        <w:rPr>
          <w:sz w:val="20"/>
          <w:szCs w:val="20"/>
        </w:rPr>
      </w:pPr>
    </w:p>
    <w:p w14:paraId="173F7D8E" w14:textId="77777777" w:rsidR="00D038C0" w:rsidRDefault="006A06B1" w:rsidP="004E1098">
      <w:pPr>
        <w:shd w:val="clear" w:color="auto" w:fill="FFC000"/>
        <w:spacing w:after="0"/>
        <w:rPr>
          <w:b/>
          <w:sz w:val="20"/>
          <w:szCs w:val="20"/>
        </w:rPr>
      </w:pPr>
      <w:r w:rsidRPr="005E50FE">
        <w:rPr>
          <w:b/>
          <w:sz w:val="20"/>
          <w:szCs w:val="20"/>
        </w:rPr>
        <w:t>A1</w:t>
      </w:r>
      <w:r w:rsidR="005E50FE" w:rsidRPr="005E50FE">
        <w:rPr>
          <w:b/>
          <w:sz w:val="20"/>
          <w:szCs w:val="20"/>
        </w:rPr>
        <w:t xml:space="preserve">4 </w:t>
      </w:r>
      <w:r w:rsidRPr="005E50FE">
        <w:rPr>
          <w:b/>
          <w:sz w:val="20"/>
          <w:szCs w:val="20"/>
        </w:rPr>
        <w:t>– A1</w:t>
      </w:r>
      <w:r w:rsidR="005E50FE" w:rsidRPr="005E50FE">
        <w:rPr>
          <w:b/>
          <w:sz w:val="20"/>
          <w:szCs w:val="20"/>
        </w:rPr>
        <w:t>5</w:t>
      </w:r>
      <w:r w:rsidRPr="005E50FE">
        <w:rPr>
          <w:b/>
          <w:sz w:val="20"/>
          <w:szCs w:val="20"/>
        </w:rPr>
        <w:t xml:space="preserve"> - NASPI AI PIANI E MANICHETTE (OVE PRESENTI E IN USO) </w:t>
      </w:r>
    </w:p>
    <w:p w14:paraId="79C06B8D" w14:textId="77777777" w:rsidR="00D038C0" w:rsidRPr="003D7B6C" w:rsidRDefault="00D038C0" w:rsidP="00D038C0">
      <w:pPr>
        <w:spacing w:after="0"/>
        <w:rPr>
          <w:sz w:val="20"/>
          <w:szCs w:val="20"/>
        </w:rPr>
      </w:pPr>
      <w:r w:rsidRPr="003D7B6C">
        <w:rPr>
          <w:sz w:val="20"/>
          <w:szCs w:val="20"/>
        </w:rPr>
        <w:t xml:space="preserve">Controllare che in ogni naspo/manichetta: </w:t>
      </w:r>
    </w:p>
    <w:p w14:paraId="65EAFE8D" w14:textId="77777777" w:rsidR="00D038C0" w:rsidRDefault="00D038C0" w:rsidP="00600DFC">
      <w:pPr>
        <w:pStyle w:val="Paragrafoelenco"/>
        <w:numPr>
          <w:ilvl w:val="0"/>
          <w:numId w:val="7"/>
        </w:numPr>
        <w:spacing w:after="0"/>
        <w:rPr>
          <w:sz w:val="20"/>
          <w:szCs w:val="20"/>
        </w:rPr>
      </w:pPr>
      <w:r w:rsidRPr="00E70159">
        <w:rPr>
          <w:sz w:val="20"/>
          <w:szCs w:val="20"/>
        </w:rPr>
        <w:t>il ve</w:t>
      </w:r>
      <w:r>
        <w:rPr>
          <w:sz w:val="20"/>
          <w:szCs w:val="20"/>
        </w:rPr>
        <w:t>tro di protezione sia integro;</w:t>
      </w:r>
    </w:p>
    <w:p w14:paraId="03344AA8" w14:textId="77777777" w:rsidR="00D038C0" w:rsidRDefault="00D038C0" w:rsidP="00600DFC">
      <w:pPr>
        <w:pStyle w:val="Paragrafoelenco"/>
        <w:numPr>
          <w:ilvl w:val="0"/>
          <w:numId w:val="7"/>
        </w:numPr>
        <w:spacing w:after="0"/>
        <w:rPr>
          <w:sz w:val="20"/>
          <w:szCs w:val="20"/>
        </w:rPr>
      </w:pPr>
      <w:r w:rsidRPr="00E70159">
        <w:rPr>
          <w:sz w:val="20"/>
          <w:szCs w:val="20"/>
        </w:rPr>
        <w:t xml:space="preserve">non vi siano apparenti segni di manomissione; </w:t>
      </w:r>
    </w:p>
    <w:p w14:paraId="0820C3EF" w14:textId="77777777" w:rsidR="00D038C0" w:rsidRDefault="00D038C0" w:rsidP="00600DFC">
      <w:pPr>
        <w:pStyle w:val="Paragrafoelenco"/>
        <w:numPr>
          <w:ilvl w:val="0"/>
          <w:numId w:val="7"/>
        </w:numPr>
        <w:spacing w:after="0"/>
        <w:rPr>
          <w:sz w:val="20"/>
          <w:szCs w:val="20"/>
        </w:rPr>
      </w:pPr>
      <w:r w:rsidRPr="00E70159">
        <w:rPr>
          <w:sz w:val="20"/>
          <w:szCs w:val="20"/>
        </w:rPr>
        <w:t>il cartellino di manutenzione sia visibile, compilato in modo corretto e che il controllo periodico nonché la revisione siano stati effettuati regolarmente;</w:t>
      </w:r>
    </w:p>
    <w:p w14:paraId="6C096471" w14:textId="77777777" w:rsidR="00D038C0" w:rsidRDefault="00D038C0" w:rsidP="00600DFC">
      <w:pPr>
        <w:pStyle w:val="Paragrafoelenco"/>
        <w:numPr>
          <w:ilvl w:val="0"/>
          <w:numId w:val="7"/>
        </w:numPr>
        <w:spacing w:after="0"/>
        <w:rPr>
          <w:sz w:val="20"/>
          <w:szCs w:val="20"/>
        </w:rPr>
      </w:pPr>
      <w:r w:rsidRPr="00E70159">
        <w:rPr>
          <w:sz w:val="20"/>
          <w:szCs w:val="20"/>
        </w:rPr>
        <w:t>sia presente e ben visibile il relativo cartello di segnalazione.</w:t>
      </w:r>
    </w:p>
    <w:p w14:paraId="3F5F31DC" w14:textId="77777777" w:rsidR="00D038C0" w:rsidRDefault="00C0682A" w:rsidP="00600DFC">
      <w:pPr>
        <w:pStyle w:val="Paragrafoelenco"/>
        <w:numPr>
          <w:ilvl w:val="0"/>
          <w:numId w:val="7"/>
        </w:numPr>
        <w:spacing w:after="0"/>
        <w:rPr>
          <w:sz w:val="20"/>
          <w:szCs w:val="20"/>
        </w:rPr>
      </w:pPr>
      <w:r>
        <w:rPr>
          <w:sz w:val="20"/>
          <w:szCs w:val="20"/>
        </w:rPr>
        <w:t>s</w:t>
      </w:r>
      <w:r w:rsidR="00D038C0" w:rsidRPr="00E70159">
        <w:rPr>
          <w:sz w:val="20"/>
          <w:szCs w:val="20"/>
        </w:rPr>
        <w:t xml:space="preserve">ia integro il sigillo posto sullo sportello di apertura nelle manichette palestra </w:t>
      </w:r>
    </w:p>
    <w:p w14:paraId="4208A85A" w14:textId="77777777" w:rsidR="00FF2F8C" w:rsidRDefault="00FF2F8C" w:rsidP="00FF2F8C">
      <w:pPr>
        <w:spacing w:after="0"/>
        <w:rPr>
          <w:sz w:val="20"/>
          <w:szCs w:val="20"/>
        </w:rPr>
      </w:pPr>
    </w:p>
    <w:p w14:paraId="612F5FF5" w14:textId="77777777" w:rsidR="003D7B6C" w:rsidRPr="00E70159" w:rsidRDefault="00D038C0" w:rsidP="004E1098">
      <w:pPr>
        <w:shd w:val="clear" w:color="auto" w:fill="FFC000"/>
        <w:spacing w:after="0"/>
        <w:rPr>
          <w:b/>
          <w:sz w:val="20"/>
          <w:szCs w:val="20"/>
        </w:rPr>
      </w:pPr>
      <w:r w:rsidRPr="005E50FE">
        <w:rPr>
          <w:b/>
          <w:sz w:val="20"/>
          <w:szCs w:val="20"/>
        </w:rPr>
        <w:t>A</w:t>
      </w:r>
      <w:r w:rsidR="005E50FE" w:rsidRPr="005E50FE">
        <w:rPr>
          <w:b/>
          <w:sz w:val="20"/>
          <w:szCs w:val="20"/>
        </w:rPr>
        <w:t xml:space="preserve">16 </w:t>
      </w:r>
      <w:r w:rsidRPr="005E50FE">
        <w:rPr>
          <w:b/>
          <w:sz w:val="20"/>
          <w:szCs w:val="20"/>
        </w:rPr>
        <w:t xml:space="preserve">- IDRANTI (OVE PRESENTI E IN USO) </w:t>
      </w:r>
    </w:p>
    <w:p w14:paraId="71811CFB" w14:textId="77777777" w:rsidR="000D1EA8" w:rsidRDefault="000D1EA8" w:rsidP="00F61741">
      <w:pPr>
        <w:spacing w:after="0"/>
        <w:jc w:val="both"/>
        <w:rPr>
          <w:sz w:val="20"/>
          <w:szCs w:val="20"/>
        </w:rPr>
      </w:pPr>
      <w:r>
        <w:rPr>
          <w:sz w:val="20"/>
          <w:szCs w:val="20"/>
        </w:rPr>
        <w:t>La verifica visiva degli idranti consiste nei controlli di:</w:t>
      </w:r>
    </w:p>
    <w:p w14:paraId="0141C75E" w14:textId="77777777" w:rsidR="000D1EA8" w:rsidRDefault="000D1EA8" w:rsidP="00600DFC">
      <w:pPr>
        <w:pStyle w:val="Nessunaspaziatura"/>
        <w:numPr>
          <w:ilvl w:val="0"/>
          <w:numId w:val="8"/>
        </w:numPr>
        <w:jc w:val="both"/>
        <w:rPr>
          <w:sz w:val="20"/>
          <w:szCs w:val="20"/>
        </w:rPr>
      </w:pPr>
      <w:r w:rsidRPr="00C32E5A">
        <w:rPr>
          <w:sz w:val="20"/>
          <w:szCs w:val="20"/>
        </w:rPr>
        <w:t>integrità della colonnina</w:t>
      </w:r>
      <w:r>
        <w:rPr>
          <w:sz w:val="20"/>
          <w:szCs w:val="20"/>
        </w:rPr>
        <w:t xml:space="preserve"> (</w:t>
      </w:r>
      <w:r w:rsidRPr="003D7B6C">
        <w:rPr>
          <w:sz w:val="20"/>
          <w:szCs w:val="20"/>
        </w:rPr>
        <w:t>che non siano presenti apparenti segni di manomissione</w:t>
      </w:r>
      <w:r>
        <w:rPr>
          <w:sz w:val="20"/>
          <w:szCs w:val="20"/>
        </w:rPr>
        <w:t>),</w:t>
      </w:r>
      <w:r w:rsidRPr="00C32E5A">
        <w:rPr>
          <w:sz w:val="20"/>
          <w:szCs w:val="20"/>
        </w:rPr>
        <w:t xml:space="preserve"> della presa a muro, degli attacchi APS;</w:t>
      </w:r>
    </w:p>
    <w:p w14:paraId="538A1021" w14:textId="77777777" w:rsidR="000D1EA8" w:rsidRDefault="000D1EA8" w:rsidP="00600DFC">
      <w:pPr>
        <w:pStyle w:val="Nessunaspaziatura"/>
        <w:numPr>
          <w:ilvl w:val="0"/>
          <w:numId w:val="8"/>
        </w:numPr>
        <w:jc w:val="both"/>
        <w:rPr>
          <w:sz w:val="20"/>
          <w:szCs w:val="20"/>
        </w:rPr>
      </w:pPr>
      <w:r w:rsidRPr="003D7B6C">
        <w:rPr>
          <w:sz w:val="20"/>
          <w:szCs w:val="20"/>
        </w:rPr>
        <w:t>che sia presente e ben visibile il relativo cartello di segnalazione ed il cartellino di controllo periodico e manutenzione.</w:t>
      </w:r>
    </w:p>
    <w:p w14:paraId="7299978E" w14:textId="77777777" w:rsidR="000D1EA8" w:rsidRDefault="000D1EA8" w:rsidP="00600DFC">
      <w:pPr>
        <w:pStyle w:val="Nessunaspaziatura"/>
        <w:numPr>
          <w:ilvl w:val="0"/>
          <w:numId w:val="8"/>
        </w:numPr>
        <w:jc w:val="both"/>
        <w:rPr>
          <w:sz w:val="20"/>
          <w:szCs w:val="20"/>
        </w:rPr>
      </w:pPr>
      <w:r w:rsidRPr="00C32E5A">
        <w:rPr>
          <w:sz w:val="20"/>
          <w:szCs w:val="20"/>
        </w:rPr>
        <w:t>Constatare che gli idranti siano facilmente raggiungibili e non ad accesso ostacolato;</w:t>
      </w:r>
    </w:p>
    <w:p w14:paraId="09581887" w14:textId="77777777" w:rsidR="000D1EA8" w:rsidRDefault="000D1EA8" w:rsidP="00600DFC">
      <w:pPr>
        <w:pStyle w:val="Nessunaspaziatura"/>
        <w:numPr>
          <w:ilvl w:val="0"/>
          <w:numId w:val="8"/>
        </w:numPr>
        <w:jc w:val="both"/>
        <w:rPr>
          <w:sz w:val="20"/>
          <w:szCs w:val="20"/>
        </w:rPr>
      </w:pPr>
      <w:r>
        <w:rPr>
          <w:sz w:val="20"/>
          <w:szCs w:val="20"/>
        </w:rPr>
        <w:t>Presenza, integrità lancia e manichetta, presenza segnaletica;</w:t>
      </w:r>
    </w:p>
    <w:p w14:paraId="13B1A2ED" w14:textId="77777777" w:rsidR="000D1EA8" w:rsidRDefault="000D1EA8" w:rsidP="00600DFC">
      <w:pPr>
        <w:pStyle w:val="Nessunaspaziatura"/>
        <w:numPr>
          <w:ilvl w:val="0"/>
          <w:numId w:val="8"/>
        </w:numPr>
        <w:jc w:val="both"/>
        <w:rPr>
          <w:sz w:val="20"/>
          <w:szCs w:val="20"/>
        </w:rPr>
      </w:pPr>
      <w:r>
        <w:rPr>
          <w:sz w:val="20"/>
          <w:szCs w:val="20"/>
        </w:rPr>
        <w:t>Per gli idranti a muro verificare che le manichette siano collegate al rubinetto e alla lancia.</w:t>
      </w:r>
    </w:p>
    <w:p w14:paraId="20C41433" w14:textId="77777777" w:rsidR="005E50FE" w:rsidRDefault="005E50FE" w:rsidP="005E50FE">
      <w:pPr>
        <w:pStyle w:val="Nessunaspaziatura"/>
        <w:rPr>
          <w:sz w:val="20"/>
          <w:szCs w:val="20"/>
        </w:rPr>
      </w:pPr>
    </w:p>
    <w:p w14:paraId="1D47A18D" w14:textId="77777777" w:rsidR="00D038C0" w:rsidRPr="00D038C0" w:rsidRDefault="00D038C0" w:rsidP="004E1098">
      <w:pPr>
        <w:shd w:val="clear" w:color="auto" w:fill="FFC000"/>
        <w:spacing w:after="0"/>
        <w:rPr>
          <w:b/>
          <w:sz w:val="20"/>
          <w:szCs w:val="20"/>
        </w:rPr>
      </w:pPr>
      <w:r w:rsidRPr="004B1670">
        <w:rPr>
          <w:b/>
          <w:sz w:val="20"/>
          <w:szCs w:val="20"/>
        </w:rPr>
        <w:t>A</w:t>
      </w:r>
      <w:r w:rsidR="005E50FE" w:rsidRPr="004B1670">
        <w:rPr>
          <w:b/>
          <w:sz w:val="20"/>
          <w:szCs w:val="20"/>
        </w:rPr>
        <w:t>17</w:t>
      </w:r>
      <w:r w:rsidRPr="004B1670">
        <w:rPr>
          <w:b/>
          <w:sz w:val="20"/>
          <w:szCs w:val="20"/>
        </w:rPr>
        <w:t xml:space="preserve"> - FUNZIONALITÀ SIRENA DI EVACUAZIONE</w:t>
      </w:r>
      <w:r w:rsidR="002A6C5E">
        <w:rPr>
          <w:b/>
          <w:sz w:val="20"/>
          <w:szCs w:val="20"/>
        </w:rPr>
        <w:t xml:space="preserve"> (SE PRESENTE)</w:t>
      </w:r>
    </w:p>
    <w:p w14:paraId="600D5A77" w14:textId="77777777" w:rsidR="00D038C0" w:rsidRPr="00953FAB" w:rsidRDefault="00953FAB" w:rsidP="009B7E9C">
      <w:pPr>
        <w:spacing w:after="0"/>
        <w:rPr>
          <w:sz w:val="20"/>
          <w:szCs w:val="20"/>
        </w:rPr>
      </w:pPr>
      <w:r w:rsidRPr="00953FAB">
        <w:rPr>
          <w:sz w:val="20"/>
          <w:szCs w:val="20"/>
        </w:rPr>
        <w:t>Il sistema di allarme può essere costituito, per le scuole di tipo 0-1-2 dallo stesso impianto a campanelli usato normalmente per la scuola, purché venga convenuto un particolare suono</w:t>
      </w:r>
      <w:r>
        <w:rPr>
          <w:sz w:val="20"/>
          <w:szCs w:val="20"/>
        </w:rPr>
        <w:t xml:space="preserve">. L’impianto a campanella deve essere e soggetto a sorveglianza giornaliera </w:t>
      </w:r>
    </w:p>
    <w:p w14:paraId="7B546291" w14:textId="77777777" w:rsidR="00953FAB" w:rsidRDefault="00953FAB" w:rsidP="009B7E9C">
      <w:pPr>
        <w:spacing w:after="0"/>
        <w:rPr>
          <w:b/>
          <w:sz w:val="20"/>
          <w:szCs w:val="20"/>
          <w:highlight w:val="yellow"/>
        </w:rPr>
      </w:pPr>
    </w:p>
    <w:p w14:paraId="6F563E9F" w14:textId="77777777" w:rsidR="003D7B6C" w:rsidRPr="009B7E9C" w:rsidRDefault="00D038C0" w:rsidP="004E1098">
      <w:pPr>
        <w:shd w:val="clear" w:color="auto" w:fill="FFC000"/>
        <w:spacing w:after="0"/>
        <w:rPr>
          <w:b/>
          <w:sz w:val="20"/>
          <w:szCs w:val="20"/>
        </w:rPr>
      </w:pPr>
      <w:r w:rsidRPr="004B1670">
        <w:rPr>
          <w:b/>
          <w:sz w:val="20"/>
          <w:szCs w:val="20"/>
        </w:rPr>
        <w:lastRenderedPageBreak/>
        <w:t xml:space="preserve">A </w:t>
      </w:r>
      <w:r w:rsidR="005E50FE" w:rsidRPr="004B1670">
        <w:rPr>
          <w:b/>
          <w:sz w:val="20"/>
          <w:szCs w:val="20"/>
        </w:rPr>
        <w:t>18</w:t>
      </w:r>
      <w:r w:rsidRPr="004B1670">
        <w:rPr>
          <w:b/>
          <w:sz w:val="20"/>
          <w:szCs w:val="20"/>
        </w:rPr>
        <w:t xml:space="preserve"> – A</w:t>
      </w:r>
      <w:r w:rsidR="005E50FE" w:rsidRPr="004B1670">
        <w:rPr>
          <w:b/>
          <w:sz w:val="20"/>
          <w:szCs w:val="20"/>
        </w:rPr>
        <w:t>19</w:t>
      </w:r>
      <w:r w:rsidRPr="004B1670">
        <w:rPr>
          <w:b/>
          <w:sz w:val="20"/>
          <w:szCs w:val="20"/>
        </w:rPr>
        <w:t xml:space="preserve"> – A</w:t>
      </w:r>
      <w:r w:rsidR="005E50FE" w:rsidRPr="004B1670">
        <w:rPr>
          <w:b/>
          <w:sz w:val="20"/>
          <w:szCs w:val="20"/>
        </w:rPr>
        <w:t>20</w:t>
      </w:r>
      <w:r w:rsidRPr="004B1670">
        <w:rPr>
          <w:b/>
          <w:sz w:val="20"/>
          <w:szCs w:val="20"/>
        </w:rPr>
        <w:t xml:space="preserve"> </w:t>
      </w:r>
      <w:r w:rsidR="005E50FE" w:rsidRPr="004B1670">
        <w:rPr>
          <w:b/>
          <w:sz w:val="20"/>
          <w:szCs w:val="20"/>
        </w:rPr>
        <w:t>–</w:t>
      </w:r>
      <w:r w:rsidR="008D4D77">
        <w:rPr>
          <w:b/>
          <w:sz w:val="20"/>
          <w:szCs w:val="20"/>
        </w:rPr>
        <w:t xml:space="preserve">A22 </w:t>
      </w:r>
      <w:r w:rsidRPr="004B1670">
        <w:rPr>
          <w:b/>
          <w:sz w:val="20"/>
          <w:szCs w:val="20"/>
        </w:rPr>
        <w:t xml:space="preserve"> </w:t>
      </w:r>
      <w:r w:rsidR="005E50FE" w:rsidRPr="004B1670">
        <w:rPr>
          <w:b/>
          <w:sz w:val="20"/>
          <w:szCs w:val="20"/>
        </w:rPr>
        <w:t xml:space="preserve">FUNZIONALITA’ PORTE </w:t>
      </w:r>
      <w:r w:rsidRPr="004B1670">
        <w:rPr>
          <w:b/>
          <w:sz w:val="20"/>
          <w:szCs w:val="20"/>
        </w:rPr>
        <w:t>REI, VIE D’USCITA E PUNTI DI RITROVO</w:t>
      </w:r>
      <w:r w:rsidR="008D4D77">
        <w:rPr>
          <w:b/>
          <w:sz w:val="20"/>
          <w:szCs w:val="20"/>
        </w:rPr>
        <w:t xml:space="preserve"> E ACCESSIBILITÀ DEI LOCALI A RISCHIO.</w:t>
      </w:r>
    </w:p>
    <w:p w14:paraId="5AAD53F8" w14:textId="77777777" w:rsidR="003D7B6C" w:rsidRPr="003D7B6C" w:rsidRDefault="003D7B6C" w:rsidP="009B7E9C">
      <w:pPr>
        <w:spacing w:after="0"/>
        <w:rPr>
          <w:sz w:val="20"/>
          <w:szCs w:val="20"/>
        </w:rPr>
      </w:pPr>
      <w:r w:rsidRPr="003D7B6C">
        <w:rPr>
          <w:sz w:val="20"/>
          <w:szCs w:val="20"/>
        </w:rPr>
        <w:t xml:space="preserve">Controllare  che: </w:t>
      </w:r>
    </w:p>
    <w:p w14:paraId="467B34D3" w14:textId="77777777" w:rsidR="009B7E9C" w:rsidRDefault="003D7B6C" w:rsidP="00600DFC">
      <w:pPr>
        <w:pStyle w:val="Paragrafoelenco"/>
        <w:numPr>
          <w:ilvl w:val="0"/>
          <w:numId w:val="7"/>
        </w:numPr>
        <w:spacing w:after="0"/>
        <w:jc w:val="both"/>
        <w:rPr>
          <w:sz w:val="20"/>
          <w:szCs w:val="20"/>
        </w:rPr>
      </w:pPr>
      <w:r w:rsidRPr="009B7E9C">
        <w:rPr>
          <w:sz w:val="20"/>
          <w:szCs w:val="20"/>
        </w:rPr>
        <w:t>nessun pericolo o ostacolo comprometta il transito in caso di emergenza nei percorsi prestab</w:t>
      </w:r>
      <w:r w:rsidR="009B7E9C" w:rsidRPr="009B7E9C">
        <w:rPr>
          <w:sz w:val="20"/>
          <w:szCs w:val="20"/>
        </w:rPr>
        <w:t>iliti dal piano di evacuazione;</w:t>
      </w:r>
    </w:p>
    <w:p w14:paraId="7FA6536C"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non siano presenti materiali e/o arredi depositati lungo i percorsi, anche temporaneamente; </w:t>
      </w:r>
    </w:p>
    <w:p w14:paraId="2ADB4F18" w14:textId="77777777" w:rsidR="009B7E9C" w:rsidRPr="009B7E9C" w:rsidRDefault="003D7B6C" w:rsidP="00600DFC">
      <w:pPr>
        <w:pStyle w:val="Paragrafoelenco"/>
        <w:numPr>
          <w:ilvl w:val="0"/>
          <w:numId w:val="7"/>
        </w:numPr>
        <w:spacing w:after="0"/>
        <w:jc w:val="both"/>
        <w:rPr>
          <w:sz w:val="20"/>
          <w:szCs w:val="20"/>
        </w:rPr>
      </w:pPr>
      <w:r w:rsidRPr="009B7E9C">
        <w:rPr>
          <w:sz w:val="20"/>
          <w:szCs w:val="20"/>
        </w:rPr>
        <w:t>non siano installati appare</w:t>
      </w:r>
      <w:r w:rsidR="009B7E9C">
        <w:rPr>
          <w:sz w:val="20"/>
          <w:szCs w:val="20"/>
        </w:rPr>
        <w:t>cchi di riscaldamento portatili</w:t>
      </w:r>
      <w:r w:rsidRPr="009B7E9C">
        <w:rPr>
          <w:sz w:val="20"/>
          <w:szCs w:val="20"/>
        </w:rPr>
        <w:t xml:space="preserve"> e fissi di qualsiasi tipo lungo i percorsi</w:t>
      </w:r>
      <w:r w:rsidR="009B7E9C">
        <w:rPr>
          <w:sz w:val="20"/>
          <w:szCs w:val="20"/>
        </w:rPr>
        <w:t>;</w:t>
      </w:r>
    </w:p>
    <w:p w14:paraId="3A76251C"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non siano installati apparecchiature o mobilio che ne restringano la larghezza; </w:t>
      </w:r>
    </w:p>
    <w:p w14:paraId="617A7165"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non siano installate attrezzature che possono costituire pericoli potenziali di incendio; </w:t>
      </w:r>
    </w:p>
    <w:p w14:paraId="315D21CF"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non siano depositati materiali di scarto dalle lavorazioni; </w:t>
      </w:r>
    </w:p>
    <w:p w14:paraId="5CE6CE2D" w14:textId="77777777" w:rsidR="009B7E9C" w:rsidRDefault="009B7E9C" w:rsidP="00600DFC">
      <w:pPr>
        <w:pStyle w:val="Paragrafoelenco"/>
        <w:numPr>
          <w:ilvl w:val="0"/>
          <w:numId w:val="7"/>
        </w:numPr>
        <w:spacing w:after="0"/>
        <w:jc w:val="both"/>
        <w:rPr>
          <w:sz w:val="20"/>
          <w:szCs w:val="20"/>
        </w:rPr>
      </w:pPr>
      <w:r>
        <w:rPr>
          <w:sz w:val="20"/>
          <w:szCs w:val="20"/>
        </w:rPr>
        <w:t>l</w:t>
      </w:r>
      <w:r w:rsidR="003D7B6C" w:rsidRPr="009B7E9C">
        <w:rPr>
          <w:sz w:val="20"/>
          <w:szCs w:val="20"/>
        </w:rPr>
        <w:t xml:space="preserve">e porte lungo le vie di esodo non siano chiuse a chiave e si aprano facilmente; </w:t>
      </w:r>
    </w:p>
    <w:p w14:paraId="1D80753B" w14:textId="77777777" w:rsidR="009B7E9C" w:rsidRDefault="003D7B6C" w:rsidP="00600DFC">
      <w:pPr>
        <w:pStyle w:val="Paragrafoelenco"/>
        <w:numPr>
          <w:ilvl w:val="0"/>
          <w:numId w:val="7"/>
        </w:numPr>
        <w:spacing w:after="0"/>
        <w:jc w:val="both"/>
        <w:rPr>
          <w:sz w:val="20"/>
          <w:szCs w:val="20"/>
        </w:rPr>
      </w:pPr>
      <w:r w:rsidRPr="009B7E9C">
        <w:rPr>
          <w:sz w:val="20"/>
          <w:szCs w:val="20"/>
        </w:rPr>
        <w:t>le scale di emergenza siano sufficientemente pulite e siano sgombre da materiali di qualsiasi tipo;</w:t>
      </w:r>
    </w:p>
    <w:p w14:paraId="641E2CF3"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il piano di calpestio ed eventuali scalini non siano fonte di inciampo; </w:t>
      </w:r>
    </w:p>
    <w:p w14:paraId="74AF6248"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le porte antincendio e i maniglioni antipanico non presentino segni di danneggiamento o deterioramento e siano correttamente fissate al muro; </w:t>
      </w:r>
    </w:p>
    <w:p w14:paraId="075A559A" w14:textId="77777777" w:rsidR="009B7E9C" w:rsidRDefault="00CA7A3A" w:rsidP="00600DFC">
      <w:pPr>
        <w:pStyle w:val="Paragrafoelenco"/>
        <w:numPr>
          <w:ilvl w:val="0"/>
          <w:numId w:val="7"/>
        </w:numPr>
        <w:spacing w:after="0"/>
        <w:jc w:val="both"/>
        <w:rPr>
          <w:sz w:val="20"/>
          <w:szCs w:val="20"/>
        </w:rPr>
      </w:pPr>
      <w:r>
        <w:rPr>
          <w:sz w:val="20"/>
          <w:szCs w:val="20"/>
        </w:rPr>
        <w:t>L</w:t>
      </w:r>
      <w:r w:rsidR="003D7B6C" w:rsidRPr="009B7E9C">
        <w:rPr>
          <w:sz w:val="20"/>
          <w:szCs w:val="20"/>
        </w:rPr>
        <w:t>e porte non siano bloccate in posizione di apertura con fermi impropri quali ganci,</w:t>
      </w:r>
      <w:r w:rsidR="002344E6">
        <w:rPr>
          <w:sz w:val="20"/>
          <w:szCs w:val="20"/>
        </w:rPr>
        <w:t xml:space="preserve"> </w:t>
      </w:r>
      <w:r w:rsidR="003D7B6C" w:rsidRPr="009B7E9C">
        <w:rPr>
          <w:sz w:val="20"/>
          <w:szCs w:val="20"/>
        </w:rPr>
        <w:t>cunei..</w:t>
      </w:r>
    </w:p>
    <w:p w14:paraId="2F92A8B9" w14:textId="77777777" w:rsidR="009B7E9C" w:rsidRDefault="003D7B6C" w:rsidP="00600DFC">
      <w:pPr>
        <w:pStyle w:val="Paragrafoelenco"/>
        <w:numPr>
          <w:ilvl w:val="0"/>
          <w:numId w:val="7"/>
        </w:numPr>
        <w:spacing w:after="0"/>
        <w:jc w:val="both"/>
        <w:rPr>
          <w:sz w:val="20"/>
          <w:szCs w:val="20"/>
        </w:rPr>
      </w:pPr>
      <w:r w:rsidRPr="009B7E9C">
        <w:rPr>
          <w:sz w:val="20"/>
          <w:szCs w:val="20"/>
        </w:rPr>
        <w:t>la targhetta identificativa delle porte resistenti al fuoco sia leggibile e sia registrata la verifica periodica;</w:t>
      </w:r>
    </w:p>
    <w:p w14:paraId="285F8864"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i cardini siano funzionanti e stabili e la eventuale molla di richiamo sia funzionante; </w:t>
      </w:r>
    </w:p>
    <w:p w14:paraId="74002D3B" w14:textId="77777777" w:rsidR="009B7E9C" w:rsidRDefault="009B7E9C" w:rsidP="00600DFC">
      <w:pPr>
        <w:pStyle w:val="Paragrafoelenco"/>
        <w:numPr>
          <w:ilvl w:val="0"/>
          <w:numId w:val="7"/>
        </w:numPr>
        <w:spacing w:after="0"/>
        <w:jc w:val="both"/>
        <w:rPr>
          <w:sz w:val="20"/>
          <w:szCs w:val="20"/>
        </w:rPr>
      </w:pPr>
      <w:r>
        <w:rPr>
          <w:sz w:val="20"/>
          <w:szCs w:val="20"/>
        </w:rPr>
        <w:t>i</w:t>
      </w:r>
      <w:r w:rsidR="003D7B6C" w:rsidRPr="009B7E9C">
        <w:rPr>
          <w:sz w:val="20"/>
          <w:szCs w:val="20"/>
        </w:rPr>
        <w:t xml:space="preserve">l maniglione antipanico consenta una facile apertura della porta e che lo sforzo sia adeguato (progressivamente verificare che siano sostituiti i vecchi maniglioni sprovvisti di marcatura CE) </w:t>
      </w:r>
    </w:p>
    <w:p w14:paraId="45D42685"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sia presente tutta la segnaletica di sicurezza sulle vie di esodo e la segnaletica indicante i punti di ritrovo; </w:t>
      </w:r>
    </w:p>
    <w:p w14:paraId="76D6A058" w14:textId="77777777" w:rsidR="009B7E9C" w:rsidRDefault="003D7B6C" w:rsidP="00600DFC">
      <w:pPr>
        <w:pStyle w:val="Paragrafoelenco"/>
        <w:numPr>
          <w:ilvl w:val="0"/>
          <w:numId w:val="7"/>
        </w:numPr>
        <w:spacing w:after="0"/>
        <w:jc w:val="both"/>
        <w:rPr>
          <w:sz w:val="20"/>
          <w:szCs w:val="20"/>
        </w:rPr>
      </w:pPr>
      <w:r w:rsidRPr="009B7E9C">
        <w:rPr>
          <w:sz w:val="20"/>
          <w:szCs w:val="20"/>
        </w:rPr>
        <w:t xml:space="preserve">i punti di ritrovo siano liberi da materiali; </w:t>
      </w:r>
    </w:p>
    <w:p w14:paraId="22D23C9E" w14:textId="77777777" w:rsidR="009B7E9C" w:rsidRDefault="009B7E9C" w:rsidP="00600DFC">
      <w:pPr>
        <w:pStyle w:val="Paragrafoelenco"/>
        <w:numPr>
          <w:ilvl w:val="0"/>
          <w:numId w:val="7"/>
        </w:numPr>
        <w:spacing w:after="0"/>
        <w:jc w:val="both"/>
        <w:rPr>
          <w:sz w:val="20"/>
          <w:szCs w:val="20"/>
        </w:rPr>
      </w:pPr>
      <w:r>
        <w:rPr>
          <w:sz w:val="20"/>
          <w:szCs w:val="20"/>
        </w:rPr>
        <w:t>l</w:t>
      </w:r>
      <w:r w:rsidR="003D7B6C" w:rsidRPr="009B7E9C">
        <w:rPr>
          <w:sz w:val="20"/>
          <w:szCs w:val="20"/>
        </w:rPr>
        <w:t xml:space="preserve">e piante, le siepi e l’erba circostante i punti di ritrovo siano sufficientemente potate e tagliate e non costituiscano ulteriore fonte di rischio; </w:t>
      </w:r>
    </w:p>
    <w:p w14:paraId="766C3B8F" w14:textId="77777777" w:rsidR="00CF08EF" w:rsidRPr="00FF2F8C" w:rsidRDefault="003D7B6C" w:rsidP="00CF08EF">
      <w:pPr>
        <w:pStyle w:val="Paragrafoelenco"/>
        <w:numPr>
          <w:ilvl w:val="0"/>
          <w:numId w:val="7"/>
        </w:numPr>
        <w:spacing w:after="0"/>
        <w:jc w:val="both"/>
        <w:rPr>
          <w:sz w:val="20"/>
          <w:szCs w:val="20"/>
        </w:rPr>
      </w:pPr>
      <w:r w:rsidRPr="00FF2F8C">
        <w:rPr>
          <w:sz w:val="20"/>
          <w:szCs w:val="20"/>
        </w:rPr>
        <w:t>i chiusini/tombini in prossimità dei punti di ri</w:t>
      </w:r>
      <w:r w:rsidR="00B62CCC" w:rsidRPr="00FF2F8C">
        <w:rPr>
          <w:sz w:val="20"/>
          <w:szCs w:val="20"/>
        </w:rPr>
        <w:t>trovo siano presenti ed integri;</w:t>
      </w:r>
    </w:p>
    <w:p w14:paraId="3135C5B3" w14:textId="77777777" w:rsidR="003D7B6C" w:rsidRDefault="003D7B6C" w:rsidP="00C81AFA">
      <w:pPr>
        <w:spacing w:after="0"/>
        <w:rPr>
          <w:sz w:val="20"/>
          <w:szCs w:val="20"/>
        </w:rPr>
      </w:pPr>
    </w:p>
    <w:p w14:paraId="76EE3B77" w14:textId="77777777" w:rsidR="00CF08EF" w:rsidRDefault="00600412" w:rsidP="00CF08EF">
      <w:pPr>
        <w:shd w:val="clear" w:color="auto" w:fill="FFC000"/>
        <w:tabs>
          <w:tab w:val="right" w:pos="9638"/>
        </w:tabs>
        <w:spacing w:after="0"/>
        <w:rPr>
          <w:b/>
          <w:sz w:val="20"/>
          <w:szCs w:val="20"/>
        </w:rPr>
      </w:pPr>
      <w:r w:rsidRPr="004B1670">
        <w:rPr>
          <w:b/>
          <w:sz w:val="20"/>
          <w:szCs w:val="20"/>
        </w:rPr>
        <w:t>A2</w:t>
      </w:r>
      <w:r w:rsidR="005E50FE" w:rsidRPr="004B1670">
        <w:rPr>
          <w:b/>
          <w:sz w:val="20"/>
          <w:szCs w:val="20"/>
        </w:rPr>
        <w:t>1</w:t>
      </w:r>
      <w:r w:rsidRPr="004B1670">
        <w:rPr>
          <w:b/>
          <w:sz w:val="20"/>
          <w:szCs w:val="20"/>
        </w:rPr>
        <w:t xml:space="preserve"> </w:t>
      </w:r>
      <w:r w:rsidR="00074E92" w:rsidRPr="004B1670">
        <w:rPr>
          <w:b/>
          <w:sz w:val="20"/>
          <w:szCs w:val="20"/>
        </w:rPr>
        <w:t>–</w:t>
      </w:r>
      <w:r w:rsidRPr="004B1670">
        <w:rPr>
          <w:b/>
          <w:sz w:val="20"/>
          <w:szCs w:val="20"/>
        </w:rPr>
        <w:t xml:space="preserve"> </w:t>
      </w:r>
      <w:r w:rsidR="00074E92" w:rsidRPr="004B1670">
        <w:rPr>
          <w:b/>
          <w:sz w:val="20"/>
          <w:szCs w:val="20"/>
        </w:rPr>
        <w:t xml:space="preserve">FUNZIONALITA’ </w:t>
      </w:r>
      <w:r w:rsidRPr="004B1670">
        <w:rPr>
          <w:b/>
          <w:sz w:val="20"/>
          <w:szCs w:val="20"/>
        </w:rPr>
        <w:t>ILLUMINAZIONE DI SICUREZZA</w:t>
      </w:r>
      <w:r w:rsidR="00074E92" w:rsidRPr="004B1670">
        <w:rPr>
          <w:b/>
          <w:sz w:val="20"/>
          <w:szCs w:val="20"/>
        </w:rPr>
        <w:t xml:space="preserve"> </w:t>
      </w:r>
      <w:r w:rsidR="00CF08EF">
        <w:rPr>
          <w:b/>
          <w:sz w:val="20"/>
          <w:szCs w:val="20"/>
        </w:rPr>
        <w:t>–</w:t>
      </w:r>
      <w:r w:rsidR="00074E92" w:rsidRPr="004B1670">
        <w:rPr>
          <w:b/>
          <w:sz w:val="20"/>
          <w:szCs w:val="20"/>
        </w:rPr>
        <w:t xml:space="preserve"> EMERGENZA</w:t>
      </w:r>
      <w:r w:rsidR="00CF08EF">
        <w:rPr>
          <w:b/>
          <w:sz w:val="20"/>
          <w:szCs w:val="20"/>
        </w:rPr>
        <w:tab/>
      </w:r>
    </w:p>
    <w:p w14:paraId="2C6C4376" w14:textId="77777777" w:rsidR="00600412" w:rsidRDefault="00CF08EF" w:rsidP="00CF08EF">
      <w:pPr>
        <w:rPr>
          <w:sz w:val="20"/>
          <w:szCs w:val="20"/>
        </w:rPr>
      </w:pPr>
      <w:r>
        <w:rPr>
          <w:sz w:val="20"/>
          <w:szCs w:val="20"/>
        </w:rPr>
        <w:t>Il t</w:t>
      </w:r>
      <w:r w:rsidRPr="005B5B8E">
        <w:rPr>
          <w:sz w:val="20"/>
          <w:szCs w:val="20"/>
        </w:rPr>
        <w:t>est consiste nel sezionare l’alimentazione elettrica a monte del circuito luci di emergenza (all’interno del quadro</w:t>
      </w:r>
      <w:r>
        <w:rPr>
          <w:sz w:val="20"/>
          <w:szCs w:val="20"/>
        </w:rPr>
        <w:t xml:space="preserve"> </w:t>
      </w:r>
      <w:r w:rsidR="00600412" w:rsidRPr="005B5B8E">
        <w:rPr>
          <w:sz w:val="20"/>
          <w:szCs w:val="20"/>
        </w:rPr>
        <w:t xml:space="preserve">elettrico generale o di zona) e nell’effettuare il giro di verifica per controllare la corretta accensione e la funzionalità di tutte le luci di emergenza. </w:t>
      </w:r>
    </w:p>
    <w:p w14:paraId="5064C9D4" w14:textId="77777777" w:rsidR="00600412" w:rsidRPr="003D7B6C" w:rsidRDefault="00600412" w:rsidP="00600412">
      <w:pPr>
        <w:spacing w:after="0"/>
        <w:rPr>
          <w:sz w:val="20"/>
          <w:szCs w:val="20"/>
        </w:rPr>
      </w:pPr>
      <w:r>
        <w:rPr>
          <w:sz w:val="20"/>
          <w:szCs w:val="20"/>
        </w:rPr>
        <w:t xml:space="preserve"> Controllare c</w:t>
      </w:r>
      <w:r w:rsidRPr="003D7B6C">
        <w:rPr>
          <w:sz w:val="20"/>
          <w:szCs w:val="20"/>
        </w:rPr>
        <w:t xml:space="preserve">he: </w:t>
      </w:r>
    </w:p>
    <w:p w14:paraId="459F9A30" w14:textId="77777777" w:rsidR="00600412" w:rsidRDefault="00600412" w:rsidP="00600DFC">
      <w:pPr>
        <w:pStyle w:val="Paragrafoelenco"/>
        <w:numPr>
          <w:ilvl w:val="0"/>
          <w:numId w:val="7"/>
        </w:numPr>
        <w:jc w:val="both"/>
        <w:rPr>
          <w:sz w:val="20"/>
          <w:szCs w:val="20"/>
        </w:rPr>
      </w:pPr>
      <w:r>
        <w:rPr>
          <w:sz w:val="20"/>
          <w:szCs w:val="20"/>
        </w:rPr>
        <w:t>ogni lampada si accenda</w:t>
      </w:r>
    </w:p>
    <w:p w14:paraId="16EB0AEB" w14:textId="77777777" w:rsidR="00600412" w:rsidRDefault="00600412" w:rsidP="00600DFC">
      <w:pPr>
        <w:pStyle w:val="Paragrafoelenco"/>
        <w:numPr>
          <w:ilvl w:val="0"/>
          <w:numId w:val="7"/>
        </w:numPr>
        <w:jc w:val="both"/>
        <w:rPr>
          <w:sz w:val="20"/>
          <w:szCs w:val="20"/>
        </w:rPr>
      </w:pPr>
      <w:r>
        <w:rPr>
          <w:sz w:val="20"/>
          <w:szCs w:val="20"/>
        </w:rPr>
        <w:t>ogni segnalazione luminosa di emergenza si accenda</w:t>
      </w:r>
    </w:p>
    <w:p w14:paraId="520E86ED" w14:textId="77777777" w:rsidR="00600412" w:rsidRPr="0065402E" w:rsidRDefault="00600412" w:rsidP="00600DFC">
      <w:pPr>
        <w:pStyle w:val="Paragrafoelenco"/>
        <w:numPr>
          <w:ilvl w:val="0"/>
          <w:numId w:val="7"/>
        </w:numPr>
        <w:spacing w:after="0"/>
        <w:rPr>
          <w:sz w:val="20"/>
          <w:szCs w:val="20"/>
        </w:rPr>
      </w:pPr>
      <w:r w:rsidRPr="0065402E">
        <w:rPr>
          <w:sz w:val="20"/>
          <w:szCs w:val="20"/>
        </w:rPr>
        <w:t xml:space="preserve">l’intensità dell’illuminazione sia adeguata </w:t>
      </w:r>
    </w:p>
    <w:p w14:paraId="125B1CB9" w14:textId="77777777" w:rsidR="00600412" w:rsidRDefault="00600412" w:rsidP="00600DFC">
      <w:pPr>
        <w:pStyle w:val="Paragrafoelenco"/>
        <w:numPr>
          <w:ilvl w:val="0"/>
          <w:numId w:val="7"/>
        </w:numPr>
        <w:spacing w:after="0"/>
        <w:rPr>
          <w:sz w:val="20"/>
          <w:szCs w:val="20"/>
        </w:rPr>
      </w:pPr>
      <w:r w:rsidRPr="009B7E9C">
        <w:rPr>
          <w:sz w:val="20"/>
          <w:szCs w:val="20"/>
        </w:rPr>
        <w:t xml:space="preserve">dall’esame a vista non risultino danneggiamenti agli apparecchi e alla relativa segnaletica; </w:t>
      </w:r>
    </w:p>
    <w:p w14:paraId="4C69AAE4" w14:textId="77777777" w:rsidR="00600412" w:rsidRDefault="00600412" w:rsidP="00600DFC">
      <w:pPr>
        <w:pStyle w:val="Paragrafoelenco"/>
        <w:numPr>
          <w:ilvl w:val="0"/>
          <w:numId w:val="7"/>
        </w:numPr>
        <w:spacing w:after="0"/>
        <w:rPr>
          <w:sz w:val="20"/>
          <w:szCs w:val="20"/>
        </w:rPr>
      </w:pPr>
      <w:r w:rsidRPr="009B7E9C">
        <w:rPr>
          <w:sz w:val="20"/>
          <w:szCs w:val="20"/>
        </w:rPr>
        <w:t xml:space="preserve">la segnaletica sia presente, non manomessa, chiara e ben visibile; </w:t>
      </w:r>
    </w:p>
    <w:p w14:paraId="0CCDC3D3" w14:textId="77777777" w:rsidR="00600412" w:rsidRDefault="00600412" w:rsidP="00600DFC">
      <w:pPr>
        <w:pStyle w:val="Paragrafoelenco"/>
        <w:numPr>
          <w:ilvl w:val="0"/>
          <w:numId w:val="7"/>
        </w:numPr>
        <w:spacing w:after="0"/>
        <w:rPr>
          <w:sz w:val="20"/>
          <w:szCs w:val="20"/>
        </w:rPr>
      </w:pPr>
      <w:r w:rsidRPr="009B7E9C">
        <w:rPr>
          <w:sz w:val="20"/>
          <w:szCs w:val="20"/>
        </w:rPr>
        <w:t xml:space="preserve">i corpi illuminanti si accendano in caso di mancanza alimentazione elettrica. </w:t>
      </w:r>
    </w:p>
    <w:p w14:paraId="4CDE24B5" w14:textId="77777777" w:rsidR="00600412" w:rsidRDefault="00600412" w:rsidP="00600412">
      <w:pPr>
        <w:spacing w:after="0"/>
        <w:jc w:val="both"/>
        <w:rPr>
          <w:sz w:val="20"/>
          <w:szCs w:val="20"/>
        </w:rPr>
      </w:pPr>
      <w:r>
        <w:rPr>
          <w:sz w:val="20"/>
          <w:szCs w:val="20"/>
        </w:rPr>
        <w:t>Nelle note devono essere specificati la non conformità la tipologia e la posizione della luce di emergenza in avaria.</w:t>
      </w:r>
    </w:p>
    <w:p w14:paraId="0133104B" w14:textId="77777777" w:rsidR="00FF2F8C" w:rsidRDefault="00600412" w:rsidP="00FF2F8C">
      <w:pPr>
        <w:spacing w:after="0"/>
        <w:jc w:val="both"/>
        <w:rPr>
          <w:b/>
          <w:sz w:val="20"/>
          <w:szCs w:val="20"/>
        </w:rPr>
      </w:pPr>
      <w:r>
        <w:rPr>
          <w:sz w:val="20"/>
          <w:szCs w:val="20"/>
        </w:rPr>
        <w:t>Eventuale non conformità deve essere segnalata al D.S. in forma scritta, allegando copia della pagina del presente registro ove è annotata la stessa</w:t>
      </w:r>
    </w:p>
    <w:p w14:paraId="1F04CD3D" w14:textId="77777777" w:rsidR="00FF2F8C" w:rsidRPr="004E1098" w:rsidRDefault="00FF2F8C" w:rsidP="00FF2F8C">
      <w:pPr>
        <w:spacing w:after="0"/>
        <w:jc w:val="both"/>
        <w:rPr>
          <w:b/>
          <w:sz w:val="20"/>
          <w:szCs w:val="20"/>
        </w:rPr>
      </w:pPr>
    </w:p>
    <w:p w14:paraId="16425549" w14:textId="77777777" w:rsidR="008B50F0" w:rsidRPr="004E1098" w:rsidRDefault="00600412" w:rsidP="004E1098">
      <w:pPr>
        <w:shd w:val="clear" w:color="auto" w:fill="FFC000"/>
        <w:spacing w:after="0"/>
        <w:rPr>
          <w:b/>
          <w:sz w:val="20"/>
          <w:szCs w:val="20"/>
        </w:rPr>
      </w:pPr>
      <w:r w:rsidRPr="004E1098">
        <w:rPr>
          <w:b/>
          <w:sz w:val="20"/>
          <w:szCs w:val="20"/>
        </w:rPr>
        <w:t>A2</w:t>
      </w:r>
      <w:r w:rsidR="005E50FE" w:rsidRPr="004E1098">
        <w:rPr>
          <w:b/>
          <w:sz w:val="20"/>
          <w:szCs w:val="20"/>
        </w:rPr>
        <w:t>3</w:t>
      </w:r>
      <w:r w:rsidRPr="004E1098">
        <w:rPr>
          <w:b/>
          <w:sz w:val="20"/>
          <w:szCs w:val="20"/>
        </w:rPr>
        <w:t xml:space="preserve"> </w:t>
      </w:r>
      <w:r w:rsidR="008B50F0" w:rsidRPr="004E1098">
        <w:rPr>
          <w:b/>
          <w:sz w:val="20"/>
          <w:szCs w:val="20"/>
        </w:rPr>
        <w:t>– ACCESSIBILITA’ VALVOLA GENERALE DI INTERCETTAZIONE GAS</w:t>
      </w:r>
    </w:p>
    <w:p w14:paraId="09CE9260" w14:textId="77777777" w:rsidR="00074E92" w:rsidRDefault="002344E6" w:rsidP="002344E6">
      <w:pPr>
        <w:spacing w:after="0"/>
        <w:jc w:val="both"/>
        <w:rPr>
          <w:sz w:val="20"/>
          <w:szCs w:val="20"/>
        </w:rPr>
      </w:pPr>
      <w:r>
        <w:rPr>
          <w:sz w:val="20"/>
          <w:szCs w:val="20"/>
        </w:rPr>
        <w:t>U</w:t>
      </w:r>
      <w:r w:rsidR="00434C6C" w:rsidRPr="00434C6C">
        <w:rPr>
          <w:sz w:val="20"/>
          <w:szCs w:val="20"/>
        </w:rPr>
        <w:t>na valvola di intercettazione manuale con manovra a chiusura rapida per rotazione di 90° ed arresti di fine corsa nelle posizioni di tutto aperto e di tutto chiuso</w:t>
      </w:r>
      <w:r w:rsidR="00434C6C">
        <w:rPr>
          <w:sz w:val="20"/>
          <w:szCs w:val="20"/>
        </w:rPr>
        <w:t xml:space="preserve"> deve </w:t>
      </w:r>
      <w:r w:rsidR="008D4D77">
        <w:rPr>
          <w:sz w:val="20"/>
          <w:szCs w:val="20"/>
        </w:rPr>
        <w:t>trovare ubicazione</w:t>
      </w:r>
      <w:r w:rsidR="00434C6C">
        <w:rPr>
          <w:sz w:val="20"/>
          <w:szCs w:val="20"/>
        </w:rPr>
        <w:t xml:space="preserve"> </w:t>
      </w:r>
      <w:r w:rsidR="00434C6C" w:rsidRPr="00434C6C">
        <w:rPr>
          <w:sz w:val="20"/>
          <w:szCs w:val="20"/>
        </w:rPr>
        <w:t xml:space="preserve">all'esterno dei locali di installazione degli apparecchi </w:t>
      </w:r>
      <w:r w:rsidR="008D4D77">
        <w:rPr>
          <w:sz w:val="20"/>
          <w:szCs w:val="20"/>
        </w:rPr>
        <w:t xml:space="preserve">caldaia e </w:t>
      </w:r>
      <w:r w:rsidR="00434C6C" w:rsidRPr="00434C6C">
        <w:rPr>
          <w:sz w:val="20"/>
          <w:szCs w:val="20"/>
        </w:rPr>
        <w:t xml:space="preserve">deve essere </w:t>
      </w:r>
      <w:r w:rsidR="00434C6C">
        <w:rPr>
          <w:sz w:val="20"/>
          <w:szCs w:val="20"/>
        </w:rPr>
        <w:t xml:space="preserve">posizionata sulla </w:t>
      </w:r>
      <w:r w:rsidR="00434C6C" w:rsidRPr="00434C6C">
        <w:rPr>
          <w:sz w:val="20"/>
          <w:szCs w:val="20"/>
        </w:rPr>
        <w:t>tubazione di adduzione del gas, in posizione visi</w:t>
      </w:r>
      <w:r>
        <w:rPr>
          <w:sz w:val="20"/>
          <w:szCs w:val="20"/>
        </w:rPr>
        <w:t>bile e facilmente raggiungibile.</w:t>
      </w:r>
    </w:p>
    <w:p w14:paraId="54D21539" w14:textId="77777777" w:rsidR="008D4D77" w:rsidRPr="00434C6C" w:rsidRDefault="008D4D77" w:rsidP="00434C6C">
      <w:pPr>
        <w:spacing w:after="0"/>
        <w:rPr>
          <w:sz w:val="20"/>
          <w:szCs w:val="20"/>
        </w:rPr>
      </w:pPr>
    </w:p>
    <w:p w14:paraId="1A851193" w14:textId="77777777" w:rsidR="008B50F0" w:rsidRPr="004E1098" w:rsidRDefault="008B50F0" w:rsidP="004E1098">
      <w:pPr>
        <w:shd w:val="clear" w:color="auto" w:fill="FFC000"/>
        <w:spacing w:after="0"/>
        <w:rPr>
          <w:b/>
          <w:sz w:val="20"/>
          <w:szCs w:val="20"/>
        </w:rPr>
      </w:pPr>
      <w:r w:rsidRPr="004E1098">
        <w:rPr>
          <w:b/>
          <w:sz w:val="20"/>
          <w:szCs w:val="20"/>
        </w:rPr>
        <w:t>A02</w:t>
      </w:r>
      <w:r w:rsidR="005E50FE" w:rsidRPr="004E1098">
        <w:rPr>
          <w:b/>
          <w:sz w:val="20"/>
          <w:szCs w:val="20"/>
        </w:rPr>
        <w:t>4</w:t>
      </w:r>
      <w:r w:rsidRPr="004E1098">
        <w:rPr>
          <w:b/>
          <w:sz w:val="20"/>
          <w:szCs w:val="20"/>
        </w:rPr>
        <w:t xml:space="preserve">– </w:t>
      </w:r>
      <w:r w:rsidR="004B1670">
        <w:rPr>
          <w:b/>
          <w:sz w:val="20"/>
          <w:szCs w:val="20"/>
        </w:rPr>
        <w:t>VERIFICA FUNZIONAMENTO</w:t>
      </w:r>
      <w:r w:rsidR="00074E92" w:rsidRPr="004E1098">
        <w:rPr>
          <w:b/>
          <w:sz w:val="20"/>
          <w:szCs w:val="20"/>
        </w:rPr>
        <w:t xml:space="preserve"> SISTEMI DI ALLARMI INCENDIO</w:t>
      </w:r>
      <w:r w:rsidR="008E5401" w:rsidRPr="004E1098">
        <w:rPr>
          <w:b/>
          <w:sz w:val="20"/>
          <w:szCs w:val="20"/>
        </w:rPr>
        <w:t xml:space="preserve"> (SE PRESENTE)</w:t>
      </w:r>
    </w:p>
    <w:p w14:paraId="7DFFF8BC" w14:textId="77777777" w:rsidR="004B1670" w:rsidRDefault="004B1670" w:rsidP="004B1670">
      <w:pPr>
        <w:spacing w:after="0"/>
        <w:jc w:val="both"/>
        <w:rPr>
          <w:sz w:val="20"/>
          <w:szCs w:val="20"/>
        </w:rPr>
      </w:pPr>
      <w:r>
        <w:rPr>
          <w:sz w:val="20"/>
          <w:szCs w:val="20"/>
        </w:rPr>
        <w:t>La sorveglianza della funzionalità del sistema di diffusione dell’ordine di evacuazione consiste nella esecuzione, con frequenza mensile, dei seguenti accertamenti:</w:t>
      </w:r>
    </w:p>
    <w:p w14:paraId="5FF6374F" w14:textId="77777777" w:rsidR="004B1670" w:rsidRDefault="004B1670" w:rsidP="004B1670">
      <w:pPr>
        <w:pStyle w:val="Nessunaspaziatura"/>
        <w:rPr>
          <w:sz w:val="20"/>
          <w:szCs w:val="20"/>
        </w:rPr>
      </w:pPr>
      <w:r>
        <w:rPr>
          <w:sz w:val="20"/>
          <w:szCs w:val="20"/>
        </w:rPr>
        <w:t>Dopo aver volutamente tolto la corrente:</w:t>
      </w:r>
    </w:p>
    <w:p w14:paraId="03B4CB03" w14:textId="77777777" w:rsidR="004B1670" w:rsidRDefault="004B1670" w:rsidP="00600DFC">
      <w:pPr>
        <w:pStyle w:val="Nessunaspaziatura"/>
        <w:numPr>
          <w:ilvl w:val="0"/>
          <w:numId w:val="2"/>
        </w:numPr>
        <w:rPr>
          <w:sz w:val="20"/>
          <w:szCs w:val="20"/>
        </w:rPr>
      </w:pPr>
      <w:r>
        <w:rPr>
          <w:sz w:val="20"/>
          <w:szCs w:val="20"/>
        </w:rPr>
        <w:t>Che l’impianto funzioni comunque grazie alla batteria tampone</w:t>
      </w:r>
    </w:p>
    <w:p w14:paraId="49DCE87D" w14:textId="77777777" w:rsidR="004B1670" w:rsidRDefault="004B1670" w:rsidP="00600DFC">
      <w:pPr>
        <w:pStyle w:val="Nessunaspaziatura"/>
        <w:numPr>
          <w:ilvl w:val="0"/>
          <w:numId w:val="2"/>
        </w:numPr>
        <w:rPr>
          <w:sz w:val="20"/>
          <w:szCs w:val="20"/>
        </w:rPr>
      </w:pPr>
      <w:r>
        <w:rPr>
          <w:sz w:val="20"/>
          <w:szCs w:val="20"/>
        </w:rPr>
        <w:t>Che la sirena di allarme (in caso di allarme sonoro) sia distintamente udibile in ogni locale</w:t>
      </w:r>
    </w:p>
    <w:p w14:paraId="3ACFD84E" w14:textId="77777777" w:rsidR="004B1670" w:rsidRDefault="004B1670" w:rsidP="00600DFC">
      <w:pPr>
        <w:pStyle w:val="Nessunaspaziatura"/>
        <w:numPr>
          <w:ilvl w:val="0"/>
          <w:numId w:val="2"/>
        </w:numPr>
        <w:rPr>
          <w:sz w:val="20"/>
          <w:szCs w:val="20"/>
        </w:rPr>
      </w:pPr>
      <w:r>
        <w:rPr>
          <w:sz w:val="20"/>
          <w:szCs w:val="20"/>
        </w:rPr>
        <w:t>Che l’allarme luminoso (in caso di allarme sonoro/visivo) si accenda regolarmente</w:t>
      </w:r>
    </w:p>
    <w:p w14:paraId="52A9FA75" w14:textId="77777777" w:rsidR="004B1670" w:rsidRDefault="004B1670" w:rsidP="004B1670">
      <w:pPr>
        <w:pStyle w:val="Nessunaspaziatura"/>
        <w:rPr>
          <w:sz w:val="20"/>
          <w:szCs w:val="20"/>
        </w:rPr>
      </w:pPr>
      <w:r>
        <w:rPr>
          <w:sz w:val="20"/>
          <w:szCs w:val="20"/>
        </w:rPr>
        <w:t>Tutte le eventuali anomalie riscontrate devono essere subito segnalate.</w:t>
      </w:r>
    </w:p>
    <w:p w14:paraId="5DFA3757" w14:textId="77777777" w:rsidR="00C55647" w:rsidRPr="00C55647" w:rsidRDefault="00C55647" w:rsidP="00600412">
      <w:pPr>
        <w:spacing w:after="0"/>
        <w:rPr>
          <w:sz w:val="20"/>
          <w:szCs w:val="20"/>
        </w:rPr>
      </w:pPr>
      <w:r w:rsidRPr="00C55647">
        <w:rPr>
          <w:sz w:val="20"/>
          <w:szCs w:val="20"/>
        </w:rPr>
        <w:t>Punti di controllo:</w:t>
      </w:r>
    </w:p>
    <w:p w14:paraId="6329E077" w14:textId="77777777" w:rsidR="008B50F0" w:rsidRDefault="00C55647" w:rsidP="00600DFC">
      <w:pPr>
        <w:pStyle w:val="Paragrafoelenco"/>
        <w:numPr>
          <w:ilvl w:val="0"/>
          <w:numId w:val="12"/>
        </w:numPr>
        <w:spacing w:after="0"/>
        <w:rPr>
          <w:sz w:val="20"/>
          <w:szCs w:val="20"/>
        </w:rPr>
      </w:pPr>
      <w:r w:rsidRPr="00C55647">
        <w:rPr>
          <w:sz w:val="20"/>
          <w:szCs w:val="20"/>
        </w:rPr>
        <w:t>i pulsanti di allarme presentano le scatolette e i vetrini integr</w:t>
      </w:r>
      <w:r>
        <w:rPr>
          <w:sz w:val="20"/>
          <w:szCs w:val="20"/>
        </w:rPr>
        <w:t>i;</w:t>
      </w:r>
    </w:p>
    <w:p w14:paraId="58952998" w14:textId="77777777" w:rsidR="00C55647" w:rsidRPr="00C55647" w:rsidRDefault="00C55647" w:rsidP="00600DFC">
      <w:pPr>
        <w:pStyle w:val="Paragrafoelenco"/>
        <w:numPr>
          <w:ilvl w:val="0"/>
          <w:numId w:val="12"/>
        </w:numPr>
        <w:spacing w:after="0"/>
        <w:rPr>
          <w:sz w:val="20"/>
          <w:szCs w:val="20"/>
        </w:rPr>
      </w:pPr>
      <w:r w:rsidRPr="00C55647">
        <w:rPr>
          <w:sz w:val="20"/>
          <w:szCs w:val="20"/>
        </w:rPr>
        <w:t>i pulsanti di allarme presentano il martelletto (in caso di vetrino a rottura);</w:t>
      </w:r>
    </w:p>
    <w:p w14:paraId="6D69896D" w14:textId="77777777" w:rsidR="00600412" w:rsidRPr="00C55647" w:rsidRDefault="00C55647" w:rsidP="00600DFC">
      <w:pPr>
        <w:pStyle w:val="Paragrafoelenco"/>
        <w:numPr>
          <w:ilvl w:val="0"/>
          <w:numId w:val="12"/>
        </w:numPr>
        <w:spacing w:after="0"/>
        <w:rPr>
          <w:sz w:val="20"/>
          <w:szCs w:val="20"/>
        </w:rPr>
      </w:pPr>
      <w:r w:rsidRPr="00C55647">
        <w:rPr>
          <w:sz w:val="20"/>
          <w:szCs w:val="20"/>
        </w:rPr>
        <w:lastRenderedPageBreak/>
        <w:t>i pulsanti di sono funzionanti;</w:t>
      </w:r>
    </w:p>
    <w:p w14:paraId="04CA194E" w14:textId="77777777" w:rsidR="00C55647" w:rsidRPr="00C55647" w:rsidRDefault="00C55647" w:rsidP="00600DFC">
      <w:pPr>
        <w:pStyle w:val="Paragrafoelenco"/>
        <w:numPr>
          <w:ilvl w:val="0"/>
          <w:numId w:val="12"/>
        </w:numPr>
        <w:spacing w:after="0"/>
        <w:rPr>
          <w:sz w:val="20"/>
          <w:szCs w:val="20"/>
        </w:rPr>
      </w:pPr>
      <w:r w:rsidRPr="00C55647">
        <w:rPr>
          <w:sz w:val="20"/>
          <w:szCs w:val="20"/>
        </w:rPr>
        <w:t>i pulsanti di allarme sono segnalati da idonei cartelli;</w:t>
      </w:r>
    </w:p>
    <w:p w14:paraId="58397ECE" w14:textId="77777777" w:rsidR="00C55647" w:rsidRDefault="00C55647" w:rsidP="00600DFC">
      <w:pPr>
        <w:pStyle w:val="Paragrafoelenco"/>
        <w:numPr>
          <w:ilvl w:val="0"/>
          <w:numId w:val="12"/>
        </w:numPr>
        <w:spacing w:after="0"/>
        <w:rPr>
          <w:sz w:val="20"/>
          <w:szCs w:val="20"/>
        </w:rPr>
      </w:pPr>
      <w:r w:rsidRPr="00C55647">
        <w:rPr>
          <w:sz w:val="20"/>
          <w:szCs w:val="20"/>
        </w:rPr>
        <w:t>i rilevatori sono integri e funzionanti (led attivo)</w:t>
      </w:r>
    </w:p>
    <w:p w14:paraId="30C28AE4" w14:textId="77777777" w:rsidR="00C55647" w:rsidRDefault="00C55647" w:rsidP="00C55647">
      <w:pPr>
        <w:pStyle w:val="Paragrafoelenco"/>
        <w:spacing w:after="0"/>
        <w:rPr>
          <w:sz w:val="20"/>
          <w:szCs w:val="20"/>
        </w:rPr>
      </w:pPr>
    </w:p>
    <w:p w14:paraId="32570F71" w14:textId="77777777" w:rsidR="004E1098" w:rsidRPr="004B1670" w:rsidRDefault="004B1670" w:rsidP="004B1670">
      <w:pPr>
        <w:shd w:val="clear" w:color="auto" w:fill="FFC000"/>
        <w:spacing w:after="0"/>
        <w:rPr>
          <w:b/>
          <w:sz w:val="20"/>
          <w:szCs w:val="20"/>
        </w:rPr>
      </w:pPr>
      <w:r w:rsidRPr="004B1670">
        <w:rPr>
          <w:b/>
          <w:sz w:val="20"/>
          <w:szCs w:val="20"/>
        </w:rPr>
        <w:t>A025– CENTRALE TERMICA – IMPIANTO FOTOVOLTAICO</w:t>
      </w:r>
    </w:p>
    <w:p w14:paraId="50F827E2" w14:textId="77777777" w:rsidR="00B62CCC" w:rsidRDefault="00B62CCC" w:rsidP="00B62CCC">
      <w:pPr>
        <w:rPr>
          <w:sz w:val="20"/>
          <w:szCs w:val="20"/>
        </w:rPr>
      </w:pPr>
      <w:r w:rsidRPr="003D7B6C">
        <w:rPr>
          <w:sz w:val="20"/>
          <w:szCs w:val="20"/>
        </w:rPr>
        <w:t>Verifiche a cura dell’Amministrazione</w:t>
      </w:r>
      <w:r>
        <w:rPr>
          <w:sz w:val="20"/>
          <w:szCs w:val="20"/>
        </w:rPr>
        <w:t xml:space="preserve"> locale</w:t>
      </w:r>
    </w:p>
    <w:p w14:paraId="5B1EEE07" w14:textId="77777777" w:rsidR="004E1098" w:rsidRPr="004B1670" w:rsidRDefault="004B1670" w:rsidP="004B1670">
      <w:pPr>
        <w:shd w:val="clear" w:color="auto" w:fill="FFC000"/>
        <w:spacing w:after="0"/>
        <w:rPr>
          <w:b/>
          <w:sz w:val="20"/>
          <w:szCs w:val="20"/>
        </w:rPr>
      </w:pPr>
      <w:r w:rsidRPr="004B1670">
        <w:rPr>
          <w:b/>
          <w:sz w:val="20"/>
          <w:szCs w:val="20"/>
        </w:rPr>
        <w:t>A026– ASCENSORE</w:t>
      </w:r>
    </w:p>
    <w:p w14:paraId="4C9E7615" w14:textId="77777777" w:rsidR="00B62CCC" w:rsidRDefault="00B62CCC" w:rsidP="00B62CCC">
      <w:pPr>
        <w:rPr>
          <w:sz w:val="20"/>
          <w:szCs w:val="20"/>
        </w:rPr>
      </w:pPr>
      <w:r w:rsidRPr="003D7B6C">
        <w:rPr>
          <w:sz w:val="20"/>
          <w:szCs w:val="20"/>
        </w:rPr>
        <w:t>Verifiche a cura dell’Amministrazione</w:t>
      </w:r>
      <w:r>
        <w:rPr>
          <w:sz w:val="20"/>
          <w:szCs w:val="20"/>
        </w:rPr>
        <w:t xml:space="preserve"> locale</w:t>
      </w:r>
    </w:p>
    <w:p w14:paraId="7624E0E9" w14:textId="77777777" w:rsidR="003D7B6C" w:rsidRPr="009B7E9C" w:rsidRDefault="00D038C0" w:rsidP="004B1670">
      <w:pPr>
        <w:shd w:val="clear" w:color="auto" w:fill="FFC000"/>
        <w:spacing w:after="0"/>
        <w:rPr>
          <w:b/>
          <w:sz w:val="20"/>
          <w:szCs w:val="20"/>
        </w:rPr>
      </w:pPr>
      <w:r w:rsidRPr="004B1670">
        <w:rPr>
          <w:b/>
          <w:sz w:val="20"/>
          <w:szCs w:val="20"/>
        </w:rPr>
        <w:t>A</w:t>
      </w:r>
      <w:r w:rsidR="004E1098" w:rsidRPr="004B1670">
        <w:rPr>
          <w:b/>
          <w:sz w:val="20"/>
          <w:szCs w:val="20"/>
        </w:rPr>
        <w:t>27</w:t>
      </w:r>
      <w:r w:rsidRPr="004B1670">
        <w:rPr>
          <w:b/>
          <w:sz w:val="20"/>
          <w:szCs w:val="20"/>
        </w:rPr>
        <w:t xml:space="preserve"> - ARCHIVI E DEPOSITI MATERIALI</w:t>
      </w:r>
    </w:p>
    <w:p w14:paraId="7FD55050" w14:textId="77777777" w:rsidR="003D7B6C" w:rsidRPr="003D7B6C" w:rsidRDefault="003D7B6C" w:rsidP="001C65C8">
      <w:pPr>
        <w:spacing w:after="0"/>
        <w:jc w:val="both"/>
        <w:rPr>
          <w:sz w:val="20"/>
          <w:szCs w:val="20"/>
        </w:rPr>
      </w:pPr>
      <w:r w:rsidRPr="003D7B6C">
        <w:rPr>
          <w:sz w:val="20"/>
          <w:szCs w:val="20"/>
        </w:rPr>
        <w:t xml:space="preserve"> Controllare che non siano accatastate eccessive quantità di materiale combustibile (carta, cartone, bancali, arredi scolastici, </w:t>
      </w:r>
      <w:proofErr w:type="spellStart"/>
      <w:r w:rsidRPr="003D7B6C">
        <w:rPr>
          <w:sz w:val="20"/>
          <w:szCs w:val="20"/>
        </w:rPr>
        <w:t>ecc</w:t>
      </w:r>
      <w:proofErr w:type="spellEnd"/>
      <w:r w:rsidRPr="003D7B6C">
        <w:rPr>
          <w:sz w:val="20"/>
          <w:szCs w:val="20"/>
        </w:rPr>
        <w:t xml:space="preserve">) e che non siano presenti possibili fonti di innesco. </w:t>
      </w:r>
    </w:p>
    <w:p w14:paraId="35770F10" w14:textId="77777777" w:rsidR="009B7E9C" w:rsidRDefault="009B7E9C" w:rsidP="00C81AFA">
      <w:pPr>
        <w:spacing w:after="0"/>
        <w:rPr>
          <w:sz w:val="20"/>
          <w:szCs w:val="20"/>
        </w:rPr>
      </w:pPr>
    </w:p>
    <w:p w14:paraId="3389B859" w14:textId="77777777" w:rsidR="000007AD" w:rsidRPr="004A6573" w:rsidRDefault="000007AD" w:rsidP="002A6C5E">
      <w:pPr>
        <w:shd w:val="clear" w:color="auto" w:fill="FFC000"/>
        <w:rPr>
          <w:b/>
          <w:sz w:val="20"/>
          <w:szCs w:val="20"/>
        </w:rPr>
      </w:pPr>
      <w:r w:rsidRPr="002A6C5E">
        <w:rPr>
          <w:b/>
          <w:sz w:val="20"/>
          <w:szCs w:val="20"/>
        </w:rPr>
        <w:t>A</w:t>
      </w:r>
      <w:r w:rsidR="004E1098" w:rsidRPr="002A6C5E">
        <w:rPr>
          <w:b/>
          <w:sz w:val="20"/>
          <w:szCs w:val="20"/>
        </w:rPr>
        <w:t>28</w:t>
      </w:r>
      <w:r w:rsidRPr="002A6C5E">
        <w:rPr>
          <w:b/>
          <w:sz w:val="20"/>
          <w:szCs w:val="20"/>
        </w:rPr>
        <w:t xml:space="preserve"> - IMPIANTO ELETTRICO</w:t>
      </w:r>
      <w:r w:rsidR="00B62CCC">
        <w:rPr>
          <w:b/>
          <w:sz w:val="20"/>
          <w:szCs w:val="20"/>
        </w:rPr>
        <w:t xml:space="preserve"> (</w:t>
      </w:r>
      <w:r w:rsidR="00B62CCC" w:rsidRPr="004B1670">
        <w:rPr>
          <w:b/>
          <w:sz w:val="20"/>
          <w:szCs w:val="20"/>
        </w:rPr>
        <w:t xml:space="preserve">Verifica </w:t>
      </w:r>
      <w:r w:rsidR="00B62CCC">
        <w:rPr>
          <w:b/>
          <w:sz w:val="20"/>
          <w:szCs w:val="20"/>
        </w:rPr>
        <w:t xml:space="preserve">QUADRI ELETTRICI E </w:t>
      </w:r>
      <w:r w:rsidR="00B62CCC" w:rsidRPr="004B1670">
        <w:rPr>
          <w:b/>
          <w:sz w:val="20"/>
          <w:szCs w:val="20"/>
        </w:rPr>
        <w:t>INTERRUTTORI DIFFERENZIALI</w:t>
      </w:r>
      <w:r w:rsidR="00B62CCC">
        <w:rPr>
          <w:b/>
          <w:sz w:val="20"/>
          <w:szCs w:val="20"/>
        </w:rPr>
        <w:t>)</w:t>
      </w:r>
    </w:p>
    <w:p w14:paraId="4571F883" w14:textId="77777777" w:rsidR="000007AD" w:rsidRPr="004A6573" w:rsidRDefault="000007AD" w:rsidP="002344E6">
      <w:pPr>
        <w:jc w:val="both"/>
        <w:rPr>
          <w:sz w:val="20"/>
          <w:szCs w:val="20"/>
        </w:rPr>
      </w:pPr>
      <w:r w:rsidRPr="004A6573">
        <w:rPr>
          <w:sz w:val="20"/>
          <w:szCs w:val="20"/>
        </w:rPr>
        <w:t xml:space="preserve">Controllare visivamente le </w:t>
      </w:r>
      <w:r w:rsidRPr="005C3A79">
        <w:rPr>
          <w:b/>
          <w:sz w:val="20"/>
          <w:szCs w:val="20"/>
        </w:rPr>
        <w:t>parti di impianto elettrico accessibili a vista</w:t>
      </w:r>
      <w:r w:rsidRPr="004A6573">
        <w:rPr>
          <w:sz w:val="20"/>
          <w:szCs w:val="20"/>
        </w:rPr>
        <w:t xml:space="preserve"> (quadri di piano, quadri di laboratorio, corpi illuminanti, scatole di derivazione, prese e punti di accensione luci, </w:t>
      </w:r>
      <w:proofErr w:type="spellStart"/>
      <w:r w:rsidRPr="004A6573">
        <w:rPr>
          <w:sz w:val="20"/>
          <w:szCs w:val="20"/>
        </w:rPr>
        <w:t>ecc</w:t>
      </w:r>
      <w:proofErr w:type="spellEnd"/>
      <w:r w:rsidRPr="004A6573">
        <w:rPr>
          <w:sz w:val="20"/>
          <w:szCs w:val="20"/>
        </w:rPr>
        <w:t xml:space="preserve">) verificando che non presentino anomalie, difetti, malfunzionamenti, carenze di isolamento. </w:t>
      </w:r>
    </w:p>
    <w:p w14:paraId="40578CB0" w14:textId="77777777" w:rsidR="000007AD" w:rsidRPr="004A6573" w:rsidRDefault="000007AD" w:rsidP="000007AD">
      <w:pPr>
        <w:rPr>
          <w:sz w:val="20"/>
          <w:szCs w:val="20"/>
        </w:rPr>
      </w:pPr>
      <w:r w:rsidRPr="004A6573">
        <w:rPr>
          <w:sz w:val="20"/>
          <w:szCs w:val="20"/>
        </w:rPr>
        <w:t xml:space="preserve">Verificare che sia presente e ben visibile la </w:t>
      </w:r>
      <w:r w:rsidRPr="005C3A79">
        <w:rPr>
          <w:b/>
          <w:sz w:val="20"/>
          <w:szCs w:val="20"/>
        </w:rPr>
        <w:t>segnaletica di sicurezza</w:t>
      </w:r>
      <w:r w:rsidRPr="004A6573">
        <w:rPr>
          <w:sz w:val="20"/>
          <w:szCs w:val="20"/>
        </w:rPr>
        <w:t>, ove prevista.</w:t>
      </w:r>
    </w:p>
    <w:p w14:paraId="79BD0045" w14:textId="77777777" w:rsidR="000007AD" w:rsidRPr="004A6573" w:rsidRDefault="000007AD" w:rsidP="002344E6">
      <w:pPr>
        <w:jc w:val="both"/>
        <w:rPr>
          <w:sz w:val="20"/>
          <w:szCs w:val="20"/>
        </w:rPr>
      </w:pPr>
      <w:r w:rsidRPr="004A6573">
        <w:rPr>
          <w:sz w:val="20"/>
          <w:szCs w:val="20"/>
        </w:rPr>
        <w:t xml:space="preserve">Verificare l’integrità del </w:t>
      </w:r>
      <w:r w:rsidRPr="005C3A79">
        <w:rPr>
          <w:b/>
          <w:sz w:val="20"/>
          <w:szCs w:val="20"/>
        </w:rPr>
        <w:t>contenitore e relativo pulsante di sgancio generale d’emergenza</w:t>
      </w:r>
      <w:r w:rsidRPr="004A6573">
        <w:rPr>
          <w:sz w:val="20"/>
          <w:szCs w:val="20"/>
        </w:rPr>
        <w:t xml:space="preserve"> ubicato all’ingresso dell’Istituto</w:t>
      </w:r>
    </w:p>
    <w:p w14:paraId="62C04A14" w14:textId="77777777" w:rsidR="00B62CCC" w:rsidRDefault="000007AD" w:rsidP="002344E6">
      <w:pPr>
        <w:rPr>
          <w:sz w:val="20"/>
          <w:szCs w:val="20"/>
        </w:rPr>
      </w:pPr>
      <w:r w:rsidRPr="004A6573">
        <w:rPr>
          <w:sz w:val="20"/>
          <w:szCs w:val="20"/>
        </w:rPr>
        <w:t xml:space="preserve">La verifica periodica </w:t>
      </w:r>
      <w:r w:rsidRPr="005C3A79">
        <w:rPr>
          <w:b/>
          <w:sz w:val="20"/>
          <w:szCs w:val="20"/>
        </w:rPr>
        <w:t>dell’impianto di messa a terra</w:t>
      </w:r>
      <w:r w:rsidRPr="004A6573">
        <w:rPr>
          <w:sz w:val="20"/>
          <w:szCs w:val="20"/>
        </w:rPr>
        <w:t xml:space="preserve"> (DPR 462/2001) deve essere effettuata </w:t>
      </w:r>
      <w:r w:rsidRPr="005C3A79">
        <w:rPr>
          <w:sz w:val="20"/>
          <w:szCs w:val="20"/>
          <w:u w:val="single"/>
        </w:rPr>
        <w:t>con periodicità biennale</w:t>
      </w:r>
      <w:r w:rsidRPr="004A6573">
        <w:rPr>
          <w:sz w:val="20"/>
          <w:szCs w:val="20"/>
        </w:rPr>
        <w:t xml:space="preserve"> (registrare le verifiche nella tabella sottostante). Tale verifica è disposta direttamente dal datore di lavoro (DS) con il coinvolgimento dell’Amministrazione provinciale per il supporto tecnico reso da un el</w:t>
      </w:r>
      <w:r w:rsidR="002344E6">
        <w:rPr>
          <w:sz w:val="20"/>
          <w:szCs w:val="20"/>
        </w:rPr>
        <w:t>ettricista</w:t>
      </w:r>
    </w:p>
    <w:p w14:paraId="05E6DA94" w14:textId="77777777" w:rsidR="005C3A79" w:rsidRDefault="000007AD">
      <w:pPr>
        <w:rPr>
          <w:sz w:val="20"/>
          <w:szCs w:val="20"/>
        </w:rPr>
      </w:pPr>
      <w:r w:rsidRPr="004A6573">
        <w:rPr>
          <w:sz w:val="20"/>
          <w:szCs w:val="20"/>
        </w:rPr>
        <w:t>Si devono allegare al registro manutenzione e controlli o comunque conservare nella documentazione relativa al sistema sicurezza della Scuola – copia dei verbali rilasciati durante i controlli periodici e/o le manutenzioni effettuate da personale esterno all’istituto (a cura del personale dell’ufficio tecnico).   Comunicare all’Ente Locale la richiesta del rilascio di una</w:t>
      </w:r>
      <w:r w:rsidRPr="00A01B3D">
        <w:rPr>
          <w:color w:val="00B050"/>
          <w:sz w:val="20"/>
          <w:szCs w:val="20"/>
        </w:rPr>
        <w:t xml:space="preserve"> </w:t>
      </w:r>
      <w:r w:rsidRPr="004A6573">
        <w:rPr>
          <w:sz w:val="20"/>
          <w:szCs w:val="20"/>
        </w:rPr>
        <w:t xml:space="preserve">copia del rapporto di verifica anche alla scuola, da parte della società incaricata dei controlli. </w:t>
      </w:r>
    </w:p>
    <w:p w14:paraId="045C162B" w14:textId="77777777" w:rsidR="000D1EA8" w:rsidRDefault="00E7228C" w:rsidP="002A6C5E">
      <w:pPr>
        <w:shd w:val="clear" w:color="auto" w:fill="FFC000"/>
        <w:jc w:val="both"/>
        <w:rPr>
          <w:b/>
          <w:sz w:val="20"/>
          <w:szCs w:val="20"/>
        </w:rPr>
      </w:pPr>
      <w:r>
        <w:rPr>
          <w:b/>
          <w:sz w:val="20"/>
          <w:szCs w:val="20"/>
        </w:rPr>
        <w:t>A29</w:t>
      </w:r>
      <w:r w:rsidR="00600412" w:rsidRPr="002A6C5E">
        <w:rPr>
          <w:b/>
          <w:sz w:val="20"/>
          <w:szCs w:val="20"/>
        </w:rPr>
        <w:t xml:space="preserve"> - VERIFICA CASSETTA PRIMO SOCCORSO E PACCHETTI DI MEDICAZIONE</w:t>
      </w:r>
    </w:p>
    <w:p w14:paraId="5BCB1E26" w14:textId="77777777" w:rsidR="000D1EA8" w:rsidRPr="004141E5" w:rsidRDefault="000D1EA8" w:rsidP="002344E6">
      <w:pPr>
        <w:spacing w:after="0"/>
        <w:jc w:val="both"/>
        <w:rPr>
          <w:b/>
          <w:sz w:val="20"/>
          <w:szCs w:val="20"/>
        </w:rPr>
      </w:pPr>
      <w:r w:rsidRPr="000D1EA8">
        <w:rPr>
          <w:sz w:val="20"/>
          <w:szCs w:val="20"/>
        </w:rPr>
        <w:t>La verifica consiste nel controllo del contenuto della cassetta e della scadenza dei medicinali contenuti, secondo l’elenco di riferime</w:t>
      </w:r>
      <w:r w:rsidR="004141E5">
        <w:rPr>
          <w:sz w:val="20"/>
          <w:szCs w:val="20"/>
        </w:rPr>
        <w:t>nto contenuto nel D.M. 388/2003 (</w:t>
      </w:r>
      <w:r w:rsidR="004141E5" w:rsidRPr="004141E5">
        <w:rPr>
          <w:sz w:val="20"/>
          <w:szCs w:val="20"/>
        </w:rPr>
        <w:t>prodotti in numero uguale o superiore a quello richiesto);</w:t>
      </w:r>
    </w:p>
    <w:p w14:paraId="1A50904B" w14:textId="77777777" w:rsidR="002344E6" w:rsidRDefault="000D1EA8" w:rsidP="002344E6">
      <w:pPr>
        <w:spacing w:after="0"/>
        <w:jc w:val="both"/>
        <w:rPr>
          <w:sz w:val="20"/>
          <w:szCs w:val="20"/>
        </w:rPr>
      </w:pPr>
      <w:r w:rsidRPr="000D1EA8">
        <w:rPr>
          <w:sz w:val="20"/>
          <w:szCs w:val="20"/>
        </w:rPr>
        <w:t xml:space="preserve">La cassetta deve contenere nota dell’elenco del contenuto e l’annotazione dei farmaci. Se non presente deve essere predisposta dall’incaricato. </w:t>
      </w:r>
    </w:p>
    <w:p w14:paraId="1FBC43B9" w14:textId="77777777" w:rsidR="000D1EA8" w:rsidRPr="000D1EA8" w:rsidRDefault="000D1EA8" w:rsidP="002344E6">
      <w:pPr>
        <w:spacing w:after="0"/>
        <w:jc w:val="both"/>
        <w:rPr>
          <w:sz w:val="20"/>
          <w:szCs w:val="20"/>
        </w:rPr>
      </w:pPr>
      <w:r w:rsidRPr="000D1EA8">
        <w:rPr>
          <w:sz w:val="20"/>
          <w:szCs w:val="20"/>
        </w:rPr>
        <w:t xml:space="preserve">(Le Scuole devono garantire la presenza al loro interno di cassette di pronto soccorso, il cui contenuto minimo è previsto nell'allegato 2 del decreto 15 luglio 2003, n. 388 "da integrare sulla base dei rischi, delle indicazioni del Medico Competente e del Sistema di Emergenza del Servizio Sanitario Nazionale") </w:t>
      </w:r>
    </w:p>
    <w:p w14:paraId="147EC5B5" w14:textId="77777777" w:rsidR="00FF2F8C" w:rsidRDefault="004141E5" w:rsidP="002344E6">
      <w:pPr>
        <w:spacing w:after="0"/>
        <w:jc w:val="both"/>
        <w:rPr>
          <w:sz w:val="20"/>
          <w:szCs w:val="20"/>
        </w:rPr>
      </w:pPr>
      <w:r w:rsidRPr="00E70159">
        <w:rPr>
          <w:sz w:val="20"/>
          <w:szCs w:val="20"/>
        </w:rPr>
        <w:t>fare tempestiva richiesta di reintegro per i prodotti scaduti e/o mancanti</w:t>
      </w:r>
    </w:p>
    <w:p w14:paraId="5E737EC1" w14:textId="77777777" w:rsidR="000D1EA8" w:rsidRPr="000D1EA8" w:rsidRDefault="004A6573" w:rsidP="000D1EA8">
      <w:pPr>
        <w:pStyle w:val="NormaleWeb"/>
        <w:shd w:val="clear" w:color="auto" w:fill="FFFFFF"/>
        <w:spacing w:before="0" w:beforeAutospacing="0" w:after="0" w:afterAutospacing="0" w:line="300" w:lineRule="atLeast"/>
        <w:rPr>
          <w:rFonts w:asciiTheme="minorHAnsi" w:eastAsiaTheme="minorHAnsi" w:hAnsiTheme="minorHAnsi" w:cstheme="minorBidi"/>
          <w:sz w:val="20"/>
          <w:szCs w:val="20"/>
          <w:lang w:eastAsia="en-US"/>
        </w:rPr>
      </w:pPr>
      <w:r w:rsidRPr="004A6573">
        <w:rPr>
          <w:rFonts w:asciiTheme="minorHAnsi" w:eastAsiaTheme="minorHAnsi" w:hAnsiTheme="minorHAnsi" w:cstheme="minorBidi"/>
          <w:sz w:val="20"/>
          <w:szCs w:val="20"/>
          <w:lang w:eastAsia="en-US"/>
        </w:rPr>
        <w:t xml:space="preserve"> </w:t>
      </w:r>
      <w:r w:rsidR="000D1EA8" w:rsidRPr="000D1EA8">
        <w:rPr>
          <w:rFonts w:asciiTheme="minorHAnsi" w:eastAsiaTheme="minorHAnsi" w:hAnsiTheme="minorHAnsi" w:cstheme="minorBidi"/>
          <w:sz w:val="20"/>
          <w:szCs w:val="20"/>
          <w:lang w:eastAsia="en-US"/>
        </w:rPr>
        <w:t>Allegato 2 - CONTENUTO MINIMO DEL PACCHETTO DI MEDICAZIONE:</w:t>
      </w:r>
    </w:p>
    <w:p w14:paraId="0FD28F54"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Guanti sterili monouso (2 paia).</w:t>
      </w:r>
    </w:p>
    <w:p w14:paraId="1BD13B7F"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 xml:space="preserve">Flacone di soluzione cutanea di </w:t>
      </w:r>
      <w:proofErr w:type="spellStart"/>
      <w:r w:rsidRPr="000D1EA8">
        <w:rPr>
          <w:rFonts w:asciiTheme="minorHAnsi" w:eastAsiaTheme="minorHAnsi" w:hAnsiTheme="minorHAnsi" w:cstheme="minorBidi"/>
          <w:sz w:val="20"/>
          <w:szCs w:val="20"/>
          <w:lang w:eastAsia="en-US"/>
        </w:rPr>
        <w:t>iodopovidone</w:t>
      </w:r>
      <w:proofErr w:type="spellEnd"/>
      <w:r w:rsidRPr="000D1EA8">
        <w:rPr>
          <w:rFonts w:asciiTheme="minorHAnsi" w:eastAsiaTheme="minorHAnsi" w:hAnsiTheme="minorHAnsi" w:cstheme="minorBidi"/>
          <w:sz w:val="20"/>
          <w:szCs w:val="20"/>
          <w:lang w:eastAsia="en-US"/>
        </w:rPr>
        <w:t xml:space="preserve"> al 10% di iodio da 125 ml (1).</w:t>
      </w:r>
    </w:p>
    <w:p w14:paraId="44E43088"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Flacone di soluzione fisiologica (sodio cloruro 0,9%) da 250 ml (1).</w:t>
      </w:r>
    </w:p>
    <w:p w14:paraId="0126B07F"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Compresse di garza sterile 18 x 40 in buste singole (1).</w:t>
      </w:r>
    </w:p>
    <w:p w14:paraId="444D9881"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Compresse di garza sterile 10 x 10 in buste singole (3).</w:t>
      </w:r>
    </w:p>
    <w:p w14:paraId="6FE078AF"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Pinzette da medicazione sterili monouso (1).</w:t>
      </w:r>
    </w:p>
    <w:p w14:paraId="1182C57E"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Confezione di cotone idrofilo (1).</w:t>
      </w:r>
    </w:p>
    <w:p w14:paraId="60DF263F"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Confezione di cerotti di varie misure pronti all'uso (1).</w:t>
      </w:r>
    </w:p>
    <w:p w14:paraId="6BCB36EB"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Rotolo di cerotto alto cm 2,5 (1).</w:t>
      </w:r>
    </w:p>
    <w:p w14:paraId="6E06D51F"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Rotolo di benda orlata alta cm 10 (1).</w:t>
      </w:r>
    </w:p>
    <w:p w14:paraId="172AFAEE"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Un paio di forbici (1).</w:t>
      </w:r>
    </w:p>
    <w:p w14:paraId="66E928E4"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Un laccio emostatico (1).</w:t>
      </w:r>
    </w:p>
    <w:p w14:paraId="19D2A805"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Confezione di ghiaccio pronto uso (1).</w:t>
      </w:r>
    </w:p>
    <w:p w14:paraId="41847E97" w14:textId="77777777" w:rsidR="000D1EA8" w:rsidRPr="000D1EA8" w:rsidRDefault="000D1EA8" w:rsidP="00600DFC">
      <w:pPr>
        <w:pStyle w:val="NormaleWeb"/>
        <w:numPr>
          <w:ilvl w:val="0"/>
          <w:numId w:val="3"/>
        </w:numPr>
        <w:shd w:val="clear" w:color="auto" w:fill="FFFFFF"/>
        <w:spacing w:before="0" w:beforeAutospacing="0" w:after="0" w:afterAutospacing="0" w:line="300" w:lineRule="atLeast"/>
        <w:ind w:left="375"/>
        <w:rPr>
          <w:rFonts w:asciiTheme="minorHAnsi" w:eastAsiaTheme="minorHAnsi" w:hAnsiTheme="minorHAnsi" w:cstheme="minorBidi"/>
          <w:sz w:val="20"/>
          <w:szCs w:val="20"/>
          <w:lang w:eastAsia="en-US"/>
        </w:rPr>
      </w:pPr>
      <w:r w:rsidRPr="000D1EA8">
        <w:rPr>
          <w:rFonts w:asciiTheme="minorHAnsi" w:eastAsiaTheme="minorHAnsi" w:hAnsiTheme="minorHAnsi" w:cstheme="minorBidi"/>
          <w:sz w:val="20"/>
          <w:szCs w:val="20"/>
          <w:lang w:eastAsia="en-US"/>
        </w:rPr>
        <w:t>Sacchetti monouso per la raccolta di rifiuti sanitari (1).</w:t>
      </w:r>
    </w:p>
    <w:p w14:paraId="12F9383B" w14:textId="77777777" w:rsidR="005C233E" w:rsidRDefault="000D1EA8" w:rsidP="000D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0D1EA8">
        <w:rPr>
          <w:sz w:val="20"/>
          <w:szCs w:val="20"/>
        </w:rPr>
        <w:t>Istruzioni sul modo di usare i presidi suddetti e di prestare i primi soccorsi in attesa del servizio di emergenza.</w:t>
      </w:r>
    </w:p>
    <w:p w14:paraId="7DEEECF2" w14:textId="77777777" w:rsidR="00E85BB2" w:rsidRDefault="00E85BB2" w:rsidP="000D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520504FC" w14:textId="77777777" w:rsidR="00E85BB2" w:rsidRPr="00105857" w:rsidRDefault="00E7228C" w:rsidP="00E85BB2">
      <w:pPr>
        <w:shd w:val="clear" w:color="auto" w:fill="FFC000"/>
        <w:spacing w:after="0"/>
        <w:rPr>
          <w:b/>
          <w:sz w:val="20"/>
          <w:szCs w:val="20"/>
        </w:rPr>
      </w:pPr>
      <w:r>
        <w:rPr>
          <w:b/>
          <w:sz w:val="20"/>
          <w:szCs w:val="20"/>
        </w:rPr>
        <w:lastRenderedPageBreak/>
        <w:t>A30</w:t>
      </w:r>
      <w:r w:rsidR="00E85BB2" w:rsidRPr="00105857">
        <w:rPr>
          <w:b/>
          <w:sz w:val="20"/>
          <w:szCs w:val="20"/>
        </w:rPr>
        <w:t xml:space="preserve"> – DISPOSITIVI DI PROTEZIONE INDIVIDUALI</w:t>
      </w:r>
    </w:p>
    <w:p w14:paraId="259D282B" w14:textId="77777777" w:rsidR="00E85BB2" w:rsidRDefault="00E85BB2" w:rsidP="00E85BB2">
      <w:pPr>
        <w:spacing w:after="0"/>
        <w:rPr>
          <w:sz w:val="20"/>
          <w:szCs w:val="20"/>
        </w:rPr>
      </w:pPr>
      <w:r>
        <w:rPr>
          <w:sz w:val="20"/>
          <w:szCs w:val="20"/>
        </w:rPr>
        <w:t>Punti di controllo:</w:t>
      </w:r>
    </w:p>
    <w:p w14:paraId="191AAD53" w14:textId="77777777" w:rsidR="00E85BB2" w:rsidRDefault="00E85BB2" w:rsidP="00600DFC">
      <w:pPr>
        <w:pStyle w:val="Paragrafoelenco"/>
        <w:numPr>
          <w:ilvl w:val="0"/>
          <w:numId w:val="13"/>
        </w:numPr>
        <w:spacing w:after="0"/>
        <w:jc w:val="both"/>
        <w:rPr>
          <w:sz w:val="20"/>
          <w:szCs w:val="20"/>
        </w:rPr>
      </w:pPr>
      <w:r w:rsidRPr="00105857">
        <w:rPr>
          <w:sz w:val="20"/>
          <w:szCs w:val="20"/>
        </w:rPr>
        <w:t xml:space="preserve">L’armadio contenente il materiale d’intervento per le emergenze e l’equipaggiamento per la protezione individuale (elmetto, guanti, mascherine, </w:t>
      </w:r>
      <w:r>
        <w:rPr>
          <w:sz w:val="20"/>
          <w:szCs w:val="20"/>
        </w:rPr>
        <w:t xml:space="preserve"> </w:t>
      </w:r>
      <w:r w:rsidRPr="00105857">
        <w:rPr>
          <w:sz w:val="20"/>
          <w:szCs w:val="20"/>
        </w:rPr>
        <w:t>….) è segnalato e di facile apertura;</w:t>
      </w:r>
    </w:p>
    <w:p w14:paraId="2F78095E" w14:textId="77777777" w:rsidR="00E85BB2" w:rsidRDefault="00E85BB2" w:rsidP="00600DFC">
      <w:pPr>
        <w:pStyle w:val="Paragrafoelenco"/>
        <w:numPr>
          <w:ilvl w:val="0"/>
          <w:numId w:val="13"/>
        </w:numPr>
        <w:spacing w:after="0"/>
        <w:jc w:val="both"/>
        <w:rPr>
          <w:sz w:val="20"/>
          <w:szCs w:val="20"/>
        </w:rPr>
      </w:pPr>
      <w:r>
        <w:rPr>
          <w:sz w:val="20"/>
          <w:szCs w:val="20"/>
        </w:rPr>
        <w:t>È presente il kit d’intervento antincendio per il personale ( guanti ignifughi, coperta antifiamma, elmetto con visiera, maschera a doppio filtro, luce portatile);</w:t>
      </w:r>
    </w:p>
    <w:p w14:paraId="2B0C282D" w14:textId="77777777" w:rsidR="00105857" w:rsidRDefault="00CF08EF" w:rsidP="00E85BB2">
      <w:pPr>
        <w:rPr>
          <w:sz w:val="20"/>
          <w:szCs w:val="20"/>
        </w:rPr>
      </w:pPr>
      <w:r>
        <w:rPr>
          <w:sz w:val="20"/>
          <w:szCs w:val="20"/>
        </w:rPr>
        <w:t xml:space="preserve">               </w:t>
      </w:r>
      <w:r w:rsidR="00E85BB2">
        <w:rPr>
          <w:sz w:val="20"/>
          <w:szCs w:val="20"/>
        </w:rPr>
        <w:t>Il materiale e l’equipaggiamento sono in buono stato di conservazione</w:t>
      </w:r>
    </w:p>
    <w:p w14:paraId="0C6E15B3" w14:textId="77777777" w:rsidR="0097268A" w:rsidRDefault="0097268A" w:rsidP="00E85BB2">
      <w:pPr>
        <w:rPr>
          <w:sz w:val="20"/>
          <w:szCs w:val="20"/>
        </w:rPr>
      </w:pPr>
    </w:p>
    <w:p w14:paraId="76433536" w14:textId="77777777" w:rsidR="00B95A27" w:rsidRDefault="00B95A27" w:rsidP="00B95A27">
      <w:pPr>
        <w:ind w:left="-142"/>
        <w:jc w:val="center"/>
        <w:rPr>
          <w:b/>
          <w:sz w:val="28"/>
          <w:szCs w:val="28"/>
        </w:rPr>
      </w:pPr>
      <w:r w:rsidRPr="00B95A27">
        <w:rPr>
          <w:b/>
          <w:color w:val="FF0000"/>
          <w:sz w:val="28"/>
          <w:szCs w:val="28"/>
        </w:rPr>
        <w:t xml:space="preserve">Controllo giornaliero a cura del personale interno. Mese di settembre </w:t>
      </w:r>
      <w:r w:rsidR="002001D2">
        <w:rPr>
          <w:b/>
          <w:color w:val="FF0000"/>
          <w:sz w:val="28"/>
          <w:szCs w:val="28"/>
        </w:rPr>
        <w:t>2019</w:t>
      </w:r>
    </w:p>
    <w:p w14:paraId="0B5D59DF" w14:textId="77777777" w:rsidR="00D0369A" w:rsidRPr="00A504B5" w:rsidRDefault="00D0369A"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A504B5" w14:paraId="665777AB" w14:textId="77777777" w:rsidTr="00A504B5">
        <w:tc>
          <w:tcPr>
            <w:tcW w:w="534" w:type="dxa"/>
          </w:tcPr>
          <w:p w14:paraId="174D803A" w14:textId="77777777" w:rsidR="00D0369A" w:rsidRDefault="00D0369A" w:rsidP="00A504B5">
            <w:pPr>
              <w:tabs>
                <w:tab w:val="left" w:pos="0"/>
              </w:tabs>
              <w:ind w:left="57"/>
              <w:jc w:val="both"/>
            </w:pPr>
          </w:p>
        </w:tc>
        <w:tc>
          <w:tcPr>
            <w:tcW w:w="567" w:type="dxa"/>
          </w:tcPr>
          <w:p w14:paraId="133CFE1A" w14:textId="77777777" w:rsidR="00D0369A" w:rsidRDefault="00D0369A" w:rsidP="00A504B5"/>
        </w:tc>
        <w:tc>
          <w:tcPr>
            <w:tcW w:w="3543" w:type="dxa"/>
          </w:tcPr>
          <w:p w14:paraId="25ECD46F" w14:textId="77777777" w:rsidR="00D0369A" w:rsidRDefault="0097268A" w:rsidP="00A504B5">
            <w:pPr>
              <w:jc w:val="center"/>
              <w:rPr>
                <w:b/>
              </w:rPr>
            </w:pPr>
            <w:r>
              <w:rPr>
                <w:b/>
              </w:rPr>
              <w:t>ADDETTI</w:t>
            </w:r>
          </w:p>
          <w:p w14:paraId="099E6784" w14:textId="77777777" w:rsidR="00D0369A" w:rsidRPr="00346522" w:rsidRDefault="00D0369A" w:rsidP="00A504B5">
            <w:pPr>
              <w:jc w:val="center"/>
            </w:pPr>
            <w:r>
              <w:t>(firma leggibile)</w:t>
            </w:r>
          </w:p>
        </w:tc>
        <w:tc>
          <w:tcPr>
            <w:tcW w:w="1276" w:type="dxa"/>
          </w:tcPr>
          <w:p w14:paraId="1CF5E77B" w14:textId="77777777" w:rsidR="00A504B5" w:rsidRDefault="00D0369A" w:rsidP="00A504B5">
            <w:pPr>
              <w:jc w:val="center"/>
              <w:rPr>
                <w:b/>
              </w:rPr>
            </w:pPr>
            <w:r w:rsidRPr="00346522">
              <w:rPr>
                <w:b/>
              </w:rPr>
              <w:t>ESITO</w:t>
            </w:r>
          </w:p>
          <w:p w14:paraId="20BE19D3" w14:textId="77777777" w:rsidR="00D0369A" w:rsidRDefault="00D0369A" w:rsidP="00A504B5">
            <w:pPr>
              <w:jc w:val="center"/>
            </w:pPr>
            <w:r w:rsidRPr="00346522">
              <w:rPr>
                <w:b/>
              </w:rPr>
              <w:t xml:space="preserve"> </w:t>
            </w:r>
            <w:r>
              <w:t>(</w:t>
            </w:r>
            <w:proofErr w:type="spellStart"/>
            <w:r>
              <w:t>pos</w:t>
            </w:r>
            <w:proofErr w:type="spellEnd"/>
            <w:r w:rsidR="00A504B5">
              <w:t>.</w:t>
            </w:r>
            <w:r>
              <w:t>/</w:t>
            </w:r>
            <w:proofErr w:type="spellStart"/>
            <w:r>
              <w:t>neg</w:t>
            </w:r>
            <w:proofErr w:type="spellEnd"/>
            <w:r w:rsidR="00A504B5">
              <w:t>.</w:t>
            </w:r>
            <w:r>
              <w:t>)</w:t>
            </w:r>
          </w:p>
        </w:tc>
        <w:tc>
          <w:tcPr>
            <w:tcW w:w="3827" w:type="dxa"/>
          </w:tcPr>
          <w:p w14:paraId="37F179B6" w14:textId="77777777" w:rsidR="00D0369A" w:rsidRDefault="00D0369A" w:rsidP="00A504B5">
            <w:pPr>
              <w:jc w:val="center"/>
              <w:rPr>
                <w:b/>
              </w:rPr>
            </w:pPr>
            <w:r w:rsidRPr="00346522">
              <w:rPr>
                <w:b/>
              </w:rPr>
              <w:t>NOTE</w:t>
            </w:r>
          </w:p>
          <w:p w14:paraId="45D70E96" w14:textId="77777777" w:rsidR="00D0369A" w:rsidRPr="00346522" w:rsidRDefault="00D0369A" w:rsidP="00A504B5">
            <w:pPr>
              <w:jc w:val="center"/>
            </w:pPr>
            <w:r>
              <w:t>(facendo riferimento al</w:t>
            </w:r>
            <w:r w:rsidRPr="00346522">
              <w:t xml:space="preserve"> codice)</w:t>
            </w:r>
          </w:p>
        </w:tc>
      </w:tr>
      <w:tr w:rsidR="007F034F" w14:paraId="3F58160A" w14:textId="77777777" w:rsidTr="00A504B5">
        <w:tc>
          <w:tcPr>
            <w:tcW w:w="534" w:type="dxa"/>
          </w:tcPr>
          <w:p w14:paraId="4496B988"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65586B26" w14:textId="77777777" w:rsidR="007F034F" w:rsidRDefault="007F034F" w:rsidP="00930AA8">
            <w:pPr>
              <w:spacing w:line="360" w:lineRule="auto"/>
              <w:jc w:val="center"/>
            </w:pPr>
            <w:r w:rsidRPr="002001D2">
              <w:rPr>
                <w:color w:val="FF0000"/>
              </w:rPr>
              <w:t>Do</w:t>
            </w:r>
          </w:p>
        </w:tc>
        <w:tc>
          <w:tcPr>
            <w:tcW w:w="3543" w:type="dxa"/>
          </w:tcPr>
          <w:p w14:paraId="0C137B5B" w14:textId="77777777" w:rsidR="007F034F" w:rsidRDefault="007F034F" w:rsidP="00A504B5">
            <w:pPr>
              <w:spacing w:line="360" w:lineRule="auto"/>
            </w:pPr>
          </w:p>
        </w:tc>
        <w:tc>
          <w:tcPr>
            <w:tcW w:w="1276" w:type="dxa"/>
          </w:tcPr>
          <w:p w14:paraId="627010C6" w14:textId="77777777" w:rsidR="007F034F" w:rsidRDefault="007F034F" w:rsidP="00A504B5">
            <w:pPr>
              <w:spacing w:line="360" w:lineRule="auto"/>
            </w:pPr>
          </w:p>
        </w:tc>
        <w:tc>
          <w:tcPr>
            <w:tcW w:w="3827" w:type="dxa"/>
          </w:tcPr>
          <w:p w14:paraId="0040570C" w14:textId="77777777" w:rsidR="007F034F" w:rsidRDefault="007F034F" w:rsidP="00A504B5">
            <w:pPr>
              <w:spacing w:line="360" w:lineRule="auto"/>
            </w:pPr>
          </w:p>
        </w:tc>
      </w:tr>
      <w:tr w:rsidR="007F034F" w14:paraId="1DDB041C" w14:textId="77777777" w:rsidTr="00A504B5">
        <w:tc>
          <w:tcPr>
            <w:tcW w:w="534" w:type="dxa"/>
          </w:tcPr>
          <w:p w14:paraId="31525DB2"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3FE13248" w14:textId="77777777" w:rsidR="007F034F" w:rsidRDefault="007F034F" w:rsidP="00930AA8">
            <w:pPr>
              <w:spacing w:line="360" w:lineRule="auto"/>
              <w:jc w:val="center"/>
            </w:pPr>
            <w:r>
              <w:t>Lu</w:t>
            </w:r>
          </w:p>
        </w:tc>
        <w:tc>
          <w:tcPr>
            <w:tcW w:w="3543" w:type="dxa"/>
          </w:tcPr>
          <w:p w14:paraId="3D52CBF9" w14:textId="77777777" w:rsidR="007F034F" w:rsidRDefault="007F034F" w:rsidP="00A504B5">
            <w:pPr>
              <w:spacing w:line="360" w:lineRule="auto"/>
            </w:pPr>
          </w:p>
        </w:tc>
        <w:tc>
          <w:tcPr>
            <w:tcW w:w="1276" w:type="dxa"/>
          </w:tcPr>
          <w:p w14:paraId="2C67E4CD" w14:textId="77777777" w:rsidR="007F034F" w:rsidRDefault="007F034F" w:rsidP="00A504B5">
            <w:pPr>
              <w:spacing w:line="360" w:lineRule="auto"/>
            </w:pPr>
          </w:p>
        </w:tc>
        <w:tc>
          <w:tcPr>
            <w:tcW w:w="3827" w:type="dxa"/>
          </w:tcPr>
          <w:p w14:paraId="28C1620B" w14:textId="77777777" w:rsidR="007F034F" w:rsidRDefault="007F034F" w:rsidP="00A504B5">
            <w:pPr>
              <w:spacing w:line="360" w:lineRule="auto"/>
            </w:pPr>
          </w:p>
        </w:tc>
      </w:tr>
      <w:tr w:rsidR="007F034F" w14:paraId="252F118E" w14:textId="77777777" w:rsidTr="00A504B5">
        <w:tc>
          <w:tcPr>
            <w:tcW w:w="534" w:type="dxa"/>
          </w:tcPr>
          <w:p w14:paraId="76395DEA"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11D4DF9C" w14:textId="77777777" w:rsidR="007F034F" w:rsidRDefault="007F034F" w:rsidP="00930AA8">
            <w:pPr>
              <w:spacing w:line="360" w:lineRule="auto"/>
              <w:jc w:val="center"/>
            </w:pPr>
            <w:r>
              <w:t>Ma</w:t>
            </w:r>
          </w:p>
        </w:tc>
        <w:tc>
          <w:tcPr>
            <w:tcW w:w="3543" w:type="dxa"/>
          </w:tcPr>
          <w:p w14:paraId="2E93120E" w14:textId="77777777" w:rsidR="007F034F" w:rsidRDefault="007F034F" w:rsidP="00A504B5">
            <w:pPr>
              <w:spacing w:line="360" w:lineRule="auto"/>
            </w:pPr>
          </w:p>
        </w:tc>
        <w:tc>
          <w:tcPr>
            <w:tcW w:w="1276" w:type="dxa"/>
          </w:tcPr>
          <w:p w14:paraId="5B286745" w14:textId="77777777" w:rsidR="007F034F" w:rsidRDefault="007F034F" w:rsidP="00A504B5">
            <w:pPr>
              <w:spacing w:line="360" w:lineRule="auto"/>
            </w:pPr>
          </w:p>
        </w:tc>
        <w:tc>
          <w:tcPr>
            <w:tcW w:w="3827" w:type="dxa"/>
          </w:tcPr>
          <w:p w14:paraId="380EA725" w14:textId="77777777" w:rsidR="007F034F" w:rsidRDefault="007F034F" w:rsidP="00A504B5">
            <w:pPr>
              <w:spacing w:line="360" w:lineRule="auto"/>
            </w:pPr>
          </w:p>
        </w:tc>
      </w:tr>
      <w:tr w:rsidR="007F034F" w14:paraId="0C6EE1E8" w14:textId="77777777" w:rsidTr="00A504B5">
        <w:tc>
          <w:tcPr>
            <w:tcW w:w="534" w:type="dxa"/>
          </w:tcPr>
          <w:p w14:paraId="19C149A2"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2732858C" w14:textId="77777777" w:rsidR="007F034F" w:rsidRDefault="007F034F" w:rsidP="00930AA8">
            <w:pPr>
              <w:spacing w:line="360" w:lineRule="auto"/>
              <w:jc w:val="center"/>
            </w:pPr>
            <w:r>
              <w:t>Me</w:t>
            </w:r>
          </w:p>
        </w:tc>
        <w:tc>
          <w:tcPr>
            <w:tcW w:w="3543" w:type="dxa"/>
          </w:tcPr>
          <w:p w14:paraId="583A2074" w14:textId="77777777" w:rsidR="007F034F" w:rsidRDefault="007F034F" w:rsidP="00A504B5">
            <w:pPr>
              <w:spacing w:line="360" w:lineRule="auto"/>
            </w:pPr>
          </w:p>
        </w:tc>
        <w:tc>
          <w:tcPr>
            <w:tcW w:w="1276" w:type="dxa"/>
          </w:tcPr>
          <w:p w14:paraId="48FBDEC0" w14:textId="77777777" w:rsidR="007F034F" w:rsidRDefault="007F034F" w:rsidP="00A504B5">
            <w:pPr>
              <w:spacing w:line="360" w:lineRule="auto"/>
            </w:pPr>
          </w:p>
        </w:tc>
        <w:tc>
          <w:tcPr>
            <w:tcW w:w="3827" w:type="dxa"/>
          </w:tcPr>
          <w:p w14:paraId="019D5913" w14:textId="77777777" w:rsidR="007F034F" w:rsidRDefault="007F034F" w:rsidP="00A504B5">
            <w:pPr>
              <w:spacing w:line="360" w:lineRule="auto"/>
            </w:pPr>
          </w:p>
        </w:tc>
      </w:tr>
      <w:tr w:rsidR="007F034F" w14:paraId="342D3EF1" w14:textId="77777777" w:rsidTr="00A504B5">
        <w:tc>
          <w:tcPr>
            <w:tcW w:w="534" w:type="dxa"/>
          </w:tcPr>
          <w:p w14:paraId="14DD3702"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05940FC6" w14:textId="77777777" w:rsidR="007F034F" w:rsidRDefault="007F034F" w:rsidP="00930AA8">
            <w:pPr>
              <w:spacing w:line="360" w:lineRule="auto"/>
              <w:jc w:val="center"/>
            </w:pPr>
            <w:proofErr w:type="spellStart"/>
            <w:r>
              <w:t>Gi</w:t>
            </w:r>
            <w:proofErr w:type="spellEnd"/>
          </w:p>
        </w:tc>
        <w:tc>
          <w:tcPr>
            <w:tcW w:w="3543" w:type="dxa"/>
          </w:tcPr>
          <w:p w14:paraId="1C2DD811" w14:textId="77777777" w:rsidR="007F034F" w:rsidRDefault="007F034F" w:rsidP="00A504B5">
            <w:pPr>
              <w:spacing w:line="360" w:lineRule="auto"/>
            </w:pPr>
          </w:p>
        </w:tc>
        <w:tc>
          <w:tcPr>
            <w:tcW w:w="1276" w:type="dxa"/>
          </w:tcPr>
          <w:p w14:paraId="25C6B7B1" w14:textId="77777777" w:rsidR="007F034F" w:rsidRDefault="007F034F" w:rsidP="00A504B5">
            <w:pPr>
              <w:spacing w:line="360" w:lineRule="auto"/>
            </w:pPr>
          </w:p>
        </w:tc>
        <w:tc>
          <w:tcPr>
            <w:tcW w:w="3827" w:type="dxa"/>
          </w:tcPr>
          <w:p w14:paraId="5381C346" w14:textId="77777777" w:rsidR="007F034F" w:rsidRDefault="007F034F" w:rsidP="00A504B5">
            <w:pPr>
              <w:spacing w:line="360" w:lineRule="auto"/>
            </w:pPr>
          </w:p>
        </w:tc>
      </w:tr>
      <w:tr w:rsidR="007F034F" w14:paraId="55065DC4" w14:textId="77777777" w:rsidTr="00A504B5">
        <w:tc>
          <w:tcPr>
            <w:tcW w:w="534" w:type="dxa"/>
          </w:tcPr>
          <w:p w14:paraId="46D471ED"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5F236AC9" w14:textId="77777777" w:rsidR="007F034F" w:rsidRDefault="007F034F" w:rsidP="00930AA8">
            <w:pPr>
              <w:spacing w:line="360" w:lineRule="auto"/>
              <w:jc w:val="center"/>
            </w:pPr>
            <w:r>
              <w:t>Ve</w:t>
            </w:r>
          </w:p>
        </w:tc>
        <w:tc>
          <w:tcPr>
            <w:tcW w:w="3543" w:type="dxa"/>
          </w:tcPr>
          <w:p w14:paraId="6CC48B1E" w14:textId="77777777" w:rsidR="007F034F" w:rsidRDefault="007F034F" w:rsidP="00A504B5">
            <w:pPr>
              <w:spacing w:line="360" w:lineRule="auto"/>
            </w:pPr>
          </w:p>
        </w:tc>
        <w:tc>
          <w:tcPr>
            <w:tcW w:w="1276" w:type="dxa"/>
          </w:tcPr>
          <w:p w14:paraId="4B19DF88" w14:textId="77777777" w:rsidR="007F034F" w:rsidRDefault="007F034F" w:rsidP="00A504B5">
            <w:pPr>
              <w:spacing w:line="360" w:lineRule="auto"/>
            </w:pPr>
          </w:p>
        </w:tc>
        <w:tc>
          <w:tcPr>
            <w:tcW w:w="3827" w:type="dxa"/>
          </w:tcPr>
          <w:p w14:paraId="3AA131F5" w14:textId="77777777" w:rsidR="007F034F" w:rsidRDefault="007F034F" w:rsidP="00A504B5">
            <w:pPr>
              <w:spacing w:line="360" w:lineRule="auto"/>
            </w:pPr>
          </w:p>
        </w:tc>
      </w:tr>
      <w:tr w:rsidR="007F034F" w14:paraId="0BDAB201" w14:textId="77777777" w:rsidTr="00A504B5">
        <w:tc>
          <w:tcPr>
            <w:tcW w:w="534" w:type="dxa"/>
          </w:tcPr>
          <w:p w14:paraId="70481944"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18FE4994" w14:textId="77777777" w:rsidR="007F034F" w:rsidRDefault="007F034F" w:rsidP="00930AA8">
            <w:pPr>
              <w:spacing w:line="360" w:lineRule="auto"/>
              <w:jc w:val="center"/>
            </w:pPr>
            <w:r>
              <w:t>Sa</w:t>
            </w:r>
          </w:p>
        </w:tc>
        <w:tc>
          <w:tcPr>
            <w:tcW w:w="3543" w:type="dxa"/>
          </w:tcPr>
          <w:p w14:paraId="6E59809D" w14:textId="77777777" w:rsidR="007F034F" w:rsidRDefault="007F034F" w:rsidP="00A504B5">
            <w:pPr>
              <w:spacing w:line="360" w:lineRule="auto"/>
            </w:pPr>
          </w:p>
        </w:tc>
        <w:tc>
          <w:tcPr>
            <w:tcW w:w="1276" w:type="dxa"/>
          </w:tcPr>
          <w:p w14:paraId="7AA7FCAB" w14:textId="77777777" w:rsidR="007F034F" w:rsidRDefault="007F034F" w:rsidP="00A504B5">
            <w:pPr>
              <w:spacing w:line="360" w:lineRule="auto"/>
            </w:pPr>
          </w:p>
        </w:tc>
        <w:tc>
          <w:tcPr>
            <w:tcW w:w="3827" w:type="dxa"/>
          </w:tcPr>
          <w:p w14:paraId="19953338" w14:textId="77777777" w:rsidR="007F034F" w:rsidRDefault="007F034F" w:rsidP="00A504B5">
            <w:pPr>
              <w:spacing w:line="360" w:lineRule="auto"/>
            </w:pPr>
          </w:p>
        </w:tc>
      </w:tr>
      <w:tr w:rsidR="007F034F" w14:paraId="6511524B" w14:textId="77777777" w:rsidTr="00A504B5">
        <w:tc>
          <w:tcPr>
            <w:tcW w:w="534" w:type="dxa"/>
          </w:tcPr>
          <w:p w14:paraId="5FEB8EDA"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6AD42DC4" w14:textId="77777777" w:rsidR="007F034F" w:rsidRDefault="007F034F" w:rsidP="00930AA8">
            <w:pPr>
              <w:spacing w:line="360" w:lineRule="auto"/>
              <w:jc w:val="center"/>
            </w:pPr>
            <w:r w:rsidRPr="002001D2">
              <w:rPr>
                <w:color w:val="FF0000"/>
              </w:rPr>
              <w:t>Do</w:t>
            </w:r>
          </w:p>
        </w:tc>
        <w:tc>
          <w:tcPr>
            <w:tcW w:w="3543" w:type="dxa"/>
            <w:vAlign w:val="center"/>
          </w:tcPr>
          <w:p w14:paraId="68EC999C" w14:textId="77777777" w:rsidR="007F034F" w:rsidRDefault="007F034F" w:rsidP="00A504B5">
            <w:pPr>
              <w:spacing w:line="360" w:lineRule="auto"/>
              <w:jc w:val="center"/>
            </w:pPr>
          </w:p>
        </w:tc>
        <w:tc>
          <w:tcPr>
            <w:tcW w:w="1276" w:type="dxa"/>
          </w:tcPr>
          <w:p w14:paraId="57CDD49B" w14:textId="77777777" w:rsidR="007F034F" w:rsidRDefault="007F034F" w:rsidP="00A504B5">
            <w:pPr>
              <w:spacing w:line="360" w:lineRule="auto"/>
            </w:pPr>
          </w:p>
        </w:tc>
        <w:tc>
          <w:tcPr>
            <w:tcW w:w="3827" w:type="dxa"/>
          </w:tcPr>
          <w:p w14:paraId="0E621D79" w14:textId="77777777" w:rsidR="007F034F" w:rsidRDefault="007F034F" w:rsidP="00A504B5">
            <w:pPr>
              <w:spacing w:line="360" w:lineRule="auto"/>
            </w:pPr>
          </w:p>
        </w:tc>
      </w:tr>
      <w:tr w:rsidR="007F034F" w14:paraId="47C8D810" w14:textId="77777777" w:rsidTr="00A504B5">
        <w:tc>
          <w:tcPr>
            <w:tcW w:w="534" w:type="dxa"/>
          </w:tcPr>
          <w:p w14:paraId="648EEEF2"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5A71A2BD" w14:textId="77777777" w:rsidR="007F034F" w:rsidRDefault="007F034F" w:rsidP="00930AA8">
            <w:pPr>
              <w:spacing w:line="360" w:lineRule="auto"/>
              <w:jc w:val="center"/>
            </w:pPr>
            <w:r>
              <w:t>Lu</w:t>
            </w:r>
          </w:p>
        </w:tc>
        <w:tc>
          <w:tcPr>
            <w:tcW w:w="3543" w:type="dxa"/>
          </w:tcPr>
          <w:p w14:paraId="547D0AEB" w14:textId="77777777" w:rsidR="007F034F" w:rsidRDefault="007F034F" w:rsidP="00A504B5">
            <w:pPr>
              <w:spacing w:line="360" w:lineRule="auto"/>
            </w:pPr>
          </w:p>
        </w:tc>
        <w:tc>
          <w:tcPr>
            <w:tcW w:w="1276" w:type="dxa"/>
          </w:tcPr>
          <w:p w14:paraId="5C18C68A" w14:textId="77777777" w:rsidR="007F034F" w:rsidRDefault="007F034F" w:rsidP="00A504B5">
            <w:pPr>
              <w:spacing w:line="360" w:lineRule="auto"/>
            </w:pPr>
          </w:p>
        </w:tc>
        <w:tc>
          <w:tcPr>
            <w:tcW w:w="3827" w:type="dxa"/>
          </w:tcPr>
          <w:p w14:paraId="3D858EEC" w14:textId="77777777" w:rsidR="007F034F" w:rsidRDefault="007F034F" w:rsidP="00A504B5">
            <w:pPr>
              <w:spacing w:line="360" w:lineRule="auto"/>
            </w:pPr>
          </w:p>
        </w:tc>
      </w:tr>
      <w:tr w:rsidR="007F034F" w14:paraId="1B32BDA5" w14:textId="77777777" w:rsidTr="00A504B5">
        <w:tc>
          <w:tcPr>
            <w:tcW w:w="534" w:type="dxa"/>
          </w:tcPr>
          <w:p w14:paraId="7F15BFF7"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007264FD" w14:textId="77777777" w:rsidR="007F034F" w:rsidRDefault="007F034F" w:rsidP="00930AA8">
            <w:pPr>
              <w:spacing w:line="360" w:lineRule="auto"/>
              <w:jc w:val="center"/>
            </w:pPr>
            <w:r>
              <w:t>Ma</w:t>
            </w:r>
          </w:p>
        </w:tc>
        <w:tc>
          <w:tcPr>
            <w:tcW w:w="3543" w:type="dxa"/>
          </w:tcPr>
          <w:p w14:paraId="3F98F3EF" w14:textId="77777777" w:rsidR="007F034F" w:rsidRDefault="007F034F" w:rsidP="00A504B5">
            <w:pPr>
              <w:spacing w:line="360" w:lineRule="auto"/>
            </w:pPr>
          </w:p>
        </w:tc>
        <w:tc>
          <w:tcPr>
            <w:tcW w:w="1276" w:type="dxa"/>
          </w:tcPr>
          <w:p w14:paraId="69D2F03D" w14:textId="77777777" w:rsidR="007F034F" w:rsidRDefault="007F034F" w:rsidP="00A504B5">
            <w:pPr>
              <w:spacing w:line="360" w:lineRule="auto"/>
            </w:pPr>
          </w:p>
        </w:tc>
        <w:tc>
          <w:tcPr>
            <w:tcW w:w="3827" w:type="dxa"/>
          </w:tcPr>
          <w:p w14:paraId="5C574659" w14:textId="77777777" w:rsidR="007F034F" w:rsidRDefault="007F034F" w:rsidP="00A504B5">
            <w:pPr>
              <w:spacing w:line="360" w:lineRule="auto"/>
            </w:pPr>
          </w:p>
        </w:tc>
      </w:tr>
      <w:tr w:rsidR="007F034F" w14:paraId="1F2F7B6B" w14:textId="77777777" w:rsidTr="00A504B5">
        <w:tc>
          <w:tcPr>
            <w:tcW w:w="534" w:type="dxa"/>
          </w:tcPr>
          <w:p w14:paraId="04A21958"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59B2F37F" w14:textId="77777777" w:rsidR="007F034F" w:rsidRDefault="007F034F" w:rsidP="00930AA8">
            <w:pPr>
              <w:spacing w:line="360" w:lineRule="auto"/>
              <w:jc w:val="center"/>
            </w:pPr>
            <w:r>
              <w:t>Me</w:t>
            </w:r>
          </w:p>
        </w:tc>
        <w:tc>
          <w:tcPr>
            <w:tcW w:w="3543" w:type="dxa"/>
          </w:tcPr>
          <w:p w14:paraId="4134479F" w14:textId="77777777" w:rsidR="007F034F" w:rsidRDefault="007F034F" w:rsidP="00A504B5">
            <w:pPr>
              <w:spacing w:line="360" w:lineRule="auto"/>
            </w:pPr>
          </w:p>
        </w:tc>
        <w:tc>
          <w:tcPr>
            <w:tcW w:w="1276" w:type="dxa"/>
          </w:tcPr>
          <w:p w14:paraId="0DAC7B9A" w14:textId="77777777" w:rsidR="007F034F" w:rsidRDefault="007F034F" w:rsidP="00A504B5">
            <w:pPr>
              <w:spacing w:line="360" w:lineRule="auto"/>
            </w:pPr>
          </w:p>
        </w:tc>
        <w:tc>
          <w:tcPr>
            <w:tcW w:w="3827" w:type="dxa"/>
          </w:tcPr>
          <w:p w14:paraId="2D0E7872" w14:textId="77777777" w:rsidR="007F034F" w:rsidRDefault="007F034F" w:rsidP="00A504B5">
            <w:pPr>
              <w:spacing w:line="360" w:lineRule="auto"/>
            </w:pPr>
          </w:p>
        </w:tc>
      </w:tr>
      <w:tr w:rsidR="007F034F" w14:paraId="729EC564" w14:textId="77777777" w:rsidTr="00A504B5">
        <w:tc>
          <w:tcPr>
            <w:tcW w:w="534" w:type="dxa"/>
          </w:tcPr>
          <w:p w14:paraId="7B9E6EB7"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080A6130" w14:textId="77777777" w:rsidR="007F034F" w:rsidRDefault="007F034F" w:rsidP="00930AA8">
            <w:pPr>
              <w:spacing w:line="360" w:lineRule="auto"/>
              <w:jc w:val="center"/>
            </w:pPr>
            <w:proofErr w:type="spellStart"/>
            <w:r>
              <w:t>Gi</w:t>
            </w:r>
            <w:proofErr w:type="spellEnd"/>
          </w:p>
        </w:tc>
        <w:tc>
          <w:tcPr>
            <w:tcW w:w="3543" w:type="dxa"/>
          </w:tcPr>
          <w:p w14:paraId="113F27E9" w14:textId="77777777" w:rsidR="007F034F" w:rsidRDefault="007F034F" w:rsidP="00A504B5">
            <w:pPr>
              <w:spacing w:line="360" w:lineRule="auto"/>
            </w:pPr>
          </w:p>
        </w:tc>
        <w:tc>
          <w:tcPr>
            <w:tcW w:w="1276" w:type="dxa"/>
          </w:tcPr>
          <w:p w14:paraId="3EEAD555" w14:textId="77777777" w:rsidR="007F034F" w:rsidRDefault="007F034F" w:rsidP="00A504B5">
            <w:pPr>
              <w:spacing w:line="360" w:lineRule="auto"/>
            </w:pPr>
          </w:p>
        </w:tc>
        <w:tc>
          <w:tcPr>
            <w:tcW w:w="3827" w:type="dxa"/>
          </w:tcPr>
          <w:p w14:paraId="520706DA" w14:textId="77777777" w:rsidR="007F034F" w:rsidRDefault="007F034F" w:rsidP="00A504B5">
            <w:pPr>
              <w:spacing w:line="360" w:lineRule="auto"/>
            </w:pPr>
          </w:p>
        </w:tc>
      </w:tr>
      <w:tr w:rsidR="007F034F" w14:paraId="4FF39156" w14:textId="77777777" w:rsidTr="00A504B5">
        <w:tc>
          <w:tcPr>
            <w:tcW w:w="534" w:type="dxa"/>
          </w:tcPr>
          <w:p w14:paraId="50077242"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48B71B3A" w14:textId="77777777" w:rsidR="007F034F" w:rsidRDefault="007F034F" w:rsidP="00930AA8">
            <w:pPr>
              <w:spacing w:line="360" w:lineRule="auto"/>
              <w:jc w:val="center"/>
            </w:pPr>
            <w:r>
              <w:t>Ve</w:t>
            </w:r>
          </w:p>
        </w:tc>
        <w:tc>
          <w:tcPr>
            <w:tcW w:w="3543" w:type="dxa"/>
            <w:vAlign w:val="center"/>
          </w:tcPr>
          <w:p w14:paraId="339C6453" w14:textId="77777777" w:rsidR="007F034F" w:rsidRDefault="007F034F" w:rsidP="00A504B5">
            <w:pPr>
              <w:spacing w:line="360" w:lineRule="auto"/>
              <w:jc w:val="center"/>
            </w:pPr>
          </w:p>
        </w:tc>
        <w:tc>
          <w:tcPr>
            <w:tcW w:w="1276" w:type="dxa"/>
          </w:tcPr>
          <w:p w14:paraId="11C19F58" w14:textId="77777777" w:rsidR="007F034F" w:rsidRDefault="007F034F" w:rsidP="00A504B5">
            <w:pPr>
              <w:spacing w:line="360" w:lineRule="auto"/>
            </w:pPr>
          </w:p>
        </w:tc>
        <w:tc>
          <w:tcPr>
            <w:tcW w:w="3827" w:type="dxa"/>
          </w:tcPr>
          <w:p w14:paraId="4C0AA89E" w14:textId="77777777" w:rsidR="007F034F" w:rsidRDefault="007F034F" w:rsidP="00A504B5">
            <w:pPr>
              <w:spacing w:line="360" w:lineRule="auto"/>
            </w:pPr>
          </w:p>
        </w:tc>
      </w:tr>
      <w:tr w:rsidR="007F034F" w14:paraId="5BF67966" w14:textId="77777777" w:rsidTr="00A504B5">
        <w:tc>
          <w:tcPr>
            <w:tcW w:w="534" w:type="dxa"/>
          </w:tcPr>
          <w:p w14:paraId="4E1B6536"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0C06A1B6" w14:textId="77777777" w:rsidR="007F034F" w:rsidRDefault="007F034F" w:rsidP="00930AA8">
            <w:pPr>
              <w:spacing w:line="360" w:lineRule="auto"/>
              <w:jc w:val="center"/>
            </w:pPr>
            <w:r>
              <w:t>Sa</w:t>
            </w:r>
          </w:p>
        </w:tc>
        <w:tc>
          <w:tcPr>
            <w:tcW w:w="3543" w:type="dxa"/>
          </w:tcPr>
          <w:p w14:paraId="75767577" w14:textId="77777777" w:rsidR="007F034F" w:rsidRDefault="007F034F" w:rsidP="00A504B5">
            <w:pPr>
              <w:spacing w:line="360" w:lineRule="auto"/>
            </w:pPr>
          </w:p>
        </w:tc>
        <w:tc>
          <w:tcPr>
            <w:tcW w:w="1276" w:type="dxa"/>
          </w:tcPr>
          <w:p w14:paraId="5C8558D4" w14:textId="77777777" w:rsidR="007F034F" w:rsidRDefault="007F034F" w:rsidP="00A504B5">
            <w:pPr>
              <w:spacing w:line="360" w:lineRule="auto"/>
            </w:pPr>
          </w:p>
        </w:tc>
        <w:tc>
          <w:tcPr>
            <w:tcW w:w="3827" w:type="dxa"/>
          </w:tcPr>
          <w:p w14:paraId="02ADADF0" w14:textId="77777777" w:rsidR="007F034F" w:rsidRDefault="007F034F" w:rsidP="00A504B5">
            <w:pPr>
              <w:spacing w:line="360" w:lineRule="auto"/>
            </w:pPr>
          </w:p>
        </w:tc>
      </w:tr>
      <w:tr w:rsidR="007F034F" w14:paraId="65FC54D6" w14:textId="77777777" w:rsidTr="00A504B5">
        <w:tc>
          <w:tcPr>
            <w:tcW w:w="534" w:type="dxa"/>
          </w:tcPr>
          <w:p w14:paraId="199C1427"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13BDDB56" w14:textId="77777777" w:rsidR="007F034F" w:rsidRDefault="007F034F" w:rsidP="00930AA8">
            <w:pPr>
              <w:spacing w:line="360" w:lineRule="auto"/>
              <w:jc w:val="center"/>
            </w:pPr>
            <w:r w:rsidRPr="002001D2">
              <w:rPr>
                <w:color w:val="FF0000"/>
              </w:rPr>
              <w:t>Do</w:t>
            </w:r>
          </w:p>
        </w:tc>
        <w:tc>
          <w:tcPr>
            <w:tcW w:w="3543" w:type="dxa"/>
          </w:tcPr>
          <w:p w14:paraId="75942A6F" w14:textId="77777777" w:rsidR="007F034F" w:rsidRDefault="007F034F" w:rsidP="00A504B5">
            <w:pPr>
              <w:spacing w:line="360" w:lineRule="auto"/>
            </w:pPr>
          </w:p>
        </w:tc>
        <w:tc>
          <w:tcPr>
            <w:tcW w:w="1276" w:type="dxa"/>
          </w:tcPr>
          <w:p w14:paraId="502CED5E" w14:textId="77777777" w:rsidR="007F034F" w:rsidRDefault="007F034F" w:rsidP="00A504B5">
            <w:pPr>
              <w:spacing w:line="360" w:lineRule="auto"/>
            </w:pPr>
          </w:p>
        </w:tc>
        <w:tc>
          <w:tcPr>
            <w:tcW w:w="3827" w:type="dxa"/>
          </w:tcPr>
          <w:p w14:paraId="669B1187" w14:textId="77777777" w:rsidR="007F034F" w:rsidRDefault="007F034F" w:rsidP="00A504B5">
            <w:pPr>
              <w:spacing w:line="360" w:lineRule="auto"/>
            </w:pPr>
          </w:p>
        </w:tc>
      </w:tr>
      <w:tr w:rsidR="007F034F" w14:paraId="0CE8FE66" w14:textId="77777777" w:rsidTr="00A504B5">
        <w:tc>
          <w:tcPr>
            <w:tcW w:w="534" w:type="dxa"/>
          </w:tcPr>
          <w:p w14:paraId="1C4F8C0E"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32BCC7A8" w14:textId="77777777" w:rsidR="007F034F" w:rsidRDefault="007F034F" w:rsidP="00930AA8">
            <w:pPr>
              <w:spacing w:line="360" w:lineRule="auto"/>
              <w:jc w:val="center"/>
            </w:pPr>
            <w:r>
              <w:t>Lu</w:t>
            </w:r>
          </w:p>
        </w:tc>
        <w:tc>
          <w:tcPr>
            <w:tcW w:w="3543" w:type="dxa"/>
          </w:tcPr>
          <w:p w14:paraId="0F445851" w14:textId="77777777" w:rsidR="007F034F" w:rsidRDefault="007F034F" w:rsidP="00A504B5">
            <w:pPr>
              <w:spacing w:line="360" w:lineRule="auto"/>
            </w:pPr>
          </w:p>
        </w:tc>
        <w:tc>
          <w:tcPr>
            <w:tcW w:w="1276" w:type="dxa"/>
          </w:tcPr>
          <w:p w14:paraId="4BFCDE90" w14:textId="77777777" w:rsidR="007F034F" w:rsidRDefault="007F034F" w:rsidP="00A504B5">
            <w:pPr>
              <w:spacing w:line="360" w:lineRule="auto"/>
            </w:pPr>
          </w:p>
        </w:tc>
        <w:tc>
          <w:tcPr>
            <w:tcW w:w="3827" w:type="dxa"/>
          </w:tcPr>
          <w:p w14:paraId="3EF30A90" w14:textId="77777777" w:rsidR="007F034F" w:rsidRDefault="007F034F" w:rsidP="00A504B5">
            <w:pPr>
              <w:spacing w:line="360" w:lineRule="auto"/>
            </w:pPr>
          </w:p>
        </w:tc>
      </w:tr>
      <w:tr w:rsidR="007F034F" w14:paraId="51C26772" w14:textId="77777777" w:rsidTr="00A504B5">
        <w:tc>
          <w:tcPr>
            <w:tcW w:w="534" w:type="dxa"/>
          </w:tcPr>
          <w:p w14:paraId="6174387D"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42A7FE68" w14:textId="77777777" w:rsidR="007F034F" w:rsidRDefault="007F034F" w:rsidP="00930AA8">
            <w:pPr>
              <w:spacing w:line="360" w:lineRule="auto"/>
              <w:jc w:val="center"/>
            </w:pPr>
            <w:r>
              <w:t>Ma</w:t>
            </w:r>
          </w:p>
        </w:tc>
        <w:tc>
          <w:tcPr>
            <w:tcW w:w="3543" w:type="dxa"/>
          </w:tcPr>
          <w:p w14:paraId="41D7C44E" w14:textId="77777777" w:rsidR="007F034F" w:rsidRDefault="007F034F" w:rsidP="00A504B5">
            <w:pPr>
              <w:spacing w:line="360" w:lineRule="auto"/>
            </w:pPr>
          </w:p>
        </w:tc>
        <w:tc>
          <w:tcPr>
            <w:tcW w:w="1276" w:type="dxa"/>
          </w:tcPr>
          <w:p w14:paraId="0D92CD17" w14:textId="77777777" w:rsidR="007F034F" w:rsidRDefault="007F034F" w:rsidP="00A504B5">
            <w:pPr>
              <w:spacing w:line="360" w:lineRule="auto"/>
            </w:pPr>
          </w:p>
        </w:tc>
        <w:tc>
          <w:tcPr>
            <w:tcW w:w="3827" w:type="dxa"/>
          </w:tcPr>
          <w:p w14:paraId="53D29C48" w14:textId="77777777" w:rsidR="007F034F" w:rsidRDefault="007F034F" w:rsidP="00A504B5">
            <w:pPr>
              <w:spacing w:line="360" w:lineRule="auto"/>
            </w:pPr>
          </w:p>
        </w:tc>
      </w:tr>
      <w:tr w:rsidR="007F034F" w14:paraId="36EC6262" w14:textId="77777777" w:rsidTr="00A504B5">
        <w:tc>
          <w:tcPr>
            <w:tcW w:w="534" w:type="dxa"/>
          </w:tcPr>
          <w:p w14:paraId="2A0772D5"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7ACD16DD" w14:textId="77777777" w:rsidR="007F034F" w:rsidRDefault="007F034F" w:rsidP="00930AA8">
            <w:pPr>
              <w:spacing w:line="360" w:lineRule="auto"/>
              <w:jc w:val="center"/>
            </w:pPr>
            <w:r>
              <w:t>Me</w:t>
            </w:r>
          </w:p>
        </w:tc>
        <w:tc>
          <w:tcPr>
            <w:tcW w:w="3543" w:type="dxa"/>
          </w:tcPr>
          <w:p w14:paraId="28F3130C" w14:textId="77777777" w:rsidR="007F034F" w:rsidRDefault="007F034F" w:rsidP="00A504B5">
            <w:pPr>
              <w:spacing w:line="360" w:lineRule="auto"/>
            </w:pPr>
          </w:p>
        </w:tc>
        <w:tc>
          <w:tcPr>
            <w:tcW w:w="1276" w:type="dxa"/>
          </w:tcPr>
          <w:p w14:paraId="102E8975" w14:textId="77777777" w:rsidR="007F034F" w:rsidRDefault="007F034F" w:rsidP="00A504B5">
            <w:pPr>
              <w:spacing w:line="360" w:lineRule="auto"/>
            </w:pPr>
          </w:p>
        </w:tc>
        <w:tc>
          <w:tcPr>
            <w:tcW w:w="3827" w:type="dxa"/>
          </w:tcPr>
          <w:p w14:paraId="645BF5AA" w14:textId="77777777" w:rsidR="007F034F" w:rsidRDefault="007F034F" w:rsidP="00A504B5">
            <w:pPr>
              <w:spacing w:line="360" w:lineRule="auto"/>
            </w:pPr>
          </w:p>
        </w:tc>
      </w:tr>
      <w:tr w:rsidR="007F034F" w14:paraId="640AB79B" w14:textId="77777777" w:rsidTr="00A504B5">
        <w:tc>
          <w:tcPr>
            <w:tcW w:w="534" w:type="dxa"/>
          </w:tcPr>
          <w:p w14:paraId="25872B76"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4D9B09E2" w14:textId="77777777" w:rsidR="007F034F" w:rsidRDefault="007F034F" w:rsidP="00930AA8">
            <w:pPr>
              <w:spacing w:line="360" w:lineRule="auto"/>
              <w:jc w:val="center"/>
            </w:pPr>
            <w:proofErr w:type="spellStart"/>
            <w:r>
              <w:t>Gi</w:t>
            </w:r>
            <w:proofErr w:type="spellEnd"/>
          </w:p>
        </w:tc>
        <w:tc>
          <w:tcPr>
            <w:tcW w:w="3543" w:type="dxa"/>
          </w:tcPr>
          <w:p w14:paraId="4FD70FE6" w14:textId="77777777" w:rsidR="007F034F" w:rsidRDefault="007F034F" w:rsidP="00A504B5">
            <w:pPr>
              <w:spacing w:line="360" w:lineRule="auto"/>
            </w:pPr>
          </w:p>
        </w:tc>
        <w:tc>
          <w:tcPr>
            <w:tcW w:w="1276" w:type="dxa"/>
          </w:tcPr>
          <w:p w14:paraId="0889BA82" w14:textId="77777777" w:rsidR="007F034F" w:rsidRDefault="007F034F" w:rsidP="00A504B5">
            <w:pPr>
              <w:spacing w:line="360" w:lineRule="auto"/>
            </w:pPr>
          </w:p>
        </w:tc>
        <w:tc>
          <w:tcPr>
            <w:tcW w:w="3827" w:type="dxa"/>
          </w:tcPr>
          <w:p w14:paraId="26C4B970" w14:textId="77777777" w:rsidR="007F034F" w:rsidRDefault="007F034F" w:rsidP="00A504B5">
            <w:pPr>
              <w:spacing w:line="360" w:lineRule="auto"/>
            </w:pPr>
          </w:p>
        </w:tc>
      </w:tr>
      <w:tr w:rsidR="007F034F" w14:paraId="7C9B02A1" w14:textId="77777777" w:rsidTr="00A504B5">
        <w:tc>
          <w:tcPr>
            <w:tcW w:w="534" w:type="dxa"/>
          </w:tcPr>
          <w:p w14:paraId="0A329ED0"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53033B72" w14:textId="77777777" w:rsidR="007F034F" w:rsidRDefault="007F034F" w:rsidP="00930AA8">
            <w:pPr>
              <w:spacing w:line="360" w:lineRule="auto"/>
              <w:jc w:val="center"/>
            </w:pPr>
            <w:r>
              <w:t>Ve</w:t>
            </w:r>
          </w:p>
        </w:tc>
        <w:tc>
          <w:tcPr>
            <w:tcW w:w="3543" w:type="dxa"/>
          </w:tcPr>
          <w:p w14:paraId="3E0C72DC" w14:textId="77777777" w:rsidR="007F034F" w:rsidRDefault="007F034F" w:rsidP="00A504B5">
            <w:pPr>
              <w:spacing w:line="360" w:lineRule="auto"/>
            </w:pPr>
          </w:p>
        </w:tc>
        <w:tc>
          <w:tcPr>
            <w:tcW w:w="1276" w:type="dxa"/>
          </w:tcPr>
          <w:p w14:paraId="7E9F31B8" w14:textId="77777777" w:rsidR="007F034F" w:rsidRDefault="007F034F" w:rsidP="00A504B5">
            <w:pPr>
              <w:spacing w:line="360" w:lineRule="auto"/>
            </w:pPr>
          </w:p>
        </w:tc>
        <w:tc>
          <w:tcPr>
            <w:tcW w:w="3827" w:type="dxa"/>
          </w:tcPr>
          <w:p w14:paraId="3C434AD8" w14:textId="77777777" w:rsidR="007F034F" w:rsidRDefault="007F034F" w:rsidP="00A504B5">
            <w:pPr>
              <w:spacing w:line="360" w:lineRule="auto"/>
            </w:pPr>
          </w:p>
        </w:tc>
      </w:tr>
      <w:tr w:rsidR="007F034F" w14:paraId="1B0847E4" w14:textId="77777777" w:rsidTr="00A504B5">
        <w:tc>
          <w:tcPr>
            <w:tcW w:w="534" w:type="dxa"/>
          </w:tcPr>
          <w:p w14:paraId="61C0C33C"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3B0ED29A" w14:textId="77777777" w:rsidR="007F034F" w:rsidRDefault="007F034F" w:rsidP="00930AA8">
            <w:pPr>
              <w:spacing w:line="360" w:lineRule="auto"/>
              <w:jc w:val="center"/>
            </w:pPr>
            <w:r>
              <w:t>Sa</w:t>
            </w:r>
          </w:p>
        </w:tc>
        <w:tc>
          <w:tcPr>
            <w:tcW w:w="3543" w:type="dxa"/>
          </w:tcPr>
          <w:p w14:paraId="42B236CF" w14:textId="77777777" w:rsidR="007F034F" w:rsidRDefault="007F034F" w:rsidP="00A504B5">
            <w:pPr>
              <w:spacing w:line="360" w:lineRule="auto"/>
            </w:pPr>
          </w:p>
        </w:tc>
        <w:tc>
          <w:tcPr>
            <w:tcW w:w="1276" w:type="dxa"/>
          </w:tcPr>
          <w:p w14:paraId="49ED8D5F" w14:textId="77777777" w:rsidR="007F034F" w:rsidRDefault="007F034F" w:rsidP="00A504B5">
            <w:pPr>
              <w:spacing w:line="360" w:lineRule="auto"/>
            </w:pPr>
          </w:p>
        </w:tc>
        <w:tc>
          <w:tcPr>
            <w:tcW w:w="3827" w:type="dxa"/>
          </w:tcPr>
          <w:p w14:paraId="39555E1D" w14:textId="77777777" w:rsidR="007F034F" w:rsidRDefault="007F034F" w:rsidP="00A504B5">
            <w:pPr>
              <w:spacing w:line="360" w:lineRule="auto"/>
            </w:pPr>
          </w:p>
        </w:tc>
      </w:tr>
      <w:tr w:rsidR="007F034F" w14:paraId="3B7C87A4" w14:textId="77777777" w:rsidTr="00A504B5">
        <w:tc>
          <w:tcPr>
            <w:tcW w:w="534" w:type="dxa"/>
          </w:tcPr>
          <w:p w14:paraId="27BAC900"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43BDD04E" w14:textId="77777777" w:rsidR="007F034F" w:rsidRDefault="007F034F" w:rsidP="00930AA8">
            <w:pPr>
              <w:spacing w:line="360" w:lineRule="auto"/>
              <w:jc w:val="center"/>
            </w:pPr>
            <w:r w:rsidRPr="002001D2">
              <w:rPr>
                <w:color w:val="FF0000"/>
              </w:rPr>
              <w:t>Do</w:t>
            </w:r>
          </w:p>
        </w:tc>
        <w:tc>
          <w:tcPr>
            <w:tcW w:w="3543" w:type="dxa"/>
          </w:tcPr>
          <w:p w14:paraId="63ED08DD" w14:textId="77777777" w:rsidR="007F034F" w:rsidRDefault="007F034F" w:rsidP="00A504B5">
            <w:pPr>
              <w:spacing w:line="360" w:lineRule="auto"/>
            </w:pPr>
          </w:p>
        </w:tc>
        <w:tc>
          <w:tcPr>
            <w:tcW w:w="1276" w:type="dxa"/>
          </w:tcPr>
          <w:p w14:paraId="1779FFE6" w14:textId="77777777" w:rsidR="007F034F" w:rsidRDefault="007F034F" w:rsidP="00A504B5">
            <w:pPr>
              <w:spacing w:line="360" w:lineRule="auto"/>
            </w:pPr>
          </w:p>
        </w:tc>
        <w:tc>
          <w:tcPr>
            <w:tcW w:w="3827" w:type="dxa"/>
          </w:tcPr>
          <w:p w14:paraId="3E5AC677" w14:textId="77777777" w:rsidR="007F034F" w:rsidRDefault="007F034F" w:rsidP="00A504B5">
            <w:pPr>
              <w:spacing w:line="360" w:lineRule="auto"/>
            </w:pPr>
          </w:p>
        </w:tc>
      </w:tr>
      <w:tr w:rsidR="007F034F" w14:paraId="2BCB32B3" w14:textId="77777777" w:rsidTr="00A504B5">
        <w:tc>
          <w:tcPr>
            <w:tcW w:w="534" w:type="dxa"/>
          </w:tcPr>
          <w:p w14:paraId="336C7233"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6265DD46" w14:textId="77777777" w:rsidR="007F034F" w:rsidRDefault="007F034F" w:rsidP="00930AA8">
            <w:pPr>
              <w:spacing w:line="360" w:lineRule="auto"/>
              <w:jc w:val="center"/>
            </w:pPr>
            <w:r>
              <w:t>Lu</w:t>
            </w:r>
          </w:p>
        </w:tc>
        <w:tc>
          <w:tcPr>
            <w:tcW w:w="3543" w:type="dxa"/>
          </w:tcPr>
          <w:p w14:paraId="78E6C2F5" w14:textId="77777777" w:rsidR="007F034F" w:rsidRDefault="007F034F" w:rsidP="00A504B5">
            <w:pPr>
              <w:spacing w:line="360" w:lineRule="auto"/>
            </w:pPr>
          </w:p>
        </w:tc>
        <w:tc>
          <w:tcPr>
            <w:tcW w:w="1276" w:type="dxa"/>
          </w:tcPr>
          <w:p w14:paraId="47D22CDC" w14:textId="77777777" w:rsidR="007F034F" w:rsidRDefault="007F034F" w:rsidP="00A504B5">
            <w:pPr>
              <w:spacing w:line="360" w:lineRule="auto"/>
            </w:pPr>
          </w:p>
        </w:tc>
        <w:tc>
          <w:tcPr>
            <w:tcW w:w="3827" w:type="dxa"/>
          </w:tcPr>
          <w:p w14:paraId="650FD780" w14:textId="77777777" w:rsidR="007F034F" w:rsidRDefault="007F034F" w:rsidP="00A504B5">
            <w:pPr>
              <w:spacing w:line="360" w:lineRule="auto"/>
            </w:pPr>
          </w:p>
        </w:tc>
      </w:tr>
      <w:tr w:rsidR="007F034F" w14:paraId="3F310B68" w14:textId="77777777" w:rsidTr="00A504B5">
        <w:tc>
          <w:tcPr>
            <w:tcW w:w="534" w:type="dxa"/>
          </w:tcPr>
          <w:p w14:paraId="2D64D7C4"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10B652C6" w14:textId="77777777" w:rsidR="007F034F" w:rsidRDefault="007F034F" w:rsidP="00930AA8">
            <w:pPr>
              <w:spacing w:line="360" w:lineRule="auto"/>
              <w:jc w:val="center"/>
            </w:pPr>
            <w:r>
              <w:t>Ma</w:t>
            </w:r>
          </w:p>
        </w:tc>
        <w:tc>
          <w:tcPr>
            <w:tcW w:w="3543" w:type="dxa"/>
          </w:tcPr>
          <w:p w14:paraId="3D921DDE" w14:textId="77777777" w:rsidR="007F034F" w:rsidRDefault="007F034F" w:rsidP="00A504B5">
            <w:pPr>
              <w:spacing w:line="360" w:lineRule="auto"/>
            </w:pPr>
          </w:p>
        </w:tc>
        <w:tc>
          <w:tcPr>
            <w:tcW w:w="1276" w:type="dxa"/>
          </w:tcPr>
          <w:p w14:paraId="2990A05F" w14:textId="77777777" w:rsidR="007F034F" w:rsidRDefault="007F034F" w:rsidP="00A504B5">
            <w:pPr>
              <w:spacing w:line="360" w:lineRule="auto"/>
            </w:pPr>
          </w:p>
        </w:tc>
        <w:tc>
          <w:tcPr>
            <w:tcW w:w="3827" w:type="dxa"/>
          </w:tcPr>
          <w:p w14:paraId="2C65245F" w14:textId="77777777" w:rsidR="007F034F" w:rsidRDefault="007F034F" w:rsidP="00A504B5">
            <w:pPr>
              <w:spacing w:line="360" w:lineRule="auto"/>
            </w:pPr>
          </w:p>
        </w:tc>
      </w:tr>
      <w:tr w:rsidR="007F034F" w14:paraId="72514B3E" w14:textId="77777777" w:rsidTr="00A504B5">
        <w:tc>
          <w:tcPr>
            <w:tcW w:w="534" w:type="dxa"/>
          </w:tcPr>
          <w:p w14:paraId="578F65C7"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33406AB2" w14:textId="77777777" w:rsidR="007F034F" w:rsidRDefault="007F034F" w:rsidP="00930AA8">
            <w:pPr>
              <w:spacing w:line="360" w:lineRule="auto"/>
              <w:jc w:val="center"/>
            </w:pPr>
            <w:r>
              <w:t>Me</w:t>
            </w:r>
          </w:p>
        </w:tc>
        <w:tc>
          <w:tcPr>
            <w:tcW w:w="3543" w:type="dxa"/>
          </w:tcPr>
          <w:p w14:paraId="4949FB9D" w14:textId="77777777" w:rsidR="007F034F" w:rsidRDefault="007F034F" w:rsidP="00A504B5">
            <w:pPr>
              <w:spacing w:line="360" w:lineRule="auto"/>
            </w:pPr>
          </w:p>
        </w:tc>
        <w:tc>
          <w:tcPr>
            <w:tcW w:w="1276" w:type="dxa"/>
          </w:tcPr>
          <w:p w14:paraId="3646A4C8" w14:textId="77777777" w:rsidR="007F034F" w:rsidRDefault="007F034F" w:rsidP="00A504B5">
            <w:pPr>
              <w:spacing w:line="360" w:lineRule="auto"/>
            </w:pPr>
          </w:p>
        </w:tc>
        <w:tc>
          <w:tcPr>
            <w:tcW w:w="3827" w:type="dxa"/>
          </w:tcPr>
          <w:p w14:paraId="4F2C51F7" w14:textId="77777777" w:rsidR="007F034F" w:rsidRDefault="007F034F" w:rsidP="00A504B5">
            <w:pPr>
              <w:spacing w:line="360" w:lineRule="auto"/>
            </w:pPr>
          </w:p>
        </w:tc>
      </w:tr>
      <w:tr w:rsidR="007F034F" w14:paraId="2F1C6AAF" w14:textId="77777777" w:rsidTr="00A504B5">
        <w:tc>
          <w:tcPr>
            <w:tcW w:w="534" w:type="dxa"/>
          </w:tcPr>
          <w:p w14:paraId="33C0738C"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791D9C98" w14:textId="77777777" w:rsidR="007F034F" w:rsidRDefault="007F034F" w:rsidP="00930AA8">
            <w:pPr>
              <w:spacing w:line="360" w:lineRule="auto"/>
              <w:jc w:val="center"/>
            </w:pPr>
            <w:proofErr w:type="spellStart"/>
            <w:r>
              <w:t>Gi</w:t>
            </w:r>
            <w:proofErr w:type="spellEnd"/>
          </w:p>
        </w:tc>
        <w:tc>
          <w:tcPr>
            <w:tcW w:w="3543" w:type="dxa"/>
          </w:tcPr>
          <w:p w14:paraId="000D7227" w14:textId="77777777" w:rsidR="007F034F" w:rsidRDefault="007F034F" w:rsidP="00A504B5">
            <w:pPr>
              <w:spacing w:line="360" w:lineRule="auto"/>
            </w:pPr>
          </w:p>
        </w:tc>
        <w:tc>
          <w:tcPr>
            <w:tcW w:w="1276" w:type="dxa"/>
          </w:tcPr>
          <w:p w14:paraId="1EE0EA42" w14:textId="77777777" w:rsidR="007F034F" w:rsidRDefault="007F034F" w:rsidP="00A504B5">
            <w:pPr>
              <w:spacing w:line="360" w:lineRule="auto"/>
            </w:pPr>
          </w:p>
        </w:tc>
        <w:tc>
          <w:tcPr>
            <w:tcW w:w="3827" w:type="dxa"/>
          </w:tcPr>
          <w:p w14:paraId="3587A046" w14:textId="77777777" w:rsidR="007F034F" w:rsidRDefault="007F034F" w:rsidP="00A504B5">
            <w:pPr>
              <w:spacing w:line="360" w:lineRule="auto"/>
            </w:pPr>
          </w:p>
        </w:tc>
      </w:tr>
      <w:tr w:rsidR="007F034F" w14:paraId="1709F43E" w14:textId="77777777" w:rsidTr="00A504B5">
        <w:tc>
          <w:tcPr>
            <w:tcW w:w="534" w:type="dxa"/>
          </w:tcPr>
          <w:p w14:paraId="70357976"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4E81A56B" w14:textId="77777777" w:rsidR="007F034F" w:rsidRDefault="007F034F" w:rsidP="00930AA8">
            <w:pPr>
              <w:spacing w:line="360" w:lineRule="auto"/>
              <w:jc w:val="center"/>
            </w:pPr>
            <w:r>
              <w:t>Ve</w:t>
            </w:r>
          </w:p>
        </w:tc>
        <w:tc>
          <w:tcPr>
            <w:tcW w:w="3543" w:type="dxa"/>
          </w:tcPr>
          <w:p w14:paraId="5EB3D5F5" w14:textId="77777777" w:rsidR="007F034F" w:rsidRDefault="007F034F" w:rsidP="00A504B5">
            <w:pPr>
              <w:spacing w:line="360" w:lineRule="auto"/>
            </w:pPr>
          </w:p>
        </w:tc>
        <w:tc>
          <w:tcPr>
            <w:tcW w:w="1276" w:type="dxa"/>
          </w:tcPr>
          <w:p w14:paraId="3423FAE9" w14:textId="77777777" w:rsidR="007F034F" w:rsidRDefault="007F034F" w:rsidP="00A504B5">
            <w:pPr>
              <w:spacing w:line="360" w:lineRule="auto"/>
            </w:pPr>
          </w:p>
        </w:tc>
        <w:tc>
          <w:tcPr>
            <w:tcW w:w="3827" w:type="dxa"/>
          </w:tcPr>
          <w:p w14:paraId="635D8D7E" w14:textId="77777777" w:rsidR="007F034F" w:rsidRDefault="007F034F" w:rsidP="00A504B5">
            <w:pPr>
              <w:spacing w:line="360" w:lineRule="auto"/>
            </w:pPr>
          </w:p>
        </w:tc>
      </w:tr>
      <w:tr w:rsidR="007F034F" w14:paraId="4CBA7A8C" w14:textId="77777777" w:rsidTr="00A504B5">
        <w:tc>
          <w:tcPr>
            <w:tcW w:w="534" w:type="dxa"/>
          </w:tcPr>
          <w:p w14:paraId="73EB9D5A"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310073B1" w14:textId="77777777" w:rsidR="007F034F" w:rsidRDefault="007F034F" w:rsidP="00930AA8">
            <w:pPr>
              <w:spacing w:line="360" w:lineRule="auto"/>
              <w:jc w:val="center"/>
            </w:pPr>
            <w:r>
              <w:t>Sa</w:t>
            </w:r>
          </w:p>
        </w:tc>
        <w:tc>
          <w:tcPr>
            <w:tcW w:w="3543" w:type="dxa"/>
          </w:tcPr>
          <w:p w14:paraId="796319A6" w14:textId="77777777" w:rsidR="007F034F" w:rsidRDefault="007F034F" w:rsidP="00A504B5">
            <w:pPr>
              <w:spacing w:line="360" w:lineRule="auto"/>
            </w:pPr>
          </w:p>
        </w:tc>
        <w:tc>
          <w:tcPr>
            <w:tcW w:w="1276" w:type="dxa"/>
          </w:tcPr>
          <w:p w14:paraId="69DBF907" w14:textId="77777777" w:rsidR="007F034F" w:rsidRDefault="007F034F" w:rsidP="00A504B5">
            <w:pPr>
              <w:spacing w:line="360" w:lineRule="auto"/>
            </w:pPr>
          </w:p>
        </w:tc>
        <w:tc>
          <w:tcPr>
            <w:tcW w:w="3827" w:type="dxa"/>
          </w:tcPr>
          <w:p w14:paraId="36ED67F9" w14:textId="77777777" w:rsidR="007F034F" w:rsidRDefault="007F034F" w:rsidP="00A504B5">
            <w:pPr>
              <w:spacing w:line="360" w:lineRule="auto"/>
            </w:pPr>
          </w:p>
        </w:tc>
      </w:tr>
      <w:tr w:rsidR="007F034F" w14:paraId="2E2BCF6B" w14:textId="77777777" w:rsidTr="00A504B5">
        <w:tc>
          <w:tcPr>
            <w:tcW w:w="534" w:type="dxa"/>
          </w:tcPr>
          <w:p w14:paraId="28FC2474"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6C0F3694" w14:textId="77777777" w:rsidR="007F034F" w:rsidRDefault="007F034F" w:rsidP="00930AA8">
            <w:pPr>
              <w:spacing w:line="360" w:lineRule="auto"/>
              <w:jc w:val="center"/>
            </w:pPr>
            <w:r w:rsidRPr="002001D2">
              <w:rPr>
                <w:color w:val="FF0000"/>
              </w:rPr>
              <w:t>Do</w:t>
            </w:r>
          </w:p>
        </w:tc>
        <w:tc>
          <w:tcPr>
            <w:tcW w:w="3543" w:type="dxa"/>
          </w:tcPr>
          <w:p w14:paraId="1EADADB3" w14:textId="77777777" w:rsidR="007F034F" w:rsidRDefault="007F034F" w:rsidP="00A504B5">
            <w:pPr>
              <w:spacing w:line="360" w:lineRule="auto"/>
            </w:pPr>
          </w:p>
        </w:tc>
        <w:tc>
          <w:tcPr>
            <w:tcW w:w="1276" w:type="dxa"/>
          </w:tcPr>
          <w:p w14:paraId="07ED6F18" w14:textId="77777777" w:rsidR="007F034F" w:rsidRDefault="007F034F" w:rsidP="00A504B5">
            <w:pPr>
              <w:spacing w:line="360" w:lineRule="auto"/>
            </w:pPr>
          </w:p>
        </w:tc>
        <w:tc>
          <w:tcPr>
            <w:tcW w:w="3827" w:type="dxa"/>
          </w:tcPr>
          <w:p w14:paraId="3ACB8EA3" w14:textId="77777777" w:rsidR="007F034F" w:rsidRDefault="007F034F" w:rsidP="00A504B5">
            <w:pPr>
              <w:spacing w:line="360" w:lineRule="auto"/>
            </w:pPr>
          </w:p>
        </w:tc>
      </w:tr>
      <w:tr w:rsidR="007F034F" w14:paraId="513C6280" w14:textId="77777777" w:rsidTr="00A504B5">
        <w:tc>
          <w:tcPr>
            <w:tcW w:w="534" w:type="dxa"/>
          </w:tcPr>
          <w:p w14:paraId="61C10B4B" w14:textId="77777777" w:rsidR="007F034F" w:rsidRDefault="007F034F" w:rsidP="00600DFC">
            <w:pPr>
              <w:pStyle w:val="Paragrafoelenco"/>
              <w:numPr>
                <w:ilvl w:val="0"/>
                <w:numId w:val="14"/>
              </w:numPr>
              <w:tabs>
                <w:tab w:val="left" w:pos="0"/>
              </w:tabs>
              <w:spacing w:line="360" w:lineRule="auto"/>
              <w:ind w:left="57" w:firstLine="0"/>
              <w:jc w:val="both"/>
            </w:pPr>
          </w:p>
        </w:tc>
        <w:tc>
          <w:tcPr>
            <w:tcW w:w="567" w:type="dxa"/>
            <w:vAlign w:val="bottom"/>
          </w:tcPr>
          <w:p w14:paraId="45DB2AC4" w14:textId="77777777" w:rsidR="007F034F" w:rsidRDefault="007F034F" w:rsidP="00930AA8">
            <w:pPr>
              <w:spacing w:line="360" w:lineRule="auto"/>
              <w:jc w:val="center"/>
            </w:pPr>
            <w:r>
              <w:t>Lu</w:t>
            </w:r>
          </w:p>
        </w:tc>
        <w:tc>
          <w:tcPr>
            <w:tcW w:w="3543" w:type="dxa"/>
          </w:tcPr>
          <w:p w14:paraId="040477F9" w14:textId="77777777" w:rsidR="007F034F" w:rsidRDefault="007F034F" w:rsidP="00A504B5">
            <w:pPr>
              <w:spacing w:line="360" w:lineRule="auto"/>
            </w:pPr>
          </w:p>
        </w:tc>
        <w:tc>
          <w:tcPr>
            <w:tcW w:w="1276" w:type="dxa"/>
          </w:tcPr>
          <w:p w14:paraId="3A7B4BF9" w14:textId="77777777" w:rsidR="007F034F" w:rsidRDefault="007F034F" w:rsidP="00A504B5">
            <w:pPr>
              <w:spacing w:line="360" w:lineRule="auto"/>
            </w:pPr>
          </w:p>
        </w:tc>
        <w:tc>
          <w:tcPr>
            <w:tcW w:w="3827" w:type="dxa"/>
          </w:tcPr>
          <w:p w14:paraId="271E51FF" w14:textId="77777777" w:rsidR="007F034F" w:rsidRDefault="007F034F" w:rsidP="00A504B5">
            <w:pPr>
              <w:spacing w:line="360" w:lineRule="auto"/>
            </w:pPr>
          </w:p>
        </w:tc>
      </w:tr>
    </w:tbl>
    <w:p w14:paraId="149BB18D" w14:textId="77777777" w:rsidR="00D0369A" w:rsidRDefault="00D0369A" w:rsidP="00D0369A"/>
    <w:p w14:paraId="33F73B06" w14:textId="77777777" w:rsidR="00545716" w:rsidRDefault="00545716" w:rsidP="00D0369A"/>
    <w:p w14:paraId="2EA035FD" w14:textId="77777777" w:rsidR="00B95A27" w:rsidRPr="00B95A27" w:rsidRDefault="00B95A27" w:rsidP="00B95A27">
      <w:pPr>
        <w:ind w:left="-142"/>
        <w:jc w:val="center"/>
        <w:rPr>
          <w:b/>
          <w:color w:val="FF0000"/>
          <w:sz w:val="28"/>
          <w:szCs w:val="28"/>
        </w:rPr>
      </w:pPr>
      <w:r w:rsidRPr="00B95A27">
        <w:rPr>
          <w:b/>
          <w:color w:val="FF0000"/>
          <w:sz w:val="28"/>
          <w:szCs w:val="28"/>
        </w:rPr>
        <w:t xml:space="preserve">Controllo giornaliero a cura del personale interno. Mese di ottobre </w:t>
      </w:r>
      <w:r w:rsidR="002001D2">
        <w:rPr>
          <w:b/>
          <w:color w:val="FF0000"/>
          <w:sz w:val="28"/>
          <w:szCs w:val="28"/>
        </w:rPr>
        <w:t>2019</w:t>
      </w:r>
    </w:p>
    <w:p w14:paraId="5343F876" w14:textId="77777777" w:rsidR="00A504B5" w:rsidRPr="00A504B5" w:rsidRDefault="00A504B5"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A504B5" w14:paraId="1C393C66" w14:textId="77777777" w:rsidTr="007F034F">
        <w:tc>
          <w:tcPr>
            <w:tcW w:w="534" w:type="dxa"/>
          </w:tcPr>
          <w:p w14:paraId="719FA0A1" w14:textId="77777777" w:rsidR="00A504B5" w:rsidRDefault="00A504B5" w:rsidP="00A504B5">
            <w:pPr>
              <w:tabs>
                <w:tab w:val="left" w:pos="0"/>
              </w:tabs>
              <w:ind w:left="57"/>
              <w:jc w:val="both"/>
            </w:pPr>
          </w:p>
        </w:tc>
        <w:tc>
          <w:tcPr>
            <w:tcW w:w="567" w:type="dxa"/>
          </w:tcPr>
          <w:p w14:paraId="13E2318F" w14:textId="77777777" w:rsidR="00A504B5" w:rsidRDefault="00A504B5" w:rsidP="00A504B5"/>
        </w:tc>
        <w:tc>
          <w:tcPr>
            <w:tcW w:w="3543" w:type="dxa"/>
          </w:tcPr>
          <w:p w14:paraId="6793F22B" w14:textId="77777777" w:rsidR="00A504B5" w:rsidRDefault="00A504B5" w:rsidP="00A504B5">
            <w:pPr>
              <w:jc w:val="center"/>
              <w:rPr>
                <w:b/>
              </w:rPr>
            </w:pPr>
            <w:r>
              <w:rPr>
                <w:b/>
              </w:rPr>
              <w:t>ADDETTI</w:t>
            </w:r>
          </w:p>
          <w:p w14:paraId="31BE56CE" w14:textId="77777777" w:rsidR="00A504B5" w:rsidRPr="00346522" w:rsidRDefault="00A504B5" w:rsidP="00A504B5">
            <w:pPr>
              <w:jc w:val="center"/>
            </w:pPr>
            <w:r>
              <w:t>(firma leggibile)</w:t>
            </w:r>
          </w:p>
        </w:tc>
        <w:tc>
          <w:tcPr>
            <w:tcW w:w="1276" w:type="dxa"/>
          </w:tcPr>
          <w:p w14:paraId="6E14E7FD" w14:textId="77777777" w:rsidR="00A504B5" w:rsidRDefault="00A504B5" w:rsidP="00A504B5">
            <w:pPr>
              <w:jc w:val="center"/>
              <w:rPr>
                <w:b/>
              </w:rPr>
            </w:pPr>
            <w:r w:rsidRPr="00346522">
              <w:rPr>
                <w:b/>
              </w:rPr>
              <w:t>ESITO</w:t>
            </w:r>
          </w:p>
          <w:p w14:paraId="3314B5DE" w14:textId="77777777" w:rsidR="00A504B5" w:rsidRDefault="00A504B5" w:rsidP="00A504B5">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3C91E149" w14:textId="77777777" w:rsidR="00A504B5" w:rsidRDefault="00A504B5" w:rsidP="00A504B5">
            <w:pPr>
              <w:jc w:val="center"/>
              <w:rPr>
                <w:b/>
              </w:rPr>
            </w:pPr>
            <w:r w:rsidRPr="00346522">
              <w:rPr>
                <w:b/>
              </w:rPr>
              <w:t>NOTE</w:t>
            </w:r>
          </w:p>
          <w:p w14:paraId="437C8CFA" w14:textId="77777777" w:rsidR="00A504B5" w:rsidRPr="00346522" w:rsidRDefault="00A504B5" w:rsidP="00A504B5">
            <w:pPr>
              <w:jc w:val="center"/>
            </w:pPr>
            <w:r>
              <w:t>(facendo riferimento al</w:t>
            </w:r>
            <w:r w:rsidRPr="00346522">
              <w:t xml:space="preserve"> codice)</w:t>
            </w:r>
          </w:p>
        </w:tc>
      </w:tr>
      <w:tr w:rsidR="007F034F" w14:paraId="3887350F" w14:textId="77777777" w:rsidTr="007F034F">
        <w:tc>
          <w:tcPr>
            <w:tcW w:w="534" w:type="dxa"/>
          </w:tcPr>
          <w:p w14:paraId="5ACEC5E8"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498B3F9B" w14:textId="77777777" w:rsidR="007F034F" w:rsidRDefault="007F034F" w:rsidP="00930AA8">
            <w:pPr>
              <w:spacing w:line="360" w:lineRule="auto"/>
              <w:jc w:val="center"/>
            </w:pPr>
            <w:r>
              <w:t>Ma</w:t>
            </w:r>
          </w:p>
        </w:tc>
        <w:tc>
          <w:tcPr>
            <w:tcW w:w="3543" w:type="dxa"/>
          </w:tcPr>
          <w:p w14:paraId="7E13ED7A" w14:textId="77777777" w:rsidR="007F034F" w:rsidRDefault="007F034F" w:rsidP="00A504B5">
            <w:pPr>
              <w:spacing w:line="360" w:lineRule="auto"/>
            </w:pPr>
          </w:p>
        </w:tc>
        <w:tc>
          <w:tcPr>
            <w:tcW w:w="1276" w:type="dxa"/>
          </w:tcPr>
          <w:p w14:paraId="5D8A6F28" w14:textId="77777777" w:rsidR="007F034F" w:rsidRDefault="007F034F" w:rsidP="00A504B5">
            <w:pPr>
              <w:spacing w:line="360" w:lineRule="auto"/>
            </w:pPr>
          </w:p>
        </w:tc>
        <w:tc>
          <w:tcPr>
            <w:tcW w:w="3827" w:type="dxa"/>
          </w:tcPr>
          <w:p w14:paraId="22D74BE4" w14:textId="77777777" w:rsidR="007F034F" w:rsidRDefault="007F034F" w:rsidP="00A504B5">
            <w:pPr>
              <w:spacing w:line="360" w:lineRule="auto"/>
            </w:pPr>
          </w:p>
        </w:tc>
      </w:tr>
      <w:tr w:rsidR="007F034F" w14:paraId="430C35E7" w14:textId="77777777" w:rsidTr="007F034F">
        <w:tc>
          <w:tcPr>
            <w:tcW w:w="534" w:type="dxa"/>
          </w:tcPr>
          <w:p w14:paraId="360B4203"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8F04474" w14:textId="77777777" w:rsidR="007F034F" w:rsidRDefault="007F034F" w:rsidP="00930AA8">
            <w:pPr>
              <w:spacing w:line="360" w:lineRule="auto"/>
              <w:jc w:val="center"/>
            </w:pPr>
            <w:r>
              <w:t>Me</w:t>
            </w:r>
          </w:p>
        </w:tc>
        <w:tc>
          <w:tcPr>
            <w:tcW w:w="3543" w:type="dxa"/>
          </w:tcPr>
          <w:p w14:paraId="647F0E66" w14:textId="77777777" w:rsidR="007F034F" w:rsidRDefault="007F034F" w:rsidP="00A504B5">
            <w:pPr>
              <w:spacing w:line="360" w:lineRule="auto"/>
            </w:pPr>
          </w:p>
        </w:tc>
        <w:tc>
          <w:tcPr>
            <w:tcW w:w="1276" w:type="dxa"/>
          </w:tcPr>
          <w:p w14:paraId="79584D59" w14:textId="77777777" w:rsidR="007F034F" w:rsidRDefault="007F034F" w:rsidP="00A504B5">
            <w:pPr>
              <w:spacing w:line="360" w:lineRule="auto"/>
            </w:pPr>
          </w:p>
        </w:tc>
        <w:tc>
          <w:tcPr>
            <w:tcW w:w="3827" w:type="dxa"/>
          </w:tcPr>
          <w:p w14:paraId="4B9C378F" w14:textId="77777777" w:rsidR="007F034F" w:rsidRDefault="007F034F" w:rsidP="00A504B5">
            <w:pPr>
              <w:spacing w:line="360" w:lineRule="auto"/>
            </w:pPr>
          </w:p>
        </w:tc>
      </w:tr>
      <w:tr w:rsidR="007F034F" w14:paraId="274A9368" w14:textId="77777777" w:rsidTr="007F034F">
        <w:tc>
          <w:tcPr>
            <w:tcW w:w="534" w:type="dxa"/>
          </w:tcPr>
          <w:p w14:paraId="467CA74C"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372AFA48" w14:textId="77777777" w:rsidR="007F034F" w:rsidRDefault="007F034F" w:rsidP="00930AA8">
            <w:pPr>
              <w:spacing w:line="360" w:lineRule="auto"/>
              <w:jc w:val="center"/>
            </w:pPr>
            <w:proofErr w:type="spellStart"/>
            <w:r>
              <w:t>Gi</w:t>
            </w:r>
            <w:proofErr w:type="spellEnd"/>
          </w:p>
        </w:tc>
        <w:tc>
          <w:tcPr>
            <w:tcW w:w="3543" w:type="dxa"/>
          </w:tcPr>
          <w:p w14:paraId="06D076AC" w14:textId="77777777" w:rsidR="007F034F" w:rsidRDefault="007F034F" w:rsidP="00A504B5">
            <w:pPr>
              <w:spacing w:line="360" w:lineRule="auto"/>
            </w:pPr>
          </w:p>
        </w:tc>
        <w:tc>
          <w:tcPr>
            <w:tcW w:w="1276" w:type="dxa"/>
          </w:tcPr>
          <w:p w14:paraId="06656826" w14:textId="77777777" w:rsidR="007F034F" w:rsidRDefault="007F034F" w:rsidP="00A504B5">
            <w:pPr>
              <w:spacing w:line="360" w:lineRule="auto"/>
            </w:pPr>
          </w:p>
        </w:tc>
        <w:tc>
          <w:tcPr>
            <w:tcW w:w="3827" w:type="dxa"/>
          </w:tcPr>
          <w:p w14:paraId="7B592E1A" w14:textId="77777777" w:rsidR="007F034F" w:rsidRDefault="007F034F" w:rsidP="00A504B5">
            <w:pPr>
              <w:spacing w:line="360" w:lineRule="auto"/>
            </w:pPr>
          </w:p>
        </w:tc>
      </w:tr>
      <w:tr w:rsidR="007F034F" w14:paraId="2B528D1E" w14:textId="77777777" w:rsidTr="007F034F">
        <w:tc>
          <w:tcPr>
            <w:tcW w:w="534" w:type="dxa"/>
          </w:tcPr>
          <w:p w14:paraId="7305CF46"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40EDB01C" w14:textId="77777777" w:rsidR="007F034F" w:rsidRDefault="007F034F" w:rsidP="00930AA8">
            <w:pPr>
              <w:spacing w:line="360" w:lineRule="auto"/>
              <w:jc w:val="center"/>
            </w:pPr>
            <w:r>
              <w:t>Ve</w:t>
            </w:r>
          </w:p>
        </w:tc>
        <w:tc>
          <w:tcPr>
            <w:tcW w:w="3543" w:type="dxa"/>
          </w:tcPr>
          <w:p w14:paraId="7989E96D" w14:textId="77777777" w:rsidR="007F034F" w:rsidRDefault="007F034F" w:rsidP="00A504B5">
            <w:pPr>
              <w:spacing w:line="360" w:lineRule="auto"/>
            </w:pPr>
          </w:p>
        </w:tc>
        <w:tc>
          <w:tcPr>
            <w:tcW w:w="1276" w:type="dxa"/>
          </w:tcPr>
          <w:p w14:paraId="3ACCF0D6" w14:textId="77777777" w:rsidR="007F034F" w:rsidRDefault="007F034F" w:rsidP="00A504B5">
            <w:pPr>
              <w:spacing w:line="360" w:lineRule="auto"/>
            </w:pPr>
          </w:p>
        </w:tc>
        <w:tc>
          <w:tcPr>
            <w:tcW w:w="3827" w:type="dxa"/>
          </w:tcPr>
          <w:p w14:paraId="63400D7E" w14:textId="77777777" w:rsidR="007F034F" w:rsidRDefault="007F034F" w:rsidP="00A504B5">
            <w:pPr>
              <w:spacing w:line="360" w:lineRule="auto"/>
            </w:pPr>
          </w:p>
        </w:tc>
      </w:tr>
      <w:tr w:rsidR="007F034F" w14:paraId="4EB26E16" w14:textId="77777777" w:rsidTr="007F034F">
        <w:tc>
          <w:tcPr>
            <w:tcW w:w="534" w:type="dxa"/>
          </w:tcPr>
          <w:p w14:paraId="18FC726C"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27BE4764" w14:textId="77777777" w:rsidR="007F034F" w:rsidRDefault="007F034F" w:rsidP="00930AA8">
            <w:pPr>
              <w:spacing w:line="360" w:lineRule="auto"/>
              <w:jc w:val="center"/>
            </w:pPr>
            <w:r>
              <w:t>Sa</w:t>
            </w:r>
          </w:p>
        </w:tc>
        <w:tc>
          <w:tcPr>
            <w:tcW w:w="3543" w:type="dxa"/>
          </w:tcPr>
          <w:p w14:paraId="49C59CF9" w14:textId="77777777" w:rsidR="007F034F" w:rsidRDefault="007F034F" w:rsidP="00A504B5">
            <w:pPr>
              <w:spacing w:line="360" w:lineRule="auto"/>
            </w:pPr>
          </w:p>
        </w:tc>
        <w:tc>
          <w:tcPr>
            <w:tcW w:w="1276" w:type="dxa"/>
          </w:tcPr>
          <w:p w14:paraId="3D23C789" w14:textId="77777777" w:rsidR="007F034F" w:rsidRDefault="007F034F" w:rsidP="00A504B5">
            <w:pPr>
              <w:spacing w:line="360" w:lineRule="auto"/>
            </w:pPr>
          </w:p>
        </w:tc>
        <w:tc>
          <w:tcPr>
            <w:tcW w:w="3827" w:type="dxa"/>
          </w:tcPr>
          <w:p w14:paraId="20AAACC3" w14:textId="77777777" w:rsidR="007F034F" w:rsidRDefault="007F034F" w:rsidP="00A504B5">
            <w:pPr>
              <w:spacing w:line="360" w:lineRule="auto"/>
            </w:pPr>
          </w:p>
        </w:tc>
      </w:tr>
      <w:tr w:rsidR="007F034F" w14:paraId="019A3DF2" w14:textId="77777777" w:rsidTr="007F034F">
        <w:tc>
          <w:tcPr>
            <w:tcW w:w="534" w:type="dxa"/>
          </w:tcPr>
          <w:p w14:paraId="2E361324"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B891B0D" w14:textId="77777777" w:rsidR="007F034F" w:rsidRDefault="007F034F" w:rsidP="00930AA8">
            <w:pPr>
              <w:spacing w:line="360" w:lineRule="auto"/>
              <w:jc w:val="center"/>
            </w:pPr>
            <w:r w:rsidRPr="002001D2">
              <w:rPr>
                <w:color w:val="FF0000"/>
              </w:rPr>
              <w:t>Do</w:t>
            </w:r>
          </w:p>
        </w:tc>
        <w:tc>
          <w:tcPr>
            <w:tcW w:w="3543" w:type="dxa"/>
          </w:tcPr>
          <w:p w14:paraId="05DFACCD" w14:textId="77777777" w:rsidR="007F034F" w:rsidRDefault="007F034F" w:rsidP="00A504B5">
            <w:pPr>
              <w:spacing w:line="360" w:lineRule="auto"/>
            </w:pPr>
          </w:p>
        </w:tc>
        <w:tc>
          <w:tcPr>
            <w:tcW w:w="1276" w:type="dxa"/>
          </w:tcPr>
          <w:p w14:paraId="70F4D750" w14:textId="77777777" w:rsidR="007F034F" w:rsidRDefault="007F034F" w:rsidP="00A504B5">
            <w:pPr>
              <w:spacing w:line="360" w:lineRule="auto"/>
            </w:pPr>
          </w:p>
        </w:tc>
        <w:tc>
          <w:tcPr>
            <w:tcW w:w="3827" w:type="dxa"/>
          </w:tcPr>
          <w:p w14:paraId="7BF503A8" w14:textId="77777777" w:rsidR="007F034F" w:rsidRDefault="007F034F" w:rsidP="00A504B5">
            <w:pPr>
              <w:spacing w:line="360" w:lineRule="auto"/>
            </w:pPr>
          </w:p>
        </w:tc>
      </w:tr>
      <w:tr w:rsidR="007F034F" w14:paraId="457CF41B" w14:textId="77777777" w:rsidTr="007F034F">
        <w:tc>
          <w:tcPr>
            <w:tcW w:w="534" w:type="dxa"/>
          </w:tcPr>
          <w:p w14:paraId="15470E69"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2008D0A" w14:textId="77777777" w:rsidR="007F034F" w:rsidRDefault="007F034F" w:rsidP="00930AA8">
            <w:pPr>
              <w:spacing w:line="360" w:lineRule="auto"/>
              <w:jc w:val="center"/>
            </w:pPr>
            <w:r>
              <w:t>Lu</w:t>
            </w:r>
          </w:p>
        </w:tc>
        <w:tc>
          <w:tcPr>
            <w:tcW w:w="3543" w:type="dxa"/>
            <w:vAlign w:val="center"/>
          </w:tcPr>
          <w:p w14:paraId="4A2F9522" w14:textId="77777777" w:rsidR="007F034F" w:rsidRDefault="007F034F" w:rsidP="00A504B5">
            <w:pPr>
              <w:spacing w:line="360" w:lineRule="auto"/>
              <w:jc w:val="center"/>
            </w:pPr>
          </w:p>
        </w:tc>
        <w:tc>
          <w:tcPr>
            <w:tcW w:w="1276" w:type="dxa"/>
          </w:tcPr>
          <w:p w14:paraId="1E790914" w14:textId="77777777" w:rsidR="007F034F" w:rsidRDefault="007F034F" w:rsidP="00A504B5">
            <w:pPr>
              <w:spacing w:line="360" w:lineRule="auto"/>
            </w:pPr>
          </w:p>
        </w:tc>
        <w:tc>
          <w:tcPr>
            <w:tcW w:w="3827" w:type="dxa"/>
          </w:tcPr>
          <w:p w14:paraId="245E01EF" w14:textId="77777777" w:rsidR="007F034F" w:rsidRDefault="007F034F" w:rsidP="00A504B5">
            <w:pPr>
              <w:spacing w:line="360" w:lineRule="auto"/>
            </w:pPr>
          </w:p>
        </w:tc>
      </w:tr>
      <w:tr w:rsidR="007F034F" w14:paraId="026CFF8A" w14:textId="77777777" w:rsidTr="007F034F">
        <w:tc>
          <w:tcPr>
            <w:tcW w:w="534" w:type="dxa"/>
          </w:tcPr>
          <w:p w14:paraId="65AD982F"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4FB41DE3" w14:textId="77777777" w:rsidR="007F034F" w:rsidRDefault="007F034F" w:rsidP="00930AA8">
            <w:pPr>
              <w:spacing w:line="360" w:lineRule="auto"/>
              <w:jc w:val="center"/>
            </w:pPr>
            <w:r>
              <w:t>Ma</w:t>
            </w:r>
          </w:p>
        </w:tc>
        <w:tc>
          <w:tcPr>
            <w:tcW w:w="3543" w:type="dxa"/>
          </w:tcPr>
          <w:p w14:paraId="4BEB6CFF" w14:textId="77777777" w:rsidR="007F034F" w:rsidRDefault="007F034F" w:rsidP="00A504B5">
            <w:pPr>
              <w:spacing w:line="360" w:lineRule="auto"/>
            </w:pPr>
          </w:p>
        </w:tc>
        <w:tc>
          <w:tcPr>
            <w:tcW w:w="1276" w:type="dxa"/>
          </w:tcPr>
          <w:p w14:paraId="21C1632E" w14:textId="77777777" w:rsidR="007F034F" w:rsidRDefault="007F034F" w:rsidP="00A504B5">
            <w:pPr>
              <w:spacing w:line="360" w:lineRule="auto"/>
            </w:pPr>
          </w:p>
        </w:tc>
        <w:tc>
          <w:tcPr>
            <w:tcW w:w="3827" w:type="dxa"/>
          </w:tcPr>
          <w:p w14:paraId="1306AECF" w14:textId="77777777" w:rsidR="007F034F" w:rsidRDefault="007F034F" w:rsidP="00A504B5">
            <w:pPr>
              <w:spacing w:line="360" w:lineRule="auto"/>
            </w:pPr>
          </w:p>
        </w:tc>
      </w:tr>
      <w:tr w:rsidR="007F034F" w14:paraId="6804F824" w14:textId="77777777" w:rsidTr="007F034F">
        <w:tc>
          <w:tcPr>
            <w:tcW w:w="534" w:type="dxa"/>
          </w:tcPr>
          <w:p w14:paraId="2A93F76C"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0987BD1C" w14:textId="77777777" w:rsidR="007F034F" w:rsidRDefault="007F034F" w:rsidP="00930AA8">
            <w:pPr>
              <w:spacing w:line="360" w:lineRule="auto"/>
              <w:jc w:val="center"/>
            </w:pPr>
            <w:r>
              <w:t>Me</w:t>
            </w:r>
          </w:p>
        </w:tc>
        <w:tc>
          <w:tcPr>
            <w:tcW w:w="3543" w:type="dxa"/>
          </w:tcPr>
          <w:p w14:paraId="376EA19B" w14:textId="77777777" w:rsidR="007F034F" w:rsidRDefault="007F034F" w:rsidP="00A504B5">
            <w:pPr>
              <w:spacing w:line="360" w:lineRule="auto"/>
            </w:pPr>
          </w:p>
        </w:tc>
        <w:tc>
          <w:tcPr>
            <w:tcW w:w="1276" w:type="dxa"/>
          </w:tcPr>
          <w:p w14:paraId="2A3A8742" w14:textId="77777777" w:rsidR="007F034F" w:rsidRDefault="007F034F" w:rsidP="00A504B5">
            <w:pPr>
              <w:spacing w:line="360" w:lineRule="auto"/>
            </w:pPr>
          </w:p>
        </w:tc>
        <w:tc>
          <w:tcPr>
            <w:tcW w:w="3827" w:type="dxa"/>
          </w:tcPr>
          <w:p w14:paraId="2263C18D" w14:textId="77777777" w:rsidR="007F034F" w:rsidRDefault="007F034F" w:rsidP="00A504B5">
            <w:pPr>
              <w:spacing w:line="360" w:lineRule="auto"/>
            </w:pPr>
          </w:p>
        </w:tc>
      </w:tr>
      <w:tr w:rsidR="007F034F" w14:paraId="67AA7FE1" w14:textId="77777777" w:rsidTr="007F034F">
        <w:tc>
          <w:tcPr>
            <w:tcW w:w="534" w:type="dxa"/>
          </w:tcPr>
          <w:p w14:paraId="21B06694"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075C0C05" w14:textId="77777777" w:rsidR="007F034F" w:rsidRDefault="007F034F" w:rsidP="00930AA8">
            <w:pPr>
              <w:spacing w:line="360" w:lineRule="auto"/>
              <w:jc w:val="center"/>
            </w:pPr>
            <w:proofErr w:type="spellStart"/>
            <w:r>
              <w:t>Gi</w:t>
            </w:r>
            <w:proofErr w:type="spellEnd"/>
          </w:p>
        </w:tc>
        <w:tc>
          <w:tcPr>
            <w:tcW w:w="3543" w:type="dxa"/>
          </w:tcPr>
          <w:p w14:paraId="7145BD88" w14:textId="77777777" w:rsidR="007F034F" w:rsidRDefault="007F034F" w:rsidP="00A504B5">
            <w:pPr>
              <w:spacing w:line="360" w:lineRule="auto"/>
            </w:pPr>
          </w:p>
        </w:tc>
        <w:tc>
          <w:tcPr>
            <w:tcW w:w="1276" w:type="dxa"/>
          </w:tcPr>
          <w:p w14:paraId="1B850092" w14:textId="77777777" w:rsidR="007F034F" w:rsidRDefault="007F034F" w:rsidP="00A504B5">
            <w:pPr>
              <w:spacing w:line="360" w:lineRule="auto"/>
            </w:pPr>
          </w:p>
        </w:tc>
        <w:tc>
          <w:tcPr>
            <w:tcW w:w="3827" w:type="dxa"/>
          </w:tcPr>
          <w:p w14:paraId="5873A5BF" w14:textId="77777777" w:rsidR="007F034F" w:rsidRDefault="007F034F" w:rsidP="00A504B5">
            <w:pPr>
              <w:spacing w:line="360" w:lineRule="auto"/>
            </w:pPr>
          </w:p>
        </w:tc>
      </w:tr>
      <w:tr w:rsidR="007F034F" w14:paraId="0A9EBE50" w14:textId="77777777" w:rsidTr="007F034F">
        <w:tc>
          <w:tcPr>
            <w:tcW w:w="534" w:type="dxa"/>
          </w:tcPr>
          <w:p w14:paraId="12F8BF5F"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BD250D0" w14:textId="77777777" w:rsidR="007F034F" w:rsidRDefault="007F034F" w:rsidP="00930AA8">
            <w:pPr>
              <w:spacing w:line="360" w:lineRule="auto"/>
              <w:jc w:val="center"/>
            </w:pPr>
            <w:r>
              <w:t>Ve</w:t>
            </w:r>
          </w:p>
        </w:tc>
        <w:tc>
          <w:tcPr>
            <w:tcW w:w="3543" w:type="dxa"/>
          </w:tcPr>
          <w:p w14:paraId="7E732954" w14:textId="77777777" w:rsidR="007F034F" w:rsidRDefault="007F034F" w:rsidP="00A504B5">
            <w:pPr>
              <w:spacing w:line="360" w:lineRule="auto"/>
            </w:pPr>
          </w:p>
        </w:tc>
        <w:tc>
          <w:tcPr>
            <w:tcW w:w="1276" w:type="dxa"/>
          </w:tcPr>
          <w:p w14:paraId="23057FC4" w14:textId="77777777" w:rsidR="007F034F" w:rsidRDefault="007F034F" w:rsidP="00A504B5">
            <w:pPr>
              <w:spacing w:line="360" w:lineRule="auto"/>
            </w:pPr>
          </w:p>
        </w:tc>
        <w:tc>
          <w:tcPr>
            <w:tcW w:w="3827" w:type="dxa"/>
          </w:tcPr>
          <w:p w14:paraId="25034C9C" w14:textId="77777777" w:rsidR="007F034F" w:rsidRDefault="007F034F" w:rsidP="00A504B5">
            <w:pPr>
              <w:spacing w:line="360" w:lineRule="auto"/>
            </w:pPr>
          </w:p>
        </w:tc>
      </w:tr>
      <w:tr w:rsidR="007F034F" w14:paraId="4E80F926" w14:textId="77777777" w:rsidTr="007F034F">
        <w:tc>
          <w:tcPr>
            <w:tcW w:w="534" w:type="dxa"/>
          </w:tcPr>
          <w:p w14:paraId="06F7BB0A"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8CF160B" w14:textId="77777777" w:rsidR="007F034F" w:rsidRDefault="007F034F" w:rsidP="00930AA8">
            <w:pPr>
              <w:spacing w:line="360" w:lineRule="auto"/>
              <w:jc w:val="center"/>
            </w:pPr>
            <w:r>
              <w:t>Sa</w:t>
            </w:r>
          </w:p>
        </w:tc>
        <w:tc>
          <w:tcPr>
            <w:tcW w:w="3543" w:type="dxa"/>
            <w:vAlign w:val="center"/>
          </w:tcPr>
          <w:p w14:paraId="6B8D92AA" w14:textId="77777777" w:rsidR="007F034F" w:rsidRDefault="007F034F" w:rsidP="00A504B5">
            <w:pPr>
              <w:spacing w:line="360" w:lineRule="auto"/>
              <w:jc w:val="center"/>
            </w:pPr>
          </w:p>
        </w:tc>
        <w:tc>
          <w:tcPr>
            <w:tcW w:w="1276" w:type="dxa"/>
          </w:tcPr>
          <w:p w14:paraId="31406876" w14:textId="77777777" w:rsidR="007F034F" w:rsidRDefault="007F034F" w:rsidP="00A504B5">
            <w:pPr>
              <w:spacing w:line="360" w:lineRule="auto"/>
            </w:pPr>
          </w:p>
        </w:tc>
        <w:tc>
          <w:tcPr>
            <w:tcW w:w="3827" w:type="dxa"/>
          </w:tcPr>
          <w:p w14:paraId="0EF45581" w14:textId="77777777" w:rsidR="007F034F" w:rsidRDefault="007F034F" w:rsidP="00A504B5">
            <w:pPr>
              <w:spacing w:line="360" w:lineRule="auto"/>
            </w:pPr>
          </w:p>
        </w:tc>
      </w:tr>
      <w:tr w:rsidR="007F034F" w14:paraId="144DE256" w14:textId="77777777" w:rsidTr="007F034F">
        <w:tc>
          <w:tcPr>
            <w:tcW w:w="534" w:type="dxa"/>
          </w:tcPr>
          <w:p w14:paraId="44E304FD"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5443441D" w14:textId="77777777" w:rsidR="007F034F" w:rsidRDefault="007F034F" w:rsidP="00930AA8">
            <w:pPr>
              <w:spacing w:line="360" w:lineRule="auto"/>
              <w:jc w:val="center"/>
            </w:pPr>
            <w:r w:rsidRPr="002001D2">
              <w:rPr>
                <w:color w:val="FF0000"/>
              </w:rPr>
              <w:t>Do</w:t>
            </w:r>
          </w:p>
        </w:tc>
        <w:tc>
          <w:tcPr>
            <w:tcW w:w="3543" w:type="dxa"/>
          </w:tcPr>
          <w:p w14:paraId="3398DD16" w14:textId="77777777" w:rsidR="007F034F" w:rsidRDefault="007F034F" w:rsidP="00A504B5">
            <w:pPr>
              <w:spacing w:line="360" w:lineRule="auto"/>
            </w:pPr>
          </w:p>
        </w:tc>
        <w:tc>
          <w:tcPr>
            <w:tcW w:w="1276" w:type="dxa"/>
          </w:tcPr>
          <w:p w14:paraId="0A665296" w14:textId="77777777" w:rsidR="007F034F" w:rsidRDefault="007F034F" w:rsidP="00A504B5">
            <w:pPr>
              <w:spacing w:line="360" w:lineRule="auto"/>
            </w:pPr>
          </w:p>
        </w:tc>
        <w:tc>
          <w:tcPr>
            <w:tcW w:w="3827" w:type="dxa"/>
          </w:tcPr>
          <w:p w14:paraId="127B03CF" w14:textId="77777777" w:rsidR="007F034F" w:rsidRDefault="007F034F" w:rsidP="00A504B5">
            <w:pPr>
              <w:spacing w:line="360" w:lineRule="auto"/>
            </w:pPr>
          </w:p>
        </w:tc>
      </w:tr>
      <w:tr w:rsidR="007F034F" w14:paraId="5838DD9A" w14:textId="77777777" w:rsidTr="007F034F">
        <w:tc>
          <w:tcPr>
            <w:tcW w:w="534" w:type="dxa"/>
          </w:tcPr>
          <w:p w14:paraId="0AF0B152"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4ECF537B" w14:textId="77777777" w:rsidR="007F034F" w:rsidRDefault="007F034F" w:rsidP="00930AA8">
            <w:pPr>
              <w:spacing w:line="360" w:lineRule="auto"/>
              <w:jc w:val="center"/>
            </w:pPr>
            <w:r>
              <w:t>Lu</w:t>
            </w:r>
          </w:p>
        </w:tc>
        <w:tc>
          <w:tcPr>
            <w:tcW w:w="3543" w:type="dxa"/>
          </w:tcPr>
          <w:p w14:paraId="02C27479" w14:textId="77777777" w:rsidR="007F034F" w:rsidRDefault="007F034F" w:rsidP="00A504B5">
            <w:pPr>
              <w:spacing w:line="360" w:lineRule="auto"/>
            </w:pPr>
          </w:p>
        </w:tc>
        <w:tc>
          <w:tcPr>
            <w:tcW w:w="1276" w:type="dxa"/>
          </w:tcPr>
          <w:p w14:paraId="78FAF0D0" w14:textId="77777777" w:rsidR="007F034F" w:rsidRDefault="007F034F" w:rsidP="00A504B5">
            <w:pPr>
              <w:spacing w:line="360" w:lineRule="auto"/>
            </w:pPr>
          </w:p>
        </w:tc>
        <w:tc>
          <w:tcPr>
            <w:tcW w:w="3827" w:type="dxa"/>
          </w:tcPr>
          <w:p w14:paraId="4DF557DF" w14:textId="77777777" w:rsidR="007F034F" w:rsidRDefault="007F034F" w:rsidP="00A504B5">
            <w:pPr>
              <w:spacing w:line="360" w:lineRule="auto"/>
            </w:pPr>
          </w:p>
        </w:tc>
      </w:tr>
      <w:tr w:rsidR="007F034F" w14:paraId="73A253AE" w14:textId="77777777" w:rsidTr="007F034F">
        <w:tc>
          <w:tcPr>
            <w:tcW w:w="534" w:type="dxa"/>
          </w:tcPr>
          <w:p w14:paraId="189A43C0"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7125D851" w14:textId="77777777" w:rsidR="007F034F" w:rsidRDefault="007F034F" w:rsidP="00930AA8">
            <w:pPr>
              <w:spacing w:line="360" w:lineRule="auto"/>
              <w:jc w:val="center"/>
            </w:pPr>
            <w:r>
              <w:t>Ma</w:t>
            </w:r>
          </w:p>
        </w:tc>
        <w:tc>
          <w:tcPr>
            <w:tcW w:w="3543" w:type="dxa"/>
          </w:tcPr>
          <w:p w14:paraId="53E884C6" w14:textId="77777777" w:rsidR="007F034F" w:rsidRDefault="007F034F" w:rsidP="00A504B5">
            <w:pPr>
              <w:spacing w:line="360" w:lineRule="auto"/>
            </w:pPr>
          </w:p>
        </w:tc>
        <w:tc>
          <w:tcPr>
            <w:tcW w:w="1276" w:type="dxa"/>
          </w:tcPr>
          <w:p w14:paraId="1A3A88C2" w14:textId="77777777" w:rsidR="007F034F" w:rsidRDefault="007F034F" w:rsidP="00A504B5">
            <w:pPr>
              <w:spacing w:line="360" w:lineRule="auto"/>
            </w:pPr>
          </w:p>
        </w:tc>
        <w:tc>
          <w:tcPr>
            <w:tcW w:w="3827" w:type="dxa"/>
          </w:tcPr>
          <w:p w14:paraId="529D325F" w14:textId="77777777" w:rsidR="007F034F" w:rsidRDefault="007F034F" w:rsidP="00A504B5">
            <w:pPr>
              <w:spacing w:line="360" w:lineRule="auto"/>
            </w:pPr>
          </w:p>
        </w:tc>
      </w:tr>
      <w:tr w:rsidR="007F034F" w14:paraId="7CA2F8C0" w14:textId="77777777" w:rsidTr="007F034F">
        <w:tc>
          <w:tcPr>
            <w:tcW w:w="534" w:type="dxa"/>
          </w:tcPr>
          <w:p w14:paraId="35712D01"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51D83D54" w14:textId="77777777" w:rsidR="007F034F" w:rsidRDefault="007F034F" w:rsidP="00930AA8">
            <w:pPr>
              <w:spacing w:line="360" w:lineRule="auto"/>
              <w:jc w:val="center"/>
            </w:pPr>
            <w:r>
              <w:t>Me</w:t>
            </w:r>
          </w:p>
        </w:tc>
        <w:tc>
          <w:tcPr>
            <w:tcW w:w="3543" w:type="dxa"/>
          </w:tcPr>
          <w:p w14:paraId="6FB5A1AB" w14:textId="77777777" w:rsidR="007F034F" w:rsidRDefault="007F034F" w:rsidP="00A504B5">
            <w:pPr>
              <w:spacing w:line="360" w:lineRule="auto"/>
            </w:pPr>
          </w:p>
        </w:tc>
        <w:tc>
          <w:tcPr>
            <w:tcW w:w="1276" w:type="dxa"/>
          </w:tcPr>
          <w:p w14:paraId="26081B61" w14:textId="77777777" w:rsidR="007F034F" w:rsidRDefault="007F034F" w:rsidP="00A504B5">
            <w:pPr>
              <w:spacing w:line="360" w:lineRule="auto"/>
            </w:pPr>
          </w:p>
        </w:tc>
        <w:tc>
          <w:tcPr>
            <w:tcW w:w="3827" w:type="dxa"/>
          </w:tcPr>
          <w:p w14:paraId="200F0E44" w14:textId="77777777" w:rsidR="007F034F" w:rsidRDefault="007F034F" w:rsidP="00A504B5">
            <w:pPr>
              <w:spacing w:line="360" w:lineRule="auto"/>
            </w:pPr>
          </w:p>
        </w:tc>
      </w:tr>
      <w:tr w:rsidR="007F034F" w14:paraId="48FF6B2C" w14:textId="77777777" w:rsidTr="007F034F">
        <w:tc>
          <w:tcPr>
            <w:tcW w:w="534" w:type="dxa"/>
          </w:tcPr>
          <w:p w14:paraId="132DEAD8"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3971524" w14:textId="77777777" w:rsidR="007F034F" w:rsidRDefault="007F034F" w:rsidP="00930AA8">
            <w:pPr>
              <w:spacing w:line="360" w:lineRule="auto"/>
              <w:jc w:val="center"/>
            </w:pPr>
            <w:proofErr w:type="spellStart"/>
            <w:r>
              <w:t>Gi</w:t>
            </w:r>
            <w:proofErr w:type="spellEnd"/>
          </w:p>
        </w:tc>
        <w:tc>
          <w:tcPr>
            <w:tcW w:w="3543" w:type="dxa"/>
          </w:tcPr>
          <w:p w14:paraId="3612FA85" w14:textId="77777777" w:rsidR="007F034F" w:rsidRDefault="007F034F" w:rsidP="00A504B5">
            <w:pPr>
              <w:spacing w:line="360" w:lineRule="auto"/>
            </w:pPr>
          </w:p>
        </w:tc>
        <w:tc>
          <w:tcPr>
            <w:tcW w:w="1276" w:type="dxa"/>
          </w:tcPr>
          <w:p w14:paraId="11217E23" w14:textId="77777777" w:rsidR="007F034F" w:rsidRDefault="007F034F" w:rsidP="00A504B5">
            <w:pPr>
              <w:spacing w:line="360" w:lineRule="auto"/>
            </w:pPr>
          </w:p>
        </w:tc>
        <w:tc>
          <w:tcPr>
            <w:tcW w:w="3827" w:type="dxa"/>
          </w:tcPr>
          <w:p w14:paraId="4CF0B292" w14:textId="77777777" w:rsidR="007F034F" w:rsidRDefault="007F034F" w:rsidP="00A504B5">
            <w:pPr>
              <w:spacing w:line="360" w:lineRule="auto"/>
            </w:pPr>
          </w:p>
        </w:tc>
      </w:tr>
      <w:tr w:rsidR="007F034F" w14:paraId="666EBF31" w14:textId="77777777" w:rsidTr="007F034F">
        <w:tc>
          <w:tcPr>
            <w:tcW w:w="534" w:type="dxa"/>
          </w:tcPr>
          <w:p w14:paraId="09BF528D"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0BCE9D5A" w14:textId="77777777" w:rsidR="007F034F" w:rsidRDefault="007F034F" w:rsidP="00930AA8">
            <w:pPr>
              <w:spacing w:line="360" w:lineRule="auto"/>
              <w:jc w:val="center"/>
            </w:pPr>
            <w:r>
              <w:t>Ve</w:t>
            </w:r>
          </w:p>
        </w:tc>
        <w:tc>
          <w:tcPr>
            <w:tcW w:w="3543" w:type="dxa"/>
          </w:tcPr>
          <w:p w14:paraId="10774D08" w14:textId="77777777" w:rsidR="007F034F" w:rsidRDefault="007F034F" w:rsidP="00A504B5">
            <w:pPr>
              <w:spacing w:line="360" w:lineRule="auto"/>
            </w:pPr>
          </w:p>
        </w:tc>
        <w:tc>
          <w:tcPr>
            <w:tcW w:w="1276" w:type="dxa"/>
          </w:tcPr>
          <w:p w14:paraId="4BD2DC62" w14:textId="77777777" w:rsidR="007F034F" w:rsidRDefault="007F034F" w:rsidP="00A504B5">
            <w:pPr>
              <w:spacing w:line="360" w:lineRule="auto"/>
            </w:pPr>
          </w:p>
        </w:tc>
        <w:tc>
          <w:tcPr>
            <w:tcW w:w="3827" w:type="dxa"/>
          </w:tcPr>
          <w:p w14:paraId="735D8972" w14:textId="77777777" w:rsidR="007F034F" w:rsidRDefault="007F034F" w:rsidP="00A504B5">
            <w:pPr>
              <w:spacing w:line="360" w:lineRule="auto"/>
            </w:pPr>
          </w:p>
        </w:tc>
      </w:tr>
      <w:tr w:rsidR="007F034F" w14:paraId="0B184C0E" w14:textId="77777777" w:rsidTr="007F034F">
        <w:tc>
          <w:tcPr>
            <w:tcW w:w="534" w:type="dxa"/>
          </w:tcPr>
          <w:p w14:paraId="41A9A07B"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237E54D2" w14:textId="77777777" w:rsidR="007F034F" w:rsidRDefault="007F034F" w:rsidP="00930AA8">
            <w:pPr>
              <w:spacing w:line="360" w:lineRule="auto"/>
              <w:jc w:val="center"/>
            </w:pPr>
            <w:r>
              <w:t>Sa</w:t>
            </w:r>
          </w:p>
        </w:tc>
        <w:tc>
          <w:tcPr>
            <w:tcW w:w="3543" w:type="dxa"/>
          </w:tcPr>
          <w:p w14:paraId="4088B05D" w14:textId="77777777" w:rsidR="007F034F" w:rsidRDefault="007F034F" w:rsidP="00A504B5">
            <w:pPr>
              <w:spacing w:line="360" w:lineRule="auto"/>
            </w:pPr>
          </w:p>
        </w:tc>
        <w:tc>
          <w:tcPr>
            <w:tcW w:w="1276" w:type="dxa"/>
          </w:tcPr>
          <w:p w14:paraId="56E2C2D7" w14:textId="77777777" w:rsidR="007F034F" w:rsidRDefault="007F034F" w:rsidP="00A504B5">
            <w:pPr>
              <w:spacing w:line="360" w:lineRule="auto"/>
            </w:pPr>
          </w:p>
        </w:tc>
        <w:tc>
          <w:tcPr>
            <w:tcW w:w="3827" w:type="dxa"/>
          </w:tcPr>
          <w:p w14:paraId="545990E4" w14:textId="77777777" w:rsidR="007F034F" w:rsidRDefault="007F034F" w:rsidP="00A504B5">
            <w:pPr>
              <w:spacing w:line="360" w:lineRule="auto"/>
            </w:pPr>
          </w:p>
        </w:tc>
      </w:tr>
      <w:tr w:rsidR="007F034F" w14:paraId="6AC95512" w14:textId="77777777" w:rsidTr="007F034F">
        <w:tc>
          <w:tcPr>
            <w:tcW w:w="534" w:type="dxa"/>
          </w:tcPr>
          <w:p w14:paraId="3E2A64AA"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7B64B4B5" w14:textId="77777777" w:rsidR="007F034F" w:rsidRDefault="007F034F" w:rsidP="00930AA8">
            <w:pPr>
              <w:spacing w:line="360" w:lineRule="auto"/>
              <w:jc w:val="center"/>
            </w:pPr>
            <w:r w:rsidRPr="002001D2">
              <w:rPr>
                <w:color w:val="FF0000"/>
              </w:rPr>
              <w:t>Do</w:t>
            </w:r>
          </w:p>
        </w:tc>
        <w:tc>
          <w:tcPr>
            <w:tcW w:w="3543" w:type="dxa"/>
          </w:tcPr>
          <w:p w14:paraId="6175739F" w14:textId="77777777" w:rsidR="007F034F" w:rsidRDefault="007F034F" w:rsidP="00A504B5">
            <w:pPr>
              <w:spacing w:line="360" w:lineRule="auto"/>
            </w:pPr>
          </w:p>
        </w:tc>
        <w:tc>
          <w:tcPr>
            <w:tcW w:w="1276" w:type="dxa"/>
          </w:tcPr>
          <w:p w14:paraId="71E17BF1" w14:textId="77777777" w:rsidR="007F034F" w:rsidRDefault="007F034F" w:rsidP="00A504B5">
            <w:pPr>
              <w:spacing w:line="360" w:lineRule="auto"/>
            </w:pPr>
          </w:p>
        </w:tc>
        <w:tc>
          <w:tcPr>
            <w:tcW w:w="3827" w:type="dxa"/>
          </w:tcPr>
          <w:p w14:paraId="725CBCF1" w14:textId="77777777" w:rsidR="007F034F" w:rsidRDefault="007F034F" w:rsidP="00A504B5">
            <w:pPr>
              <w:spacing w:line="360" w:lineRule="auto"/>
            </w:pPr>
          </w:p>
        </w:tc>
      </w:tr>
      <w:tr w:rsidR="007F034F" w14:paraId="19581BBE" w14:textId="77777777" w:rsidTr="007F034F">
        <w:tc>
          <w:tcPr>
            <w:tcW w:w="534" w:type="dxa"/>
          </w:tcPr>
          <w:p w14:paraId="48D1868E"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2923C889" w14:textId="77777777" w:rsidR="007F034F" w:rsidRDefault="007F034F" w:rsidP="00930AA8">
            <w:pPr>
              <w:spacing w:line="360" w:lineRule="auto"/>
              <w:jc w:val="center"/>
            </w:pPr>
            <w:r>
              <w:t>Lu</w:t>
            </w:r>
          </w:p>
        </w:tc>
        <w:tc>
          <w:tcPr>
            <w:tcW w:w="3543" w:type="dxa"/>
          </w:tcPr>
          <w:p w14:paraId="5CD0E62B" w14:textId="77777777" w:rsidR="007F034F" w:rsidRDefault="007F034F" w:rsidP="00A504B5">
            <w:pPr>
              <w:spacing w:line="360" w:lineRule="auto"/>
            </w:pPr>
          </w:p>
        </w:tc>
        <w:tc>
          <w:tcPr>
            <w:tcW w:w="1276" w:type="dxa"/>
          </w:tcPr>
          <w:p w14:paraId="551AD484" w14:textId="77777777" w:rsidR="007F034F" w:rsidRDefault="007F034F" w:rsidP="00A504B5">
            <w:pPr>
              <w:spacing w:line="360" w:lineRule="auto"/>
            </w:pPr>
          </w:p>
        </w:tc>
        <w:tc>
          <w:tcPr>
            <w:tcW w:w="3827" w:type="dxa"/>
          </w:tcPr>
          <w:p w14:paraId="01579E14" w14:textId="77777777" w:rsidR="007F034F" w:rsidRDefault="007F034F" w:rsidP="00A504B5">
            <w:pPr>
              <w:spacing w:line="360" w:lineRule="auto"/>
            </w:pPr>
          </w:p>
        </w:tc>
      </w:tr>
      <w:tr w:rsidR="007F034F" w14:paraId="72960417" w14:textId="77777777" w:rsidTr="007F034F">
        <w:tc>
          <w:tcPr>
            <w:tcW w:w="534" w:type="dxa"/>
          </w:tcPr>
          <w:p w14:paraId="642CFD86"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2D06D72F" w14:textId="77777777" w:rsidR="007F034F" w:rsidRDefault="007F034F" w:rsidP="00930AA8">
            <w:pPr>
              <w:spacing w:line="360" w:lineRule="auto"/>
              <w:jc w:val="center"/>
            </w:pPr>
            <w:r>
              <w:t>Ma</w:t>
            </w:r>
          </w:p>
        </w:tc>
        <w:tc>
          <w:tcPr>
            <w:tcW w:w="3543" w:type="dxa"/>
          </w:tcPr>
          <w:p w14:paraId="7A79EB9B" w14:textId="77777777" w:rsidR="007F034F" w:rsidRDefault="007F034F" w:rsidP="00A504B5">
            <w:pPr>
              <w:spacing w:line="360" w:lineRule="auto"/>
            </w:pPr>
          </w:p>
        </w:tc>
        <w:tc>
          <w:tcPr>
            <w:tcW w:w="1276" w:type="dxa"/>
          </w:tcPr>
          <w:p w14:paraId="325088BA" w14:textId="77777777" w:rsidR="007F034F" w:rsidRDefault="007F034F" w:rsidP="00A504B5">
            <w:pPr>
              <w:spacing w:line="360" w:lineRule="auto"/>
            </w:pPr>
          </w:p>
        </w:tc>
        <w:tc>
          <w:tcPr>
            <w:tcW w:w="3827" w:type="dxa"/>
          </w:tcPr>
          <w:p w14:paraId="569A254E" w14:textId="77777777" w:rsidR="007F034F" w:rsidRDefault="007F034F" w:rsidP="00A504B5">
            <w:pPr>
              <w:spacing w:line="360" w:lineRule="auto"/>
            </w:pPr>
          </w:p>
        </w:tc>
      </w:tr>
      <w:tr w:rsidR="007F034F" w14:paraId="6972D1E4" w14:textId="77777777" w:rsidTr="007F034F">
        <w:tc>
          <w:tcPr>
            <w:tcW w:w="534" w:type="dxa"/>
          </w:tcPr>
          <w:p w14:paraId="0027CFA2"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12553546" w14:textId="77777777" w:rsidR="007F034F" w:rsidRDefault="007F034F" w:rsidP="00930AA8">
            <w:pPr>
              <w:spacing w:line="360" w:lineRule="auto"/>
              <w:jc w:val="center"/>
            </w:pPr>
            <w:r>
              <w:t>Me</w:t>
            </w:r>
          </w:p>
        </w:tc>
        <w:tc>
          <w:tcPr>
            <w:tcW w:w="3543" w:type="dxa"/>
          </w:tcPr>
          <w:p w14:paraId="69E9737A" w14:textId="77777777" w:rsidR="007F034F" w:rsidRDefault="007F034F" w:rsidP="00A504B5">
            <w:pPr>
              <w:spacing w:line="360" w:lineRule="auto"/>
            </w:pPr>
          </w:p>
        </w:tc>
        <w:tc>
          <w:tcPr>
            <w:tcW w:w="1276" w:type="dxa"/>
          </w:tcPr>
          <w:p w14:paraId="3C000E9B" w14:textId="77777777" w:rsidR="007F034F" w:rsidRDefault="007F034F" w:rsidP="00A504B5">
            <w:pPr>
              <w:spacing w:line="360" w:lineRule="auto"/>
            </w:pPr>
          </w:p>
        </w:tc>
        <w:tc>
          <w:tcPr>
            <w:tcW w:w="3827" w:type="dxa"/>
          </w:tcPr>
          <w:p w14:paraId="693D22F4" w14:textId="77777777" w:rsidR="007F034F" w:rsidRDefault="007F034F" w:rsidP="00A504B5">
            <w:pPr>
              <w:spacing w:line="360" w:lineRule="auto"/>
            </w:pPr>
          </w:p>
        </w:tc>
      </w:tr>
      <w:tr w:rsidR="007F034F" w14:paraId="4D5BEDCC" w14:textId="77777777" w:rsidTr="007F034F">
        <w:tc>
          <w:tcPr>
            <w:tcW w:w="534" w:type="dxa"/>
          </w:tcPr>
          <w:p w14:paraId="74EAFD34"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7600AAE0" w14:textId="77777777" w:rsidR="007F034F" w:rsidRDefault="007F034F" w:rsidP="00930AA8">
            <w:pPr>
              <w:spacing w:line="360" w:lineRule="auto"/>
              <w:jc w:val="center"/>
            </w:pPr>
            <w:proofErr w:type="spellStart"/>
            <w:r>
              <w:t>Gi</w:t>
            </w:r>
            <w:proofErr w:type="spellEnd"/>
          </w:p>
        </w:tc>
        <w:tc>
          <w:tcPr>
            <w:tcW w:w="3543" w:type="dxa"/>
          </w:tcPr>
          <w:p w14:paraId="12A83E4D" w14:textId="77777777" w:rsidR="007F034F" w:rsidRDefault="007F034F" w:rsidP="00A504B5">
            <w:pPr>
              <w:spacing w:line="360" w:lineRule="auto"/>
            </w:pPr>
          </w:p>
        </w:tc>
        <w:tc>
          <w:tcPr>
            <w:tcW w:w="1276" w:type="dxa"/>
          </w:tcPr>
          <w:p w14:paraId="5B6ACB3D" w14:textId="77777777" w:rsidR="007F034F" w:rsidRDefault="007F034F" w:rsidP="00A504B5">
            <w:pPr>
              <w:spacing w:line="360" w:lineRule="auto"/>
            </w:pPr>
          </w:p>
        </w:tc>
        <w:tc>
          <w:tcPr>
            <w:tcW w:w="3827" w:type="dxa"/>
          </w:tcPr>
          <w:p w14:paraId="2B03D700" w14:textId="77777777" w:rsidR="007F034F" w:rsidRDefault="007F034F" w:rsidP="00A504B5">
            <w:pPr>
              <w:spacing w:line="360" w:lineRule="auto"/>
            </w:pPr>
          </w:p>
        </w:tc>
      </w:tr>
      <w:tr w:rsidR="007F034F" w14:paraId="46D112B9" w14:textId="77777777" w:rsidTr="007F034F">
        <w:tc>
          <w:tcPr>
            <w:tcW w:w="534" w:type="dxa"/>
          </w:tcPr>
          <w:p w14:paraId="5ABE79EF"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5858A2F5" w14:textId="77777777" w:rsidR="007F034F" w:rsidRDefault="007F034F" w:rsidP="00930AA8">
            <w:pPr>
              <w:spacing w:line="360" w:lineRule="auto"/>
              <w:jc w:val="center"/>
            </w:pPr>
            <w:r>
              <w:t>Ve</w:t>
            </w:r>
          </w:p>
        </w:tc>
        <w:tc>
          <w:tcPr>
            <w:tcW w:w="3543" w:type="dxa"/>
          </w:tcPr>
          <w:p w14:paraId="5B7088BD" w14:textId="77777777" w:rsidR="007F034F" w:rsidRDefault="007F034F" w:rsidP="00A504B5">
            <w:pPr>
              <w:spacing w:line="360" w:lineRule="auto"/>
            </w:pPr>
          </w:p>
        </w:tc>
        <w:tc>
          <w:tcPr>
            <w:tcW w:w="1276" w:type="dxa"/>
          </w:tcPr>
          <w:p w14:paraId="073A9E8B" w14:textId="77777777" w:rsidR="007F034F" w:rsidRDefault="007F034F" w:rsidP="00A504B5">
            <w:pPr>
              <w:spacing w:line="360" w:lineRule="auto"/>
            </w:pPr>
          </w:p>
        </w:tc>
        <w:tc>
          <w:tcPr>
            <w:tcW w:w="3827" w:type="dxa"/>
          </w:tcPr>
          <w:p w14:paraId="6EE0F2D7" w14:textId="77777777" w:rsidR="007F034F" w:rsidRDefault="007F034F" w:rsidP="00A504B5">
            <w:pPr>
              <w:spacing w:line="360" w:lineRule="auto"/>
            </w:pPr>
          </w:p>
        </w:tc>
      </w:tr>
      <w:tr w:rsidR="007F034F" w14:paraId="10B4B4BE" w14:textId="77777777" w:rsidTr="007F034F">
        <w:tc>
          <w:tcPr>
            <w:tcW w:w="534" w:type="dxa"/>
          </w:tcPr>
          <w:p w14:paraId="5DC81D58"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11AA683" w14:textId="77777777" w:rsidR="007F034F" w:rsidRDefault="007F034F" w:rsidP="00930AA8">
            <w:pPr>
              <w:spacing w:line="360" w:lineRule="auto"/>
              <w:jc w:val="center"/>
            </w:pPr>
            <w:r>
              <w:t>Sa</w:t>
            </w:r>
          </w:p>
        </w:tc>
        <w:tc>
          <w:tcPr>
            <w:tcW w:w="3543" w:type="dxa"/>
          </w:tcPr>
          <w:p w14:paraId="5672DEDB" w14:textId="77777777" w:rsidR="007F034F" w:rsidRDefault="007F034F" w:rsidP="00A504B5">
            <w:pPr>
              <w:spacing w:line="360" w:lineRule="auto"/>
            </w:pPr>
          </w:p>
        </w:tc>
        <w:tc>
          <w:tcPr>
            <w:tcW w:w="1276" w:type="dxa"/>
          </w:tcPr>
          <w:p w14:paraId="0FDC6DA6" w14:textId="77777777" w:rsidR="007F034F" w:rsidRDefault="007F034F" w:rsidP="00A504B5">
            <w:pPr>
              <w:spacing w:line="360" w:lineRule="auto"/>
            </w:pPr>
          </w:p>
        </w:tc>
        <w:tc>
          <w:tcPr>
            <w:tcW w:w="3827" w:type="dxa"/>
          </w:tcPr>
          <w:p w14:paraId="166736F9" w14:textId="77777777" w:rsidR="007F034F" w:rsidRDefault="007F034F" w:rsidP="00A504B5">
            <w:pPr>
              <w:spacing w:line="360" w:lineRule="auto"/>
            </w:pPr>
          </w:p>
        </w:tc>
      </w:tr>
      <w:tr w:rsidR="007F034F" w14:paraId="538C6F5A" w14:textId="77777777" w:rsidTr="007F034F">
        <w:tc>
          <w:tcPr>
            <w:tcW w:w="534" w:type="dxa"/>
          </w:tcPr>
          <w:p w14:paraId="7F869F08"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6A8FF715" w14:textId="77777777" w:rsidR="007F034F" w:rsidRDefault="007F034F" w:rsidP="00930AA8">
            <w:pPr>
              <w:spacing w:line="360" w:lineRule="auto"/>
              <w:jc w:val="center"/>
            </w:pPr>
            <w:r w:rsidRPr="002001D2">
              <w:rPr>
                <w:color w:val="FF0000"/>
              </w:rPr>
              <w:t>Do</w:t>
            </w:r>
          </w:p>
        </w:tc>
        <w:tc>
          <w:tcPr>
            <w:tcW w:w="3543" w:type="dxa"/>
          </w:tcPr>
          <w:p w14:paraId="3006C02A" w14:textId="77777777" w:rsidR="007F034F" w:rsidRDefault="007F034F" w:rsidP="00A504B5">
            <w:pPr>
              <w:spacing w:line="360" w:lineRule="auto"/>
            </w:pPr>
          </w:p>
        </w:tc>
        <w:tc>
          <w:tcPr>
            <w:tcW w:w="1276" w:type="dxa"/>
          </w:tcPr>
          <w:p w14:paraId="0E06D571" w14:textId="77777777" w:rsidR="007F034F" w:rsidRDefault="007F034F" w:rsidP="00A504B5">
            <w:pPr>
              <w:spacing w:line="360" w:lineRule="auto"/>
            </w:pPr>
          </w:p>
        </w:tc>
        <w:tc>
          <w:tcPr>
            <w:tcW w:w="3827" w:type="dxa"/>
          </w:tcPr>
          <w:p w14:paraId="3736FCC9" w14:textId="77777777" w:rsidR="007F034F" w:rsidRDefault="007F034F" w:rsidP="00A504B5">
            <w:pPr>
              <w:spacing w:line="360" w:lineRule="auto"/>
            </w:pPr>
          </w:p>
        </w:tc>
      </w:tr>
      <w:tr w:rsidR="007F034F" w14:paraId="48CDBF4B" w14:textId="77777777" w:rsidTr="007F034F">
        <w:tc>
          <w:tcPr>
            <w:tcW w:w="534" w:type="dxa"/>
          </w:tcPr>
          <w:p w14:paraId="4D98C2B6"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787292FC" w14:textId="77777777" w:rsidR="007F034F" w:rsidRDefault="007F034F" w:rsidP="00930AA8">
            <w:pPr>
              <w:spacing w:line="360" w:lineRule="auto"/>
              <w:jc w:val="center"/>
            </w:pPr>
            <w:r>
              <w:t>Lu</w:t>
            </w:r>
          </w:p>
        </w:tc>
        <w:tc>
          <w:tcPr>
            <w:tcW w:w="3543" w:type="dxa"/>
          </w:tcPr>
          <w:p w14:paraId="5E7DC9B4" w14:textId="77777777" w:rsidR="007F034F" w:rsidRDefault="007F034F" w:rsidP="00A504B5">
            <w:pPr>
              <w:spacing w:line="360" w:lineRule="auto"/>
            </w:pPr>
          </w:p>
        </w:tc>
        <w:tc>
          <w:tcPr>
            <w:tcW w:w="1276" w:type="dxa"/>
          </w:tcPr>
          <w:p w14:paraId="1AAFD77C" w14:textId="77777777" w:rsidR="007F034F" w:rsidRDefault="007F034F" w:rsidP="00A504B5">
            <w:pPr>
              <w:spacing w:line="360" w:lineRule="auto"/>
            </w:pPr>
          </w:p>
        </w:tc>
        <w:tc>
          <w:tcPr>
            <w:tcW w:w="3827" w:type="dxa"/>
          </w:tcPr>
          <w:p w14:paraId="66EA6266" w14:textId="77777777" w:rsidR="007F034F" w:rsidRDefault="007F034F" w:rsidP="00A504B5">
            <w:pPr>
              <w:spacing w:line="360" w:lineRule="auto"/>
            </w:pPr>
          </w:p>
        </w:tc>
      </w:tr>
      <w:tr w:rsidR="007F034F" w14:paraId="72F58F8C" w14:textId="77777777" w:rsidTr="007F034F">
        <w:tc>
          <w:tcPr>
            <w:tcW w:w="534" w:type="dxa"/>
          </w:tcPr>
          <w:p w14:paraId="18306ABA"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147B2A2E" w14:textId="77777777" w:rsidR="007F034F" w:rsidRDefault="007F034F" w:rsidP="00930AA8">
            <w:pPr>
              <w:spacing w:line="360" w:lineRule="auto"/>
              <w:jc w:val="center"/>
            </w:pPr>
            <w:r>
              <w:t>Ma</w:t>
            </w:r>
          </w:p>
        </w:tc>
        <w:tc>
          <w:tcPr>
            <w:tcW w:w="3543" w:type="dxa"/>
          </w:tcPr>
          <w:p w14:paraId="540DDA8F" w14:textId="77777777" w:rsidR="007F034F" w:rsidRDefault="007F034F" w:rsidP="00A504B5">
            <w:pPr>
              <w:spacing w:line="360" w:lineRule="auto"/>
            </w:pPr>
          </w:p>
        </w:tc>
        <w:tc>
          <w:tcPr>
            <w:tcW w:w="1276" w:type="dxa"/>
          </w:tcPr>
          <w:p w14:paraId="32869477" w14:textId="77777777" w:rsidR="007F034F" w:rsidRDefault="007F034F" w:rsidP="00A504B5">
            <w:pPr>
              <w:spacing w:line="360" w:lineRule="auto"/>
            </w:pPr>
          </w:p>
        </w:tc>
        <w:tc>
          <w:tcPr>
            <w:tcW w:w="3827" w:type="dxa"/>
          </w:tcPr>
          <w:p w14:paraId="6FFA5E03" w14:textId="77777777" w:rsidR="007F034F" w:rsidRDefault="007F034F" w:rsidP="00A504B5">
            <w:pPr>
              <w:spacing w:line="360" w:lineRule="auto"/>
            </w:pPr>
          </w:p>
        </w:tc>
      </w:tr>
      <w:tr w:rsidR="007F034F" w14:paraId="28D076C4" w14:textId="77777777" w:rsidTr="007F034F">
        <w:tc>
          <w:tcPr>
            <w:tcW w:w="534" w:type="dxa"/>
          </w:tcPr>
          <w:p w14:paraId="5190F4CE" w14:textId="77777777" w:rsidR="007F034F" w:rsidRDefault="007F034F" w:rsidP="00600DFC">
            <w:pPr>
              <w:pStyle w:val="Paragrafoelenco"/>
              <w:numPr>
                <w:ilvl w:val="0"/>
                <w:numId w:val="15"/>
              </w:numPr>
              <w:tabs>
                <w:tab w:val="left" w:pos="0"/>
              </w:tabs>
              <w:spacing w:line="360" w:lineRule="auto"/>
              <w:ind w:left="57" w:firstLine="0"/>
              <w:jc w:val="both"/>
            </w:pPr>
          </w:p>
        </w:tc>
        <w:tc>
          <w:tcPr>
            <w:tcW w:w="567" w:type="dxa"/>
            <w:vAlign w:val="bottom"/>
          </w:tcPr>
          <w:p w14:paraId="410C61EC" w14:textId="77777777" w:rsidR="007F034F" w:rsidRDefault="007F034F" w:rsidP="00930AA8">
            <w:pPr>
              <w:spacing w:line="360" w:lineRule="auto"/>
              <w:jc w:val="center"/>
            </w:pPr>
            <w:r>
              <w:t>Me</w:t>
            </w:r>
          </w:p>
        </w:tc>
        <w:tc>
          <w:tcPr>
            <w:tcW w:w="3543" w:type="dxa"/>
          </w:tcPr>
          <w:p w14:paraId="13156178" w14:textId="77777777" w:rsidR="007F034F" w:rsidRDefault="007F034F" w:rsidP="00A504B5">
            <w:pPr>
              <w:spacing w:line="360" w:lineRule="auto"/>
            </w:pPr>
          </w:p>
        </w:tc>
        <w:tc>
          <w:tcPr>
            <w:tcW w:w="1276" w:type="dxa"/>
          </w:tcPr>
          <w:p w14:paraId="3648FE0E" w14:textId="77777777" w:rsidR="007F034F" w:rsidRDefault="007F034F" w:rsidP="00A504B5">
            <w:pPr>
              <w:spacing w:line="360" w:lineRule="auto"/>
            </w:pPr>
          </w:p>
        </w:tc>
        <w:tc>
          <w:tcPr>
            <w:tcW w:w="3827" w:type="dxa"/>
          </w:tcPr>
          <w:p w14:paraId="2947212D" w14:textId="77777777" w:rsidR="007F034F" w:rsidRDefault="007F034F" w:rsidP="00A504B5">
            <w:pPr>
              <w:spacing w:line="360" w:lineRule="auto"/>
            </w:pPr>
          </w:p>
        </w:tc>
      </w:tr>
      <w:tr w:rsidR="002001D2" w14:paraId="306FDB3A" w14:textId="77777777" w:rsidTr="007F034F">
        <w:tc>
          <w:tcPr>
            <w:tcW w:w="534" w:type="dxa"/>
          </w:tcPr>
          <w:p w14:paraId="6069189D" w14:textId="77777777" w:rsidR="002001D2" w:rsidRDefault="002001D2" w:rsidP="00600DFC">
            <w:pPr>
              <w:pStyle w:val="Paragrafoelenco"/>
              <w:numPr>
                <w:ilvl w:val="0"/>
                <w:numId w:val="15"/>
              </w:numPr>
              <w:tabs>
                <w:tab w:val="left" w:pos="0"/>
              </w:tabs>
              <w:spacing w:line="360" w:lineRule="auto"/>
              <w:ind w:left="57" w:firstLine="0"/>
              <w:jc w:val="both"/>
            </w:pPr>
          </w:p>
        </w:tc>
        <w:tc>
          <w:tcPr>
            <w:tcW w:w="567" w:type="dxa"/>
            <w:vAlign w:val="bottom"/>
          </w:tcPr>
          <w:p w14:paraId="3AE22FF4" w14:textId="77777777" w:rsidR="002001D2" w:rsidRDefault="002001D2" w:rsidP="00930AA8">
            <w:pPr>
              <w:spacing w:line="360" w:lineRule="auto"/>
              <w:jc w:val="center"/>
            </w:pPr>
            <w:proofErr w:type="spellStart"/>
            <w:r>
              <w:t>Gi</w:t>
            </w:r>
            <w:proofErr w:type="spellEnd"/>
          </w:p>
        </w:tc>
        <w:tc>
          <w:tcPr>
            <w:tcW w:w="3543" w:type="dxa"/>
          </w:tcPr>
          <w:p w14:paraId="12567338" w14:textId="77777777" w:rsidR="002001D2" w:rsidRDefault="002001D2" w:rsidP="00A504B5">
            <w:pPr>
              <w:spacing w:line="360" w:lineRule="auto"/>
            </w:pPr>
          </w:p>
        </w:tc>
        <w:tc>
          <w:tcPr>
            <w:tcW w:w="1276" w:type="dxa"/>
          </w:tcPr>
          <w:p w14:paraId="198EDB13" w14:textId="77777777" w:rsidR="002001D2" w:rsidRDefault="002001D2" w:rsidP="00A504B5">
            <w:pPr>
              <w:spacing w:line="360" w:lineRule="auto"/>
            </w:pPr>
          </w:p>
        </w:tc>
        <w:tc>
          <w:tcPr>
            <w:tcW w:w="3827" w:type="dxa"/>
          </w:tcPr>
          <w:p w14:paraId="1877366E" w14:textId="77777777" w:rsidR="002001D2" w:rsidRDefault="002001D2" w:rsidP="00A504B5">
            <w:pPr>
              <w:spacing w:line="360" w:lineRule="auto"/>
            </w:pPr>
          </w:p>
        </w:tc>
      </w:tr>
    </w:tbl>
    <w:p w14:paraId="4E39FB90" w14:textId="77777777" w:rsidR="00545716" w:rsidRDefault="00545716" w:rsidP="00B95A27">
      <w:pPr>
        <w:ind w:left="-142"/>
        <w:jc w:val="center"/>
        <w:rPr>
          <w:b/>
          <w:color w:val="FF0000"/>
          <w:sz w:val="28"/>
          <w:szCs w:val="28"/>
        </w:rPr>
      </w:pPr>
    </w:p>
    <w:p w14:paraId="2174A5B2" w14:textId="77777777" w:rsidR="00B95A27" w:rsidRDefault="00B95A27" w:rsidP="00B95A27">
      <w:pPr>
        <w:ind w:left="-142"/>
        <w:jc w:val="center"/>
        <w:rPr>
          <w:b/>
          <w:color w:val="FF0000"/>
          <w:sz w:val="28"/>
          <w:szCs w:val="28"/>
        </w:rPr>
      </w:pPr>
      <w:r w:rsidRPr="00B95A27">
        <w:rPr>
          <w:b/>
          <w:color w:val="FF0000"/>
          <w:sz w:val="28"/>
          <w:szCs w:val="28"/>
        </w:rPr>
        <w:t xml:space="preserve">Controllo giornaliero a cura del personale interno. Mese di novembre </w:t>
      </w:r>
      <w:r w:rsidR="002001D2">
        <w:rPr>
          <w:b/>
          <w:color w:val="FF0000"/>
          <w:sz w:val="28"/>
          <w:szCs w:val="28"/>
        </w:rPr>
        <w:t>2019</w:t>
      </w:r>
    </w:p>
    <w:p w14:paraId="1305641A" w14:textId="77777777" w:rsidR="00A504B5" w:rsidRPr="00B95A27" w:rsidRDefault="00A504B5" w:rsidP="00B95A27">
      <w:pPr>
        <w:ind w:left="-142"/>
        <w:jc w:val="both"/>
        <w:rPr>
          <w:b/>
          <w:color w:val="FF0000"/>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A504B5" w14:paraId="340FAA71" w14:textId="77777777" w:rsidTr="00A504B5">
        <w:tc>
          <w:tcPr>
            <w:tcW w:w="534" w:type="dxa"/>
          </w:tcPr>
          <w:p w14:paraId="50DDE308" w14:textId="77777777" w:rsidR="00A504B5" w:rsidRDefault="00A504B5" w:rsidP="00A504B5">
            <w:pPr>
              <w:tabs>
                <w:tab w:val="left" w:pos="0"/>
              </w:tabs>
              <w:ind w:left="57"/>
              <w:jc w:val="both"/>
            </w:pPr>
          </w:p>
        </w:tc>
        <w:tc>
          <w:tcPr>
            <w:tcW w:w="567" w:type="dxa"/>
          </w:tcPr>
          <w:p w14:paraId="6B5B7C7A" w14:textId="77777777" w:rsidR="00A504B5" w:rsidRDefault="00A504B5" w:rsidP="00A504B5"/>
        </w:tc>
        <w:tc>
          <w:tcPr>
            <w:tcW w:w="3543" w:type="dxa"/>
          </w:tcPr>
          <w:p w14:paraId="2FC3349B" w14:textId="77777777" w:rsidR="00A504B5" w:rsidRDefault="00A504B5" w:rsidP="00A504B5">
            <w:pPr>
              <w:jc w:val="center"/>
              <w:rPr>
                <w:b/>
              </w:rPr>
            </w:pPr>
            <w:r>
              <w:rPr>
                <w:b/>
              </w:rPr>
              <w:t>ADDETTI</w:t>
            </w:r>
          </w:p>
          <w:p w14:paraId="6EC5E184" w14:textId="77777777" w:rsidR="00A504B5" w:rsidRPr="00346522" w:rsidRDefault="00A504B5" w:rsidP="00A504B5">
            <w:pPr>
              <w:jc w:val="center"/>
            </w:pPr>
            <w:r>
              <w:t>(firma leggibile)</w:t>
            </w:r>
          </w:p>
        </w:tc>
        <w:tc>
          <w:tcPr>
            <w:tcW w:w="1276" w:type="dxa"/>
          </w:tcPr>
          <w:p w14:paraId="38698289" w14:textId="77777777" w:rsidR="00A504B5" w:rsidRDefault="00A504B5" w:rsidP="00A504B5">
            <w:pPr>
              <w:jc w:val="center"/>
              <w:rPr>
                <w:b/>
              </w:rPr>
            </w:pPr>
            <w:r w:rsidRPr="00346522">
              <w:rPr>
                <w:b/>
              </w:rPr>
              <w:t>ESITO</w:t>
            </w:r>
          </w:p>
          <w:p w14:paraId="42C185BB" w14:textId="77777777" w:rsidR="00A504B5" w:rsidRDefault="00A504B5" w:rsidP="00A504B5">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1534271C" w14:textId="77777777" w:rsidR="00A504B5" w:rsidRDefault="00A504B5" w:rsidP="00A504B5">
            <w:pPr>
              <w:jc w:val="center"/>
              <w:rPr>
                <w:b/>
              </w:rPr>
            </w:pPr>
            <w:r w:rsidRPr="00346522">
              <w:rPr>
                <w:b/>
              </w:rPr>
              <w:t>NOTE</w:t>
            </w:r>
          </w:p>
          <w:p w14:paraId="0CCD1E4A" w14:textId="77777777" w:rsidR="00A504B5" w:rsidRPr="00346522" w:rsidRDefault="00A504B5" w:rsidP="00A504B5">
            <w:pPr>
              <w:jc w:val="center"/>
            </w:pPr>
            <w:r>
              <w:t>(facendo riferimento al</w:t>
            </w:r>
            <w:r w:rsidRPr="00346522">
              <w:t xml:space="preserve"> codice)</w:t>
            </w:r>
          </w:p>
        </w:tc>
      </w:tr>
      <w:tr w:rsidR="00A504B5" w14:paraId="750AB506" w14:textId="77777777" w:rsidTr="00A504B5">
        <w:tc>
          <w:tcPr>
            <w:tcW w:w="534" w:type="dxa"/>
          </w:tcPr>
          <w:p w14:paraId="580A754F"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244343BF" w14:textId="77777777" w:rsidR="00A504B5" w:rsidRDefault="00A504B5" w:rsidP="00A504B5">
            <w:pPr>
              <w:spacing w:line="360" w:lineRule="auto"/>
              <w:jc w:val="center"/>
            </w:pPr>
            <w:r w:rsidRPr="002001D2">
              <w:rPr>
                <w:color w:val="FF0000"/>
              </w:rPr>
              <w:t>Ve</w:t>
            </w:r>
          </w:p>
        </w:tc>
        <w:tc>
          <w:tcPr>
            <w:tcW w:w="3543" w:type="dxa"/>
          </w:tcPr>
          <w:p w14:paraId="438ACD61" w14:textId="77777777" w:rsidR="00A504B5" w:rsidRDefault="00A504B5" w:rsidP="00A504B5">
            <w:pPr>
              <w:spacing w:line="360" w:lineRule="auto"/>
            </w:pPr>
          </w:p>
        </w:tc>
        <w:tc>
          <w:tcPr>
            <w:tcW w:w="1276" w:type="dxa"/>
          </w:tcPr>
          <w:p w14:paraId="3EF5D7A8" w14:textId="77777777" w:rsidR="00A504B5" w:rsidRDefault="00A504B5" w:rsidP="00A504B5">
            <w:pPr>
              <w:spacing w:line="360" w:lineRule="auto"/>
            </w:pPr>
          </w:p>
        </w:tc>
        <w:tc>
          <w:tcPr>
            <w:tcW w:w="3827" w:type="dxa"/>
          </w:tcPr>
          <w:p w14:paraId="785F2491" w14:textId="77777777" w:rsidR="00A504B5" w:rsidRDefault="00A504B5" w:rsidP="00A504B5">
            <w:pPr>
              <w:spacing w:line="360" w:lineRule="auto"/>
            </w:pPr>
          </w:p>
        </w:tc>
      </w:tr>
      <w:tr w:rsidR="00A504B5" w14:paraId="6153741C" w14:textId="77777777" w:rsidTr="00A504B5">
        <w:tc>
          <w:tcPr>
            <w:tcW w:w="534" w:type="dxa"/>
          </w:tcPr>
          <w:p w14:paraId="36CFAC2E"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580D2412" w14:textId="77777777" w:rsidR="00A504B5" w:rsidRDefault="00A504B5" w:rsidP="00A504B5">
            <w:pPr>
              <w:spacing w:line="360" w:lineRule="auto"/>
              <w:jc w:val="center"/>
            </w:pPr>
            <w:r>
              <w:t>Sa</w:t>
            </w:r>
          </w:p>
        </w:tc>
        <w:tc>
          <w:tcPr>
            <w:tcW w:w="3543" w:type="dxa"/>
          </w:tcPr>
          <w:p w14:paraId="0B2DABB2" w14:textId="77777777" w:rsidR="00A504B5" w:rsidRDefault="00A504B5" w:rsidP="00A504B5">
            <w:pPr>
              <w:spacing w:line="360" w:lineRule="auto"/>
            </w:pPr>
          </w:p>
        </w:tc>
        <w:tc>
          <w:tcPr>
            <w:tcW w:w="1276" w:type="dxa"/>
          </w:tcPr>
          <w:p w14:paraId="72208761" w14:textId="77777777" w:rsidR="00A504B5" w:rsidRDefault="00A504B5" w:rsidP="00A504B5">
            <w:pPr>
              <w:spacing w:line="360" w:lineRule="auto"/>
            </w:pPr>
          </w:p>
        </w:tc>
        <w:tc>
          <w:tcPr>
            <w:tcW w:w="3827" w:type="dxa"/>
          </w:tcPr>
          <w:p w14:paraId="64F68B86" w14:textId="77777777" w:rsidR="00A504B5" w:rsidRDefault="00A504B5" w:rsidP="00A504B5">
            <w:pPr>
              <w:spacing w:line="360" w:lineRule="auto"/>
            </w:pPr>
          </w:p>
        </w:tc>
      </w:tr>
      <w:tr w:rsidR="00A504B5" w14:paraId="272FD7D4" w14:textId="77777777" w:rsidTr="00A504B5">
        <w:tc>
          <w:tcPr>
            <w:tcW w:w="534" w:type="dxa"/>
          </w:tcPr>
          <w:p w14:paraId="599A4D9B"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0FA021AE" w14:textId="77777777" w:rsidR="00A504B5" w:rsidRDefault="00A504B5" w:rsidP="00A504B5">
            <w:pPr>
              <w:spacing w:line="360" w:lineRule="auto"/>
              <w:jc w:val="center"/>
            </w:pPr>
            <w:r w:rsidRPr="002001D2">
              <w:rPr>
                <w:color w:val="FF0000"/>
              </w:rPr>
              <w:t>Do</w:t>
            </w:r>
          </w:p>
        </w:tc>
        <w:tc>
          <w:tcPr>
            <w:tcW w:w="3543" w:type="dxa"/>
          </w:tcPr>
          <w:p w14:paraId="0D38D90B" w14:textId="77777777" w:rsidR="00A504B5" w:rsidRDefault="00A504B5" w:rsidP="00A504B5">
            <w:pPr>
              <w:spacing w:line="360" w:lineRule="auto"/>
            </w:pPr>
          </w:p>
        </w:tc>
        <w:tc>
          <w:tcPr>
            <w:tcW w:w="1276" w:type="dxa"/>
          </w:tcPr>
          <w:p w14:paraId="58EB43C0" w14:textId="77777777" w:rsidR="00A504B5" w:rsidRDefault="00A504B5" w:rsidP="00A504B5">
            <w:pPr>
              <w:spacing w:line="360" w:lineRule="auto"/>
            </w:pPr>
          </w:p>
        </w:tc>
        <w:tc>
          <w:tcPr>
            <w:tcW w:w="3827" w:type="dxa"/>
          </w:tcPr>
          <w:p w14:paraId="549304E6" w14:textId="77777777" w:rsidR="00A504B5" w:rsidRDefault="00A504B5" w:rsidP="00A504B5">
            <w:pPr>
              <w:spacing w:line="360" w:lineRule="auto"/>
            </w:pPr>
          </w:p>
        </w:tc>
      </w:tr>
      <w:tr w:rsidR="00A504B5" w14:paraId="2295554F" w14:textId="77777777" w:rsidTr="00A504B5">
        <w:tc>
          <w:tcPr>
            <w:tcW w:w="534" w:type="dxa"/>
          </w:tcPr>
          <w:p w14:paraId="7177A58C"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1616DB48" w14:textId="77777777" w:rsidR="00A504B5" w:rsidRDefault="00A504B5" w:rsidP="00A504B5">
            <w:pPr>
              <w:spacing w:line="360" w:lineRule="auto"/>
              <w:jc w:val="center"/>
            </w:pPr>
            <w:r>
              <w:t>Lu</w:t>
            </w:r>
          </w:p>
        </w:tc>
        <w:tc>
          <w:tcPr>
            <w:tcW w:w="3543" w:type="dxa"/>
          </w:tcPr>
          <w:p w14:paraId="05E71088" w14:textId="77777777" w:rsidR="00A504B5" w:rsidRDefault="00A504B5" w:rsidP="00A504B5">
            <w:pPr>
              <w:spacing w:line="360" w:lineRule="auto"/>
            </w:pPr>
          </w:p>
        </w:tc>
        <w:tc>
          <w:tcPr>
            <w:tcW w:w="1276" w:type="dxa"/>
          </w:tcPr>
          <w:p w14:paraId="0C71EDCD" w14:textId="77777777" w:rsidR="00A504B5" w:rsidRDefault="00A504B5" w:rsidP="00A504B5">
            <w:pPr>
              <w:spacing w:line="360" w:lineRule="auto"/>
            </w:pPr>
          </w:p>
        </w:tc>
        <w:tc>
          <w:tcPr>
            <w:tcW w:w="3827" w:type="dxa"/>
          </w:tcPr>
          <w:p w14:paraId="09BC9463" w14:textId="77777777" w:rsidR="00A504B5" w:rsidRDefault="00A504B5" w:rsidP="00A504B5">
            <w:pPr>
              <w:spacing w:line="360" w:lineRule="auto"/>
            </w:pPr>
          </w:p>
        </w:tc>
      </w:tr>
      <w:tr w:rsidR="00A504B5" w14:paraId="0CD1A265" w14:textId="77777777" w:rsidTr="00A504B5">
        <w:tc>
          <w:tcPr>
            <w:tcW w:w="534" w:type="dxa"/>
          </w:tcPr>
          <w:p w14:paraId="55F68C24"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6E6B361D" w14:textId="77777777" w:rsidR="00A504B5" w:rsidRDefault="00A504B5" w:rsidP="00A504B5">
            <w:pPr>
              <w:spacing w:line="360" w:lineRule="auto"/>
              <w:jc w:val="center"/>
            </w:pPr>
            <w:r>
              <w:t>Ma</w:t>
            </w:r>
          </w:p>
        </w:tc>
        <w:tc>
          <w:tcPr>
            <w:tcW w:w="3543" w:type="dxa"/>
          </w:tcPr>
          <w:p w14:paraId="2207EC1A" w14:textId="77777777" w:rsidR="00A504B5" w:rsidRDefault="00A504B5" w:rsidP="00A504B5">
            <w:pPr>
              <w:spacing w:line="360" w:lineRule="auto"/>
            </w:pPr>
          </w:p>
        </w:tc>
        <w:tc>
          <w:tcPr>
            <w:tcW w:w="1276" w:type="dxa"/>
          </w:tcPr>
          <w:p w14:paraId="24F954C6" w14:textId="77777777" w:rsidR="00A504B5" w:rsidRDefault="00A504B5" w:rsidP="00A504B5">
            <w:pPr>
              <w:spacing w:line="360" w:lineRule="auto"/>
            </w:pPr>
          </w:p>
        </w:tc>
        <w:tc>
          <w:tcPr>
            <w:tcW w:w="3827" w:type="dxa"/>
          </w:tcPr>
          <w:p w14:paraId="0C35F3AB" w14:textId="77777777" w:rsidR="00A504B5" w:rsidRDefault="00A504B5" w:rsidP="00A504B5">
            <w:pPr>
              <w:spacing w:line="360" w:lineRule="auto"/>
            </w:pPr>
          </w:p>
        </w:tc>
      </w:tr>
      <w:tr w:rsidR="00A504B5" w14:paraId="77D2813F" w14:textId="77777777" w:rsidTr="00A504B5">
        <w:tc>
          <w:tcPr>
            <w:tcW w:w="534" w:type="dxa"/>
          </w:tcPr>
          <w:p w14:paraId="614FA3CD"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474BE8A2" w14:textId="77777777" w:rsidR="00A504B5" w:rsidRDefault="00A504B5" w:rsidP="00A504B5">
            <w:pPr>
              <w:spacing w:line="360" w:lineRule="auto"/>
              <w:jc w:val="center"/>
            </w:pPr>
            <w:r>
              <w:t>Me</w:t>
            </w:r>
          </w:p>
        </w:tc>
        <w:tc>
          <w:tcPr>
            <w:tcW w:w="3543" w:type="dxa"/>
          </w:tcPr>
          <w:p w14:paraId="46285DAD" w14:textId="77777777" w:rsidR="00A504B5" w:rsidRDefault="00A504B5" w:rsidP="00A504B5">
            <w:pPr>
              <w:spacing w:line="360" w:lineRule="auto"/>
            </w:pPr>
          </w:p>
        </w:tc>
        <w:tc>
          <w:tcPr>
            <w:tcW w:w="1276" w:type="dxa"/>
          </w:tcPr>
          <w:p w14:paraId="159E92FD" w14:textId="77777777" w:rsidR="00A504B5" w:rsidRDefault="00A504B5" w:rsidP="00A504B5">
            <w:pPr>
              <w:spacing w:line="360" w:lineRule="auto"/>
            </w:pPr>
          </w:p>
        </w:tc>
        <w:tc>
          <w:tcPr>
            <w:tcW w:w="3827" w:type="dxa"/>
          </w:tcPr>
          <w:p w14:paraId="7F799EEA" w14:textId="77777777" w:rsidR="00A504B5" w:rsidRDefault="00A504B5" w:rsidP="00A504B5">
            <w:pPr>
              <w:spacing w:line="360" w:lineRule="auto"/>
            </w:pPr>
          </w:p>
        </w:tc>
      </w:tr>
      <w:tr w:rsidR="00A504B5" w14:paraId="132E3B7F" w14:textId="77777777" w:rsidTr="00A504B5">
        <w:tc>
          <w:tcPr>
            <w:tcW w:w="534" w:type="dxa"/>
          </w:tcPr>
          <w:p w14:paraId="61B55308"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043F5192" w14:textId="77777777" w:rsidR="00A504B5" w:rsidRDefault="00A504B5" w:rsidP="00A504B5">
            <w:pPr>
              <w:spacing w:line="360" w:lineRule="auto"/>
              <w:jc w:val="center"/>
            </w:pPr>
            <w:proofErr w:type="spellStart"/>
            <w:r>
              <w:t>Gi</w:t>
            </w:r>
            <w:proofErr w:type="spellEnd"/>
          </w:p>
        </w:tc>
        <w:tc>
          <w:tcPr>
            <w:tcW w:w="3543" w:type="dxa"/>
            <w:vAlign w:val="center"/>
          </w:tcPr>
          <w:p w14:paraId="0C290497" w14:textId="77777777" w:rsidR="00A504B5" w:rsidRDefault="00A504B5" w:rsidP="00A504B5">
            <w:pPr>
              <w:spacing w:line="360" w:lineRule="auto"/>
              <w:jc w:val="center"/>
            </w:pPr>
          </w:p>
        </w:tc>
        <w:tc>
          <w:tcPr>
            <w:tcW w:w="1276" w:type="dxa"/>
          </w:tcPr>
          <w:p w14:paraId="1CA1D153" w14:textId="77777777" w:rsidR="00A504B5" w:rsidRDefault="00A504B5" w:rsidP="00A504B5">
            <w:pPr>
              <w:spacing w:line="360" w:lineRule="auto"/>
            </w:pPr>
          </w:p>
        </w:tc>
        <w:tc>
          <w:tcPr>
            <w:tcW w:w="3827" w:type="dxa"/>
          </w:tcPr>
          <w:p w14:paraId="06E82709" w14:textId="77777777" w:rsidR="00A504B5" w:rsidRDefault="00A504B5" w:rsidP="00A504B5">
            <w:pPr>
              <w:spacing w:line="360" w:lineRule="auto"/>
            </w:pPr>
          </w:p>
        </w:tc>
      </w:tr>
      <w:tr w:rsidR="00A504B5" w14:paraId="503681E6" w14:textId="77777777" w:rsidTr="00A504B5">
        <w:tc>
          <w:tcPr>
            <w:tcW w:w="534" w:type="dxa"/>
          </w:tcPr>
          <w:p w14:paraId="6FAD2597"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6088035F" w14:textId="77777777" w:rsidR="00A504B5" w:rsidRDefault="00A504B5" w:rsidP="00A504B5">
            <w:pPr>
              <w:spacing w:line="360" w:lineRule="auto"/>
              <w:jc w:val="center"/>
            </w:pPr>
            <w:r>
              <w:t>Ve</w:t>
            </w:r>
          </w:p>
        </w:tc>
        <w:tc>
          <w:tcPr>
            <w:tcW w:w="3543" w:type="dxa"/>
          </w:tcPr>
          <w:p w14:paraId="5CF6348B" w14:textId="77777777" w:rsidR="00A504B5" w:rsidRDefault="00A504B5" w:rsidP="00A504B5">
            <w:pPr>
              <w:spacing w:line="360" w:lineRule="auto"/>
            </w:pPr>
          </w:p>
        </w:tc>
        <w:tc>
          <w:tcPr>
            <w:tcW w:w="1276" w:type="dxa"/>
          </w:tcPr>
          <w:p w14:paraId="6C4A9AF3" w14:textId="77777777" w:rsidR="00A504B5" w:rsidRDefault="00A504B5" w:rsidP="00A504B5">
            <w:pPr>
              <w:spacing w:line="360" w:lineRule="auto"/>
            </w:pPr>
          </w:p>
        </w:tc>
        <w:tc>
          <w:tcPr>
            <w:tcW w:w="3827" w:type="dxa"/>
          </w:tcPr>
          <w:p w14:paraId="0527500C" w14:textId="77777777" w:rsidR="00A504B5" w:rsidRDefault="00A504B5" w:rsidP="00A504B5">
            <w:pPr>
              <w:spacing w:line="360" w:lineRule="auto"/>
            </w:pPr>
          </w:p>
        </w:tc>
      </w:tr>
      <w:tr w:rsidR="00A504B5" w14:paraId="07AC2B33" w14:textId="77777777" w:rsidTr="00A504B5">
        <w:tc>
          <w:tcPr>
            <w:tcW w:w="534" w:type="dxa"/>
          </w:tcPr>
          <w:p w14:paraId="56222E78"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785D8A3B" w14:textId="77777777" w:rsidR="00A504B5" w:rsidRDefault="00A504B5" w:rsidP="00A504B5">
            <w:pPr>
              <w:spacing w:line="360" w:lineRule="auto"/>
              <w:jc w:val="center"/>
            </w:pPr>
            <w:r>
              <w:t>Sa</w:t>
            </w:r>
          </w:p>
        </w:tc>
        <w:tc>
          <w:tcPr>
            <w:tcW w:w="3543" w:type="dxa"/>
          </w:tcPr>
          <w:p w14:paraId="378CF511" w14:textId="77777777" w:rsidR="00A504B5" w:rsidRDefault="00A504B5" w:rsidP="00A504B5">
            <w:pPr>
              <w:spacing w:line="360" w:lineRule="auto"/>
            </w:pPr>
          </w:p>
        </w:tc>
        <w:tc>
          <w:tcPr>
            <w:tcW w:w="1276" w:type="dxa"/>
          </w:tcPr>
          <w:p w14:paraId="35A25BED" w14:textId="77777777" w:rsidR="00A504B5" w:rsidRDefault="00A504B5" w:rsidP="00A504B5">
            <w:pPr>
              <w:spacing w:line="360" w:lineRule="auto"/>
            </w:pPr>
          </w:p>
        </w:tc>
        <w:tc>
          <w:tcPr>
            <w:tcW w:w="3827" w:type="dxa"/>
          </w:tcPr>
          <w:p w14:paraId="30AD6944" w14:textId="77777777" w:rsidR="00A504B5" w:rsidRDefault="00A504B5" w:rsidP="00A504B5">
            <w:pPr>
              <w:spacing w:line="360" w:lineRule="auto"/>
            </w:pPr>
          </w:p>
        </w:tc>
      </w:tr>
      <w:tr w:rsidR="00A504B5" w14:paraId="6A1A23CE" w14:textId="77777777" w:rsidTr="00A504B5">
        <w:tc>
          <w:tcPr>
            <w:tcW w:w="534" w:type="dxa"/>
          </w:tcPr>
          <w:p w14:paraId="730200AB"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2EE0825A" w14:textId="77777777" w:rsidR="00A504B5" w:rsidRDefault="00A504B5" w:rsidP="00A504B5">
            <w:pPr>
              <w:spacing w:line="360" w:lineRule="auto"/>
              <w:jc w:val="center"/>
            </w:pPr>
            <w:r w:rsidRPr="002001D2">
              <w:rPr>
                <w:color w:val="FF0000"/>
              </w:rPr>
              <w:t>Do</w:t>
            </w:r>
          </w:p>
        </w:tc>
        <w:tc>
          <w:tcPr>
            <w:tcW w:w="3543" w:type="dxa"/>
          </w:tcPr>
          <w:p w14:paraId="75F595A0" w14:textId="77777777" w:rsidR="00A504B5" w:rsidRDefault="00A504B5" w:rsidP="00A504B5">
            <w:pPr>
              <w:spacing w:line="360" w:lineRule="auto"/>
            </w:pPr>
          </w:p>
        </w:tc>
        <w:tc>
          <w:tcPr>
            <w:tcW w:w="1276" w:type="dxa"/>
          </w:tcPr>
          <w:p w14:paraId="697A20A5" w14:textId="77777777" w:rsidR="00A504B5" w:rsidRDefault="00A504B5" w:rsidP="00A504B5">
            <w:pPr>
              <w:spacing w:line="360" w:lineRule="auto"/>
            </w:pPr>
          </w:p>
        </w:tc>
        <w:tc>
          <w:tcPr>
            <w:tcW w:w="3827" w:type="dxa"/>
          </w:tcPr>
          <w:p w14:paraId="0D434E29" w14:textId="77777777" w:rsidR="00A504B5" w:rsidRDefault="00A504B5" w:rsidP="00A504B5">
            <w:pPr>
              <w:spacing w:line="360" w:lineRule="auto"/>
            </w:pPr>
          </w:p>
        </w:tc>
      </w:tr>
      <w:tr w:rsidR="00A504B5" w14:paraId="4EFBE9BE" w14:textId="77777777" w:rsidTr="00A504B5">
        <w:tc>
          <w:tcPr>
            <w:tcW w:w="534" w:type="dxa"/>
          </w:tcPr>
          <w:p w14:paraId="07DC766C"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2FB7C5E2" w14:textId="77777777" w:rsidR="00A504B5" w:rsidRDefault="00A504B5" w:rsidP="00A504B5">
            <w:pPr>
              <w:spacing w:line="360" w:lineRule="auto"/>
              <w:jc w:val="center"/>
            </w:pPr>
            <w:r>
              <w:t>Lu</w:t>
            </w:r>
          </w:p>
        </w:tc>
        <w:tc>
          <w:tcPr>
            <w:tcW w:w="3543" w:type="dxa"/>
          </w:tcPr>
          <w:p w14:paraId="382F2EDE" w14:textId="77777777" w:rsidR="00A504B5" w:rsidRDefault="00A504B5" w:rsidP="00A504B5">
            <w:pPr>
              <w:spacing w:line="360" w:lineRule="auto"/>
            </w:pPr>
          </w:p>
        </w:tc>
        <w:tc>
          <w:tcPr>
            <w:tcW w:w="1276" w:type="dxa"/>
          </w:tcPr>
          <w:p w14:paraId="0525C43B" w14:textId="77777777" w:rsidR="00A504B5" w:rsidRDefault="00A504B5" w:rsidP="00A504B5">
            <w:pPr>
              <w:spacing w:line="360" w:lineRule="auto"/>
            </w:pPr>
          </w:p>
        </w:tc>
        <w:tc>
          <w:tcPr>
            <w:tcW w:w="3827" w:type="dxa"/>
          </w:tcPr>
          <w:p w14:paraId="14E5CD26" w14:textId="77777777" w:rsidR="00A504B5" w:rsidRDefault="00A504B5" w:rsidP="00A504B5">
            <w:pPr>
              <w:spacing w:line="360" w:lineRule="auto"/>
            </w:pPr>
          </w:p>
        </w:tc>
      </w:tr>
      <w:tr w:rsidR="00A504B5" w14:paraId="601B7ECC" w14:textId="77777777" w:rsidTr="00A504B5">
        <w:tc>
          <w:tcPr>
            <w:tcW w:w="534" w:type="dxa"/>
          </w:tcPr>
          <w:p w14:paraId="31430E0B"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747E84AC" w14:textId="77777777" w:rsidR="00A504B5" w:rsidRDefault="00A504B5" w:rsidP="00A504B5">
            <w:pPr>
              <w:spacing w:line="360" w:lineRule="auto"/>
              <w:jc w:val="center"/>
            </w:pPr>
            <w:r>
              <w:t>Ma</w:t>
            </w:r>
          </w:p>
        </w:tc>
        <w:tc>
          <w:tcPr>
            <w:tcW w:w="3543" w:type="dxa"/>
            <w:vAlign w:val="center"/>
          </w:tcPr>
          <w:p w14:paraId="34B4C208" w14:textId="77777777" w:rsidR="00A504B5" w:rsidRDefault="00A504B5" w:rsidP="00A504B5">
            <w:pPr>
              <w:spacing w:line="360" w:lineRule="auto"/>
              <w:jc w:val="center"/>
            </w:pPr>
          </w:p>
        </w:tc>
        <w:tc>
          <w:tcPr>
            <w:tcW w:w="1276" w:type="dxa"/>
          </w:tcPr>
          <w:p w14:paraId="15847703" w14:textId="77777777" w:rsidR="00A504B5" w:rsidRDefault="00A504B5" w:rsidP="00A504B5">
            <w:pPr>
              <w:spacing w:line="360" w:lineRule="auto"/>
            </w:pPr>
          </w:p>
        </w:tc>
        <w:tc>
          <w:tcPr>
            <w:tcW w:w="3827" w:type="dxa"/>
          </w:tcPr>
          <w:p w14:paraId="15D67A38" w14:textId="77777777" w:rsidR="00A504B5" w:rsidRDefault="00A504B5" w:rsidP="00A504B5">
            <w:pPr>
              <w:spacing w:line="360" w:lineRule="auto"/>
            </w:pPr>
          </w:p>
        </w:tc>
      </w:tr>
      <w:tr w:rsidR="00A504B5" w14:paraId="45472900" w14:textId="77777777" w:rsidTr="00A504B5">
        <w:tc>
          <w:tcPr>
            <w:tcW w:w="534" w:type="dxa"/>
          </w:tcPr>
          <w:p w14:paraId="19DC4AC1"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332C7E25" w14:textId="77777777" w:rsidR="00A504B5" w:rsidRDefault="00A504B5" w:rsidP="00A504B5">
            <w:pPr>
              <w:spacing w:line="360" w:lineRule="auto"/>
              <w:jc w:val="center"/>
            </w:pPr>
            <w:r>
              <w:t>Me</w:t>
            </w:r>
          </w:p>
        </w:tc>
        <w:tc>
          <w:tcPr>
            <w:tcW w:w="3543" w:type="dxa"/>
          </w:tcPr>
          <w:p w14:paraId="4CF0157A" w14:textId="77777777" w:rsidR="00A504B5" w:rsidRDefault="00A504B5" w:rsidP="00A504B5">
            <w:pPr>
              <w:spacing w:line="360" w:lineRule="auto"/>
            </w:pPr>
          </w:p>
        </w:tc>
        <w:tc>
          <w:tcPr>
            <w:tcW w:w="1276" w:type="dxa"/>
          </w:tcPr>
          <w:p w14:paraId="3174C077" w14:textId="77777777" w:rsidR="00A504B5" w:rsidRDefault="00A504B5" w:rsidP="00A504B5">
            <w:pPr>
              <w:spacing w:line="360" w:lineRule="auto"/>
            </w:pPr>
          </w:p>
        </w:tc>
        <w:tc>
          <w:tcPr>
            <w:tcW w:w="3827" w:type="dxa"/>
          </w:tcPr>
          <w:p w14:paraId="67085238" w14:textId="77777777" w:rsidR="00A504B5" w:rsidRDefault="00A504B5" w:rsidP="00A504B5">
            <w:pPr>
              <w:spacing w:line="360" w:lineRule="auto"/>
            </w:pPr>
          </w:p>
        </w:tc>
      </w:tr>
      <w:tr w:rsidR="00A504B5" w14:paraId="7054C87C" w14:textId="77777777" w:rsidTr="00A504B5">
        <w:tc>
          <w:tcPr>
            <w:tcW w:w="534" w:type="dxa"/>
          </w:tcPr>
          <w:p w14:paraId="55FCCC1A"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5E2ED8E3" w14:textId="77777777" w:rsidR="00A504B5" w:rsidRDefault="00A504B5" w:rsidP="00A504B5">
            <w:pPr>
              <w:spacing w:line="360" w:lineRule="auto"/>
              <w:jc w:val="center"/>
            </w:pPr>
            <w:proofErr w:type="spellStart"/>
            <w:r>
              <w:t>Gi</w:t>
            </w:r>
            <w:proofErr w:type="spellEnd"/>
          </w:p>
        </w:tc>
        <w:tc>
          <w:tcPr>
            <w:tcW w:w="3543" w:type="dxa"/>
          </w:tcPr>
          <w:p w14:paraId="46435554" w14:textId="77777777" w:rsidR="00A504B5" w:rsidRDefault="00A504B5" w:rsidP="00A504B5">
            <w:pPr>
              <w:spacing w:line="360" w:lineRule="auto"/>
            </w:pPr>
          </w:p>
        </w:tc>
        <w:tc>
          <w:tcPr>
            <w:tcW w:w="1276" w:type="dxa"/>
          </w:tcPr>
          <w:p w14:paraId="202D61B1" w14:textId="77777777" w:rsidR="00A504B5" w:rsidRDefault="00A504B5" w:rsidP="00A504B5">
            <w:pPr>
              <w:spacing w:line="360" w:lineRule="auto"/>
            </w:pPr>
          </w:p>
        </w:tc>
        <w:tc>
          <w:tcPr>
            <w:tcW w:w="3827" w:type="dxa"/>
          </w:tcPr>
          <w:p w14:paraId="0809858B" w14:textId="77777777" w:rsidR="00A504B5" w:rsidRDefault="00A504B5" w:rsidP="00A504B5">
            <w:pPr>
              <w:spacing w:line="360" w:lineRule="auto"/>
            </w:pPr>
          </w:p>
        </w:tc>
      </w:tr>
      <w:tr w:rsidR="00A504B5" w14:paraId="04822544" w14:textId="77777777" w:rsidTr="00A504B5">
        <w:tc>
          <w:tcPr>
            <w:tcW w:w="534" w:type="dxa"/>
          </w:tcPr>
          <w:p w14:paraId="7F9C3694"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26E6BD95" w14:textId="77777777" w:rsidR="00A504B5" w:rsidRDefault="00A504B5" w:rsidP="00A504B5">
            <w:pPr>
              <w:spacing w:line="360" w:lineRule="auto"/>
              <w:jc w:val="center"/>
            </w:pPr>
            <w:r>
              <w:t>Ve</w:t>
            </w:r>
          </w:p>
        </w:tc>
        <w:tc>
          <w:tcPr>
            <w:tcW w:w="3543" w:type="dxa"/>
          </w:tcPr>
          <w:p w14:paraId="7D03D3AB" w14:textId="77777777" w:rsidR="00A504B5" w:rsidRDefault="00A504B5" w:rsidP="00A504B5">
            <w:pPr>
              <w:spacing w:line="360" w:lineRule="auto"/>
            </w:pPr>
          </w:p>
        </w:tc>
        <w:tc>
          <w:tcPr>
            <w:tcW w:w="1276" w:type="dxa"/>
          </w:tcPr>
          <w:p w14:paraId="16DC3F75" w14:textId="77777777" w:rsidR="00A504B5" w:rsidRDefault="00A504B5" w:rsidP="00A504B5">
            <w:pPr>
              <w:spacing w:line="360" w:lineRule="auto"/>
            </w:pPr>
          </w:p>
        </w:tc>
        <w:tc>
          <w:tcPr>
            <w:tcW w:w="3827" w:type="dxa"/>
          </w:tcPr>
          <w:p w14:paraId="1A7B3A8E" w14:textId="77777777" w:rsidR="00A504B5" w:rsidRDefault="00A504B5" w:rsidP="00A504B5">
            <w:pPr>
              <w:spacing w:line="360" w:lineRule="auto"/>
            </w:pPr>
          </w:p>
        </w:tc>
      </w:tr>
      <w:tr w:rsidR="00A504B5" w14:paraId="1BA1C0B3" w14:textId="77777777" w:rsidTr="00A504B5">
        <w:tc>
          <w:tcPr>
            <w:tcW w:w="534" w:type="dxa"/>
          </w:tcPr>
          <w:p w14:paraId="0FDC66B7"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155D3920" w14:textId="77777777" w:rsidR="00A504B5" w:rsidRDefault="00A504B5" w:rsidP="00A504B5">
            <w:pPr>
              <w:spacing w:line="360" w:lineRule="auto"/>
              <w:jc w:val="center"/>
            </w:pPr>
            <w:r>
              <w:t>Sa</w:t>
            </w:r>
          </w:p>
        </w:tc>
        <w:tc>
          <w:tcPr>
            <w:tcW w:w="3543" w:type="dxa"/>
          </w:tcPr>
          <w:p w14:paraId="34652E68" w14:textId="77777777" w:rsidR="00A504B5" w:rsidRDefault="00A504B5" w:rsidP="00A504B5">
            <w:pPr>
              <w:spacing w:line="360" w:lineRule="auto"/>
            </w:pPr>
          </w:p>
        </w:tc>
        <w:tc>
          <w:tcPr>
            <w:tcW w:w="1276" w:type="dxa"/>
          </w:tcPr>
          <w:p w14:paraId="28B224F3" w14:textId="77777777" w:rsidR="00A504B5" w:rsidRDefault="00A504B5" w:rsidP="00A504B5">
            <w:pPr>
              <w:spacing w:line="360" w:lineRule="auto"/>
            </w:pPr>
          </w:p>
        </w:tc>
        <w:tc>
          <w:tcPr>
            <w:tcW w:w="3827" w:type="dxa"/>
          </w:tcPr>
          <w:p w14:paraId="55403799" w14:textId="77777777" w:rsidR="00A504B5" w:rsidRDefault="00A504B5" w:rsidP="00A504B5">
            <w:pPr>
              <w:spacing w:line="360" w:lineRule="auto"/>
            </w:pPr>
          </w:p>
        </w:tc>
      </w:tr>
      <w:tr w:rsidR="00A504B5" w14:paraId="4FD5813D" w14:textId="77777777" w:rsidTr="00A504B5">
        <w:tc>
          <w:tcPr>
            <w:tcW w:w="534" w:type="dxa"/>
          </w:tcPr>
          <w:p w14:paraId="276A5DE2"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36A06C30" w14:textId="77777777" w:rsidR="00A504B5" w:rsidRDefault="00A504B5" w:rsidP="00A504B5">
            <w:pPr>
              <w:spacing w:line="360" w:lineRule="auto"/>
              <w:jc w:val="center"/>
            </w:pPr>
            <w:r w:rsidRPr="002001D2">
              <w:rPr>
                <w:color w:val="FF0000"/>
              </w:rPr>
              <w:t>Do</w:t>
            </w:r>
          </w:p>
        </w:tc>
        <w:tc>
          <w:tcPr>
            <w:tcW w:w="3543" w:type="dxa"/>
          </w:tcPr>
          <w:p w14:paraId="4363330C" w14:textId="77777777" w:rsidR="00A504B5" w:rsidRDefault="00A504B5" w:rsidP="00A504B5">
            <w:pPr>
              <w:spacing w:line="360" w:lineRule="auto"/>
            </w:pPr>
          </w:p>
        </w:tc>
        <w:tc>
          <w:tcPr>
            <w:tcW w:w="1276" w:type="dxa"/>
          </w:tcPr>
          <w:p w14:paraId="4FAA2362" w14:textId="77777777" w:rsidR="00A504B5" w:rsidRDefault="00A504B5" w:rsidP="00A504B5">
            <w:pPr>
              <w:spacing w:line="360" w:lineRule="auto"/>
            </w:pPr>
          </w:p>
        </w:tc>
        <w:tc>
          <w:tcPr>
            <w:tcW w:w="3827" w:type="dxa"/>
          </w:tcPr>
          <w:p w14:paraId="4D1C4024" w14:textId="77777777" w:rsidR="00A504B5" w:rsidRDefault="00A504B5" w:rsidP="00A504B5">
            <w:pPr>
              <w:spacing w:line="360" w:lineRule="auto"/>
            </w:pPr>
          </w:p>
        </w:tc>
      </w:tr>
      <w:tr w:rsidR="00A504B5" w14:paraId="0A65A1FD" w14:textId="77777777" w:rsidTr="00A504B5">
        <w:tc>
          <w:tcPr>
            <w:tcW w:w="534" w:type="dxa"/>
          </w:tcPr>
          <w:p w14:paraId="4CCBEB09"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460484FF" w14:textId="77777777" w:rsidR="00A504B5" w:rsidRDefault="00A504B5" w:rsidP="00A504B5">
            <w:pPr>
              <w:spacing w:line="360" w:lineRule="auto"/>
              <w:jc w:val="center"/>
            </w:pPr>
            <w:r>
              <w:t>Lu</w:t>
            </w:r>
          </w:p>
        </w:tc>
        <w:tc>
          <w:tcPr>
            <w:tcW w:w="3543" w:type="dxa"/>
          </w:tcPr>
          <w:p w14:paraId="366F047A" w14:textId="77777777" w:rsidR="00A504B5" w:rsidRDefault="00A504B5" w:rsidP="00A504B5">
            <w:pPr>
              <w:spacing w:line="360" w:lineRule="auto"/>
            </w:pPr>
          </w:p>
        </w:tc>
        <w:tc>
          <w:tcPr>
            <w:tcW w:w="1276" w:type="dxa"/>
          </w:tcPr>
          <w:p w14:paraId="5C0B8DFE" w14:textId="77777777" w:rsidR="00A504B5" w:rsidRDefault="00A504B5" w:rsidP="00A504B5">
            <w:pPr>
              <w:spacing w:line="360" w:lineRule="auto"/>
            </w:pPr>
          </w:p>
        </w:tc>
        <w:tc>
          <w:tcPr>
            <w:tcW w:w="3827" w:type="dxa"/>
          </w:tcPr>
          <w:p w14:paraId="425322AA" w14:textId="77777777" w:rsidR="00A504B5" w:rsidRDefault="00A504B5" w:rsidP="00A504B5">
            <w:pPr>
              <w:spacing w:line="360" w:lineRule="auto"/>
            </w:pPr>
          </w:p>
        </w:tc>
      </w:tr>
      <w:tr w:rsidR="00A504B5" w14:paraId="6A5294A6" w14:textId="77777777" w:rsidTr="00A504B5">
        <w:tc>
          <w:tcPr>
            <w:tcW w:w="534" w:type="dxa"/>
          </w:tcPr>
          <w:p w14:paraId="78040C4C"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4E58B1F3" w14:textId="77777777" w:rsidR="00A504B5" w:rsidRDefault="00A504B5" w:rsidP="00A504B5">
            <w:pPr>
              <w:spacing w:line="360" w:lineRule="auto"/>
              <w:jc w:val="center"/>
            </w:pPr>
            <w:r>
              <w:t>Ma</w:t>
            </w:r>
          </w:p>
        </w:tc>
        <w:tc>
          <w:tcPr>
            <w:tcW w:w="3543" w:type="dxa"/>
          </w:tcPr>
          <w:p w14:paraId="3BAF984F" w14:textId="77777777" w:rsidR="00A504B5" w:rsidRDefault="00A504B5" w:rsidP="00A504B5">
            <w:pPr>
              <w:spacing w:line="360" w:lineRule="auto"/>
            </w:pPr>
          </w:p>
        </w:tc>
        <w:tc>
          <w:tcPr>
            <w:tcW w:w="1276" w:type="dxa"/>
          </w:tcPr>
          <w:p w14:paraId="5A72F127" w14:textId="77777777" w:rsidR="00A504B5" w:rsidRDefault="00A504B5" w:rsidP="00A504B5">
            <w:pPr>
              <w:spacing w:line="360" w:lineRule="auto"/>
            </w:pPr>
          </w:p>
        </w:tc>
        <w:tc>
          <w:tcPr>
            <w:tcW w:w="3827" w:type="dxa"/>
          </w:tcPr>
          <w:p w14:paraId="069A58F0" w14:textId="77777777" w:rsidR="00A504B5" w:rsidRDefault="00A504B5" w:rsidP="00A504B5">
            <w:pPr>
              <w:spacing w:line="360" w:lineRule="auto"/>
            </w:pPr>
          </w:p>
        </w:tc>
      </w:tr>
      <w:tr w:rsidR="00A504B5" w14:paraId="3917B869" w14:textId="77777777" w:rsidTr="00A504B5">
        <w:tc>
          <w:tcPr>
            <w:tcW w:w="534" w:type="dxa"/>
          </w:tcPr>
          <w:p w14:paraId="7D1D9D9C"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74346CCB" w14:textId="77777777" w:rsidR="00A504B5" w:rsidRDefault="00A504B5" w:rsidP="00A504B5">
            <w:pPr>
              <w:spacing w:line="360" w:lineRule="auto"/>
              <w:jc w:val="center"/>
            </w:pPr>
            <w:r>
              <w:t>Me</w:t>
            </w:r>
          </w:p>
        </w:tc>
        <w:tc>
          <w:tcPr>
            <w:tcW w:w="3543" w:type="dxa"/>
          </w:tcPr>
          <w:p w14:paraId="1A3EA328" w14:textId="77777777" w:rsidR="00A504B5" w:rsidRDefault="00A504B5" w:rsidP="00A504B5">
            <w:pPr>
              <w:spacing w:line="360" w:lineRule="auto"/>
            </w:pPr>
          </w:p>
        </w:tc>
        <w:tc>
          <w:tcPr>
            <w:tcW w:w="1276" w:type="dxa"/>
          </w:tcPr>
          <w:p w14:paraId="7005EF4C" w14:textId="77777777" w:rsidR="00A504B5" w:rsidRDefault="00A504B5" w:rsidP="00A504B5">
            <w:pPr>
              <w:spacing w:line="360" w:lineRule="auto"/>
            </w:pPr>
          </w:p>
        </w:tc>
        <w:tc>
          <w:tcPr>
            <w:tcW w:w="3827" w:type="dxa"/>
          </w:tcPr>
          <w:p w14:paraId="2EBA3889" w14:textId="77777777" w:rsidR="00A504B5" w:rsidRDefault="00A504B5" w:rsidP="00A504B5">
            <w:pPr>
              <w:spacing w:line="360" w:lineRule="auto"/>
            </w:pPr>
          </w:p>
        </w:tc>
      </w:tr>
      <w:tr w:rsidR="00A504B5" w14:paraId="12B2E629" w14:textId="77777777" w:rsidTr="00A504B5">
        <w:tc>
          <w:tcPr>
            <w:tcW w:w="534" w:type="dxa"/>
          </w:tcPr>
          <w:p w14:paraId="5E0A6969"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507AD61B" w14:textId="77777777" w:rsidR="00A504B5" w:rsidRDefault="00A504B5" w:rsidP="00A504B5">
            <w:pPr>
              <w:spacing w:line="360" w:lineRule="auto"/>
              <w:jc w:val="center"/>
            </w:pPr>
            <w:proofErr w:type="spellStart"/>
            <w:r>
              <w:t>Gi</w:t>
            </w:r>
            <w:proofErr w:type="spellEnd"/>
          </w:p>
        </w:tc>
        <w:tc>
          <w:tcPr>
            <w:tcW w:w="3543" w:type="dxa"/>
          </w:tcPr>
          <w:p w14:paraId="1374B868" w14:textId="77777777" w:rsidR="00A504B5" w:rsidRDefault="00A504B5" w:rsidP="00A504B5">
            <w:pPr>
              <w:spacing w:line="360" w:lineRule="auto"/>
            </w:pPr>
          </w:p>
        </w:tc>
        <w:tc>
          <w:tcPr>
            <w:tcW w:w="1276" w:type="dxa"/>
          </w:tcPr>
          <w:p w14:paraId="7FD32526" w14:textId="77777777" w:rsidR="00A504B5" w:rsidRDefault="00A504B5" w:rsidP="00A504B5">
            <w:pPr>
              <w:spacing w:line="360" w:lineRule="auto"/>
            </w:pPr>
          </w:p>
        </w:tc>
        <w:tc>
          <w:tcPr>
            <w:tcW w:w="3827" w:type="dxa"/>
          </w:tcPr>
          <w:p w14:paraId="62452BEC" w14:textId="77777777" w:rsidR="00A504B5" w:rsidRDefault="00A504B5" w:rsidP="00A504B5">
            <w:pPr>
              <w:spacing w:line="360" w:lineRule="auto"/>
            </w:pPr>
          </w:p>
        </w:tc>
      </w:tr>
      <w:tr w:rsidR="00A504B5" w14:paraId="7028DCEE" w14:textId="77777777" w:rsidTr="00A504B5">
        <w:tc>
          <w:tcPr>
            <w:tcW w:w="534" w:type="dxa"/>
          </w:tcPr>
          <w:p w14:paraId="74347C2C"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1C8C968D" w14:textId="77777777" w:rsidR="00A504B5" w:rsidRDefault="00A504B5" w:rsidP="00A504B5">
            <w:pPr>
              <w:spacing w:line="360" w:lineRule="auto"/>
              <w:jc w:val="center"/>
            </w:pPr>
            <w:r>
              <w:t>Ve</w:t>
            </w:r>
          </w:p>
        </w:tc>
        <w:tc>
          <w:tcPr>
            <w:tcW w:w="3543" w:type="dxa"/>
          </w:tcPr>
          <w:p w14:paraId="58786EB8" w14:textId="77777777" w:rsidR="00A504B5" w:rsidRDefault="00A504B5" w:rsidP="00A504B5">
            <w:pPr>
              <w:spacing w:line="360" w:lineRule="auto"/>
            </w:pPr>
          </w:p>
        </w:tc>
        <w:tc>
          <w:tcPr>
            <w:tcW w:w="1276" w:type="dxa"/>
          </w:tcPr>
          <w:p w14:paraId="1F3C7E55" w14:textId="77777777" w:rsidR="00A504B5" w:rsidRDefault="00A504B5" w:rsidP="00A504B5">
            <w:pPr>
              <w:spacing w:line="360" w:lineRule="auto"/>
            </w:pPr>
          </w:p>
        </w:tc>
        <w:tc>
          <w:tcPr>
            <w:tcW w:w="3827" w:type="dxa"/>
          </w:tcPr>
          <w:p w14:paraId="6EC75586" w14:textId="77777777" w:rsidR="00A504B5" w:rsidRDefault="00A504B5" w:rsidP="00A504B5">
            <w:pPr>
              <w:spacing w:line="360" w:lineRule="auto"/>
            </w:pPr>
          </w:p>
        </w:tc>
      </w:tr>
      <w:tr w:rsidR="00A504B5" w14:paraId="3B741510" w14:textId="77777777" w:rsidTr="00A504B5">
        <w:tc>
          <w:tcPr>
            <w:tcW w:w="534" w:type="dxa"/>
          </w:tcPr>
          <w:p w14:paraId="6AB07BFD"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0F91778C" w14:textId="77777777" w:rsidR="00A504B5" w:rsidRDefault="00A504B5" w:rsidP="00A504B5">
            <w:pPr>
              <w:spacing w:line="360" w:lineRule="auto"/>
              <w:jc w:val="center"/>
            </w:pPr>
            <w:r>
              <w:t>Sa</w:t>
            </w:r>
          </w:p>
        </w:tc>
        <w:tc>
          <w:tcPr>
            <w:tcW w:w="3543" w:type="dxa"/>
          </w:tcPr>
          <w:p w14:paraId="5AA3F925" w14:textId="77777777" w:rsidR="00A504B5" w:rsidRDefault="00A504B5" w:rsidP="00A504B5">
            <w:pPr>
              <w:spacing w:line="360" w:lineRule="auto"/>
            </w:pPr>
          </w:p>
        </w:tc>
        <w:tc>
          <w:tcPr>
            <w:tcW w:w="1276" w:type="dxa"/>
          </w:tcPr>
          <w:p w14:paraId="5F99DEA0" w14:textId="77777777" w:rsidR="00A504B5" w:rsidRDefault="00A504B5" w:rsidP="00A504B5">
            <w:pPr>
              <w:spacing w:line="360" w:lineRule="auto"/>
            </w:pPr>
          </w:p>
        </w:tc>
        <w:tc>
          <w:tcPr>
            <w:tcW w:w="3827" w:type="dxa"/>
          </w:tcPr>
          <w:p w14:paraId="2CFE8654" w14:textId="77777777" w:rsidR="00A504B5" w:rsidRDefault="00A504B5" w:rsidP="00A504B5">
            <w:pPr>
              <w:spacing w:line="360" w:lineRule="auto"/>
            </w:pPr>
          </w:p>
        </w:tc>
      </w:tr>
      <w:tr w:rsidR="00A504B5" w14:paraId="015A2C30" w14:textId="77777777" w:rsidTr="00A504B5">
        <w:tc>
          <w:tcPr>
            <w:tcW w:w="534" w:type="dxa"/>
          </w:tcPr>
          <w:p w14:paraId="6F58EAC4"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413346E2" w14:textId="77777777" w:rsidR="00A504B5" w:rsidRDefault="00A504B5" w:rsidP="00A504B5">
            <w:pPr>
              <w:spacing w:line="360" w:lineRule="auto"/>
              <w:jc w:val="center"/>
            </w:pPr>
            <w:r w:rsidRPr="002001D2">
              <w:rPr>
                <w:color w:val="FF0000"/>
              </w:rPr>
              <w:t>Do</w:t>
            </w:r>
          </w:p>
        </w:tc>
        <w:tc>
          <w:tcPr>
            <w:tcW w:w="3543" w:type="dxa"/>
          </w:tcPr>
          <w:p w14:paraId="6733124F" w14:textId="77777777" w:rsidR="00A504B5" w:rsidRDefault="00A504B5" w:rsidP="00A504B5">
            <w:pPr>
              <w:spacing w:line="360" w:lineRule="auto"/>
            </w:pPr>
          </w:p>
        </w:tc>
        <w:tc>
          <w:tcPr>
            <w:tcW w:w="1276" w:type="dxa"/>
          </w:tcPr>
          <w:p w14:paraId="2D52421C" w14:textId="77777777" w:rsidR="00A504B5" w:rsidRDefault="00A504B5" w:rsidP="00A504B5">
            <w:pPr>
              <w:spacing w:line="360" w:lineRule="auto"/>
            </w:pPr>
          </w:p>
        </w:tc>
        <w:tc>
          <w:tcPr>
            <w:tcW w:w="3827" w:type="dxa"/>
          </w:tcPr>
          <w:p w14:paraId="47BEE4BE" w14:textId="77777777" w:rsidR="00A504B5" w:rsidRDefault="00A504B5" w:rsidP="00A504B5">
            <w:pPr>
              <w:spacing w:line="360" w:lineRule="auto"/>
            </w:pPr>
          </w:p>
        </w:tc>
      </w:tr>
      <w:tr w:rsidR="00A504B5" w14:paraId="78AEEE04" w14:textId="77777777" w:rsidTr="00A504B5">
        <w:tc>
          <w:tcPr>
            <w:tcW w:w="534" w:type="dxa"/>
          </w:tcPr>
          <w:p w14:paraId="7B5DD4C6"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59B897A1" w14:textId="77777777" w:rsidR="00A504B5" w:rsidRDefault="00A504B5" w:rsidP="00A504B5">
            <w:pPr>
              <w:spacing w:line="360" w:lineRule="auto"/>
              <w:jc w:val="center"/>
            </w:pPr>
            <w:r>
              <w:t>Lu</w:t>
            </w:r>
          </w:p>
        </w:tc>
        <w:tc>
          <w:tcPr>
            <w:tcW w:w="3543" w:type="dxa"/>
          </w:tcPr>
          <w:p w14:paraId="199DEFDB" w14:textId="77777777" w:rsidR="00A504B5" w:rsidRDefault="00A504B5" w:rsidP="00A504B5">
            <w:pPr>
              <w:spacing w:line="360" w:lineRule="auto"/>
            </w:pPr>
          </w:p>
        </w:tc>
        <w:tc>
          <w:tcPr>
            <w:tcW w:w="1276" w:type="dxa"/>
          </w:tcPr>
          <w:p w14:paraId="5B075B68" w14:textId="77777777" w:rsidR="00A504B5" w:rsidRDefault="00A504B5" w:rsidP="00A504B5">
            <w:pPr>
              <w:spacing w:line="360" w:lineRule="auto"/>
            </w:pPr>
          </w:p>
        </w:tc>
        <w:tc>
          <w:tcPr>
            <w:tcW w:w="3827" w:type="dxa"/>
          </w:tcPr>
          <w:p w14:paraId="444A7D1F" w14:textId="77777777" w:rsidR="00A504B5" w:rsidRDefault="00A504B5" w:rsidP="00A504B5">
            <w:pPr>
              <w:spacing w:line="360" w:lineRule="auto"/>
            </w:pPr>
          </w:p>
        </w:tc>
      </w:tr>
      <w:tr w:rsidR="00A504B5" w14:paraId="6106F65B" w14:textId="77777777" w:rsidTr="00A504B5">
        <w:tc>
          <w:tcPr>
            <w:tcW w:w="534" w:type="dxa"/>
          </w:tcPr>
          <w:p w14:paraId="69EE14E6"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6DA4A8B9" w14:textId="77777777" w:rsidR="00A504B5" w:rsidRDefault="00A504B5" w:rsidP="00A504B5">
            <w:pPr>
              <w:spacing w:line="360" w:lineRule="auto"/>
              <w:jc w:val="center"/>
            </w:pPr>
            <w:r>
              <w:t>Ma</w:t>
            </w:r>
          </w:p>
        </w:tc>
        <w:tc>
          <w:tcPr>
            <w:tcW w:w="3543" w:type="dxa"/>
          </w:tcPr>
          <w:p w14:paraId="60E9B3FF" w14:textId="77777777" w:rsidR="00A504B5" w:rsidRDefault="00A504B5" w:rsidP="00A504B5">
            <w:pPr>
              <w:spacing w:line="360" w:lineRule="auto"/>
            </w:pPr>
          </w:p>
        </w:tc>
        <w:tc>
          <w:tcPr>
            <w:tcW w:w="1276" w:type="dxa"/>
          </w:tcPr>
          <w:p w14:paraId="00AB21F8" w14:textId="77777777" w:rsidR="00A504B5" w:rsidRDefault="00A504B5" w:rsidP="00A504B5">
            <w:pPr>
              <w:spacing w:line="360" w:lineRule="auto"/>
            </w:pPr>
          </w:p>
        </w:tc>
        <w:tc>
          <w:tcPr>
            <w:tcW w:w="3827" w:type="dxa"/>
          </w:tcPr>
          <w:p w14:paraId="4042E2E3" w14:textId="77777777" w:rsidR="00A504B5" w:rsidRDefault="00A504B5" w:rsidP="00A504B5">
            <w:pPr>
              <w:spacing w:line="360" w:lineRule="auto"/>
            </w:pPr>
          </w:p>
        </w:tc>
      </w:tr>
      <w:tr w:rsidR="00A504B5" w14:paraId="3CC9209C" w14:textId="77777777" w:rsidTr="00A504B5">
        <w:tc>
          <w:tcPr>
            <w:tcW w:w="534" w:type="dxa"/>
          </w:tcPr>
          <w:p w14:paraId="6325E8D5"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4062232C" w14:textId="77777777" w:rsidR="00A504B5" w:rsidRDefault="00A504B5" w:rsidP="00A504B5">
            <w:pPr>
              <w:spacing w:line="360" w:lineRule="auto"/>
              <w:jc w:val="center"/>
            </w:pPr>
            <w:r>
              <w:t>Me</w:t>
            </w:r>
          </w:p>
        </w:tc>
        <w:tc>
          <w:tcPr>
            <w:tcW w:w="3543" w:type="dxa"/>
          </w:tcPr>
          <w:p w14:paraId="0FEC2920" w14:textId="77777777" w:rsidR="00A504B5" w:rsidRDefault="00A504B5" w:rsidP="00A504B5">
            <w:pPr>
              <w:spacing w:line="360" w:lineRule="auto"/>
            </w:pPr>
          </w:p>
        </w:tc>
        <w:tc>
          <w:tcPr>
            <w:tcW w:w="1276" w:type="dxa"/>
          </w:tcPr>
          <w:p w14:paraId="71F277CE" w14:textId="77777777" w:rsidR="00A504B5" w:rsidRDefault="00A504B5" w:rsidP="00A504B5">
            <w:pPr>
              <w:spacing w:line="360" w:lineRule="auto"/>
            </w:pPr>
          </w:p>
        </w:tc>
        <w:tc>
          <w:tcPr>
            <w:tcW w:w="3827" w:type="dxa"/>
          </w:tcPr>
          <w:p w14:paraId="7DEB091A" w14:textId="77777777" w:rsidR="00A504B5" w:rsidRDefault="00A504B5" w:rsidP="00A504B5">
            <w:pPr>
              <w:spacing w:line="360" w:lineRule="auto"/>
            </w:pPr>
          </w:p>
        </w:tc>
      </w:tr>
      <w:tr w:rsidR="00A504B5" w14:paraId="482D2AB5" w14:textId="77777777" w:rsidTr="00A504B5">
        <w:tc>
          <w:tcPr>
            <w:tcW w:w="534" w:type="dxa"/>
          </w:tcPr>
          <w:p w14:paraId="0AF4C562"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6B4509BB" w14:textId="77777777" w:rsidR="00A504B5" w:rsidRDefault="00A504B5" w:rsidP="00A504B5">
            <w:pPr>
              <w:spacing w:line="360" w:lineRule="auto"/>
              <w:jc w:val="center"/>
            </w:pPr>
            <w:proofErr w:type="spellStart"/>
            <w:r>
              <w:t>Gi</w:t>
            </w:r>
            <w:proofErr w:type="spellEnd"/>
          </w:p>
        </w:tc>
        <w:tc>
          <w:tcPr>
            <w:tcW w:w="3543" w:type="dxa"/>
          </w:tcPr>
          <w:p w14:paraId="52932F90" w14:textId="77777777" w:rsidR="00A504B5" w:rsidRDefault="00A504B5" w:rsidP="00A504B5">
            <w:pPr>
              <w:spacing w:line="360" w:lineRule="auto"/>
            </w:pPr>
          </w:p>
        </w:tc>
        <w:tc>
          <w:tcPr>
            <w:tcW w:w="1276" w:type="dxa"/>
          </w:tcPr>
          <w:p w14:paraId="73947F0D" w14:textId="77777777" w:rsidR="00A504B5" w:rsidRDefault="00A504B5" w:rsidP="00A504B5">
            <w:pPr>
              <w:spacing w:line="360" w:lineRule="auto"/>
            </w:pPr>
          </w:p>
        </w:tc>
        <w:tc>
          <w:tcPr>
            <w:tcW w:w="3827" w:type="dxa"/>
          </w:tcPr>
          <w:p w14:paraId="22DB0A77" w14:textId="77777777" w:rsidR="00A504B5" w:rsidRDefault="00A504B5" w:rsidP="00A504B5">
            <w:pPr>
              <w:spacing w:line="360" w:lineRule="auto"/>
            </w:pPr>
          </w:p>
        </w:tc>
      </w:tr>
      <w:tr w:rsidR="00A504B5" w14:paraId="56F843EC" w14:textId="77777777" w:rsidTr="00A504B5">
        <w:tc>
          <w:tcPr>
            <w:tcW w:w="534" w:type="dxa"/>
          </w:tcPr>
          <w:p w14:paraId="07CC336E" w14:textId="77777777" w:rsidR="00A504B5" w:rsidRDefault="00A504B5" w:rsidP="00600DFC">
            <w:pPr>
              <w:pStyle w:val="Paragrafoelenco"/>
              <w:numPr>
                <w:ilvl w:val="0"/>
                <w:numId w:val="16"/>
              </w:numPr>
              <w:tabs>
                <w:tab w:val="left" w:pos="0"/>
              </w:tabs>
              <w:spacing w:line="360" w:lineRule="auto"/>
              <w:ind w:left="57" w:firstLine="0"/>
              <w:jc w:val="both"/>
            </w:pPr>
          </w:p>
        </w:tc>
        <w:tc>
          <w:tcPr>
            <w:tcW w:w="567" w:type="dxa"/>
            <w:vAlign w:val="bottom"/>
          </w:tcPr>
          <w:p w14:paraId="3FDDB5FD" w14:textId="77777777" w:rsidR="00A504B5" w:rsidRDefault="00A504B5" w:rsidP="00A504B5">
            <w:pPr>
              <w:spacing w:line="360" w:lineRule="auto"/>
              <w:jc w:val="center"/>
            </w:pPr>
            <w:r>
              <w:t>Ve</w:t>
            </w:r>
          </w:p>
        </w:tc>
        <w:tc>
          <w:tcPr>
            <w:tcW w:w="3543" w:type="dxa"/>
          </w:tcPr>
          <w:p w14:paraId="379B7923" w14:textId="77777777" w:rsidR="00A504B5" w:rsidRDefault="00A504B5" w:rsidP="00A504B5">
            <w:pPr>
              <w:spacing w:line="360" w:lineRule="auto"/>
            </w:pPr>
          </w:p>
        </w:tc>
        <w:tc>
          <w:tcPr>
            <w:tcW w:w="1276" w:type="dxa"/>
          </w:tcPr>
          <w:p w14:paraId="6282FF77" w14:textId="77777777" w:rsidR="00A504B5" w:rsidRDefault="00A504B5" w:rsidP="00A504B5">
            <w:pPr>
              <w:spacing w:line="360" w:lineRule="auto"/>
            </w:pPr>
          </w:p>
        </w:tc>
        <w:tc>
          <w:tcPr>
            <w:tcW w:w="3827" w:type="dxa"/>
          </w:tcPr>
          <w:p w14:paraId="568F6A92" w14:textId="77777777" w:rsidR="00A504B5" w:rsidRDefault="00A504B5" w:rsidP="00A504B5">
            <w:pPr>
              <w:spacing w:line="360" w:lineRule="auto"/>
            </w:pPr>
          </w:p>
        </w:tc>
      </w:tr>
      <w:tr w:rsidR="002001D2" w14:paraId="7A0B58BC" w14:textId="77777777" w:rsidTr="00A504B5">
        <w:tc>
          <w:tcPr>
            <w:tcW w:w="534" w:type="dxa"/>
          </w:tcPr>
          <w:p w14:paraId="0D528942" w14:textId="77777777" w:rsidR="002001D2" w:rsidRDefault="002001D2" w:rsidP="00600DFC">
            <w:pPr>
              <w:pStyle w:val="Paragrafoelenco"/>
              <w:numPr>
                <w:ilvl w:val="0"/>
                <w:numId w:val="16"/>
              </w:numPr>
              <w:tabs>
                <w:tab w:val="left" w:pos="0"/>
              </w:tabs>
              <w:spacing w:line="360" w:lineRule="auto"/>
              <w:ind w:left="57" w:firstLine="0"/>
              <w:jc w:val="both"/>
            </w:pPr>
          </w:p>
        </w:tc>
        <w:tc>
          <w:tcPr>
            <w:tcW w:w="567" w:type="dxa"/>
            <w:vAlign w:val="bottom"/>
          </w:tcPr>
          <w:p w14:paraId="32685842" w14:textId="77777777" w:rsidR="002001D2" w:rsidRDefault="002001D2" w:rsidP="00A504B5">
            <w:pPr>
              <w:spacing w:line="360" w:lineRule="auto"/>
              <w:jc w:val="center"/>
            </w:pPr>
            <w:r>
              <w:t>Sa</w:t>
            </w:r>
          </w:p>
        </w:tc>
        <w:tc>
          <w:tcPr>
            <w:tcW w:w="3543" w:type="dxa"/>
          </w:tcPr>
          <w:p w14:paraId="680EA70D" w14:textId="77777777" w:rsidR="002001D2" w:rsidRDefault="002001D2" w:rsidP="00A504B5">
            <w:pPr>
              <w:spacing w:line="360" w:lineRule="auto"/>
            </w:pPr>
          </w:p>
        </w:tc>
        <w:tc>
          <w:tcPr>
            <w:tcW w:w="1276" w:type="dxa"/>
          </w:tcPr>
          <w:p w14:paraId="152B9E14" w14:textId="77777777" w:rsidR="002001D2" w:rsidRDefault="002001D2" w:rsidP="00A504B5">
            <w:pPr>
              <w:spacing w:line="360" w:lineRule="auto"/>
            </w:pPr>
          </w:p>
        </w:tc>
        <w:tc>
          <w:tcPr>
            <w:tcW w:w="3827" w:type="dxa"/>
          </w:tcPr>
          <w:p w14:paraId="455C1E83" w14:textId="77777777" w:rsidR="002001D2" w:rsidRDefault="002001D2" w:rsidP="00A504B5">
            <w:pPr>
              <w:spacing w:line="360" w:lineRule="auto"/>
            </w:pPr>
          </w:p>
        </w:tc>
      </w:tr>
    </w:tbl>
    <w:p w14:paraId="205819A3" w14:textId="77777777" w:rsidR="00D0369A" w:rsidRDefault="00D0369A" w:rsidP="000357A8">
      <w:pPr>
        <w:rPr>
          <w:b/>
          <w:sz w:val="24"/>
          <w:szCs w:val="24"/>
        </w:rPr>
      </w:pPr>
    </w:p>
    <w:p w14:paraId="6EDC4712" w14:textId="77777777" w:rsidR="00545716" w:rsidRDefault="00545716" w:rsidP="00B95A27">
      <w:pPr>
        <w:ind w:left="-142"/>
        <w:jc w:val="center"/>
        <w:rPr>
          <w:b/>
          <w:color w:val="FF0000"/>
          <w:sz w:val="28"/>
          <w:szCs w:val="28"/>
        </w:rPr>
      </w:pPr>
    </w:p>
    <w:p w14:paraId="139F7AF9" w14:textId="77777777" w:rsidR="00B95A27" w:rsidRDefault="00B95A27" w:rsidP="00B95A27">
      <w:pPr>
        <w:ind w:left="-142"/>
        <w:jc w:val="center"/>
        <w:rPr>
          <w:b/>
          <w:color w:val="FF0000"/>
          <w:sz w:val="28"/>
          <w:szCs w:val="28"/>
        </w:rPr>
      </w:pPr>
      <w:r w:rsidRPr="00B95A27">
        <w:rPr>
          <w:b/>
          <w:color w:val="FF0000"/>
          <w:sz w:val="28"/>
          <w:szCs w:val="28"/>
        </w:rPr>
        <w:t xml:space="preserve">Controllo giornaliero a cura del personale interno. Mese di dicembre </w:t>
      </w:r>
      <w:r w:rsidR="002001D2">
        <w:rPr>
          <w:b/>
          <w:color w:val="FF0000"/>
          <w:sz w:val="28"/>
          <w:szCs w:val="28"/>
        </w:rPr>
        <w:t>2019</w:t>
      </w:r>
    </w:p>
    <w:p w14:paraId="683D58A1" w14:textId="77777777" w:rsidR="00A504B5" w:rsidRPr="00B95A27" w:rsidRDefault="00A504B5" w:rsidP="00B95A27">
      <w:pPr>
        <w:ind w:left="-142"/>
        <w:jc w:val="both"/>
        <w:rPr>
          <w:b/>
          <w:color w:val="FF0000"/>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A504B5" w14:paraId="6C1D93E5" w14:textId="77777777" w:rsidTr="00A504B5">
        <w:tc>
          <w:tcPr>
            <w:tcW w:w="534" w:type="dxa"/>
          </w:tcPr>
          <w:p w14:paraId="147DFED8" w14:textId="77777777" w:rsidR="00A504B5" w:rsidRDefault="00A504B5" w:rsidP="00A504B5">
            <w:pPr>
              <w:tabs>
                <w:tab w:val="left" w:pos="0"/>
              </w:tabs>
              <w:ind w:left="57"/>
              <w:jc w:val="both"/>
            </w:pPr>
          </w:p>
        </w:tc>
        <w:tc>
          <w:tcPr>
            <w:tcW w:w="567" w:type="dxa"/>
          </w:tcPr>
          <w:p w14:paraId="40A65C97" w14:textId="77777777" w:rsidR="00A504B5" w:rsidRDefault="00A504B5" w:rsidP="00A504B5"/>
        </w:tc>
        <w:tc>
          <w:tcPr>
            <w:tcW w:w="3543" w:type="dxa"/>
          </w:tcPr>
          <w:p w14:paraId="493AE891" w14:textId="77777777" w:rsidR="00A504B5" w:rsidRDefault="00A504B5" w:rsidP="00A504B5">
            <w:pPr>
              <w:jc w:val="center"/>
              <w:rPr>
                <w:b/>
              </w:rPr>
            </w:pPr>
            <w:r>
              <w:rPr>
                <w:b/>
              </w:rPr>
              <w:t>ADDETTI</w:t>
            </w:r>
          </w:p>
          <w:p w14:paraId="73F8E91A" w14:textId="77777777" w:rsidR="00A504B5" w:rsidRPr="00346522" w:rsidRDefault="00A504B5" w:rsidP="00A504B5">
            <w:pPr>
              <w:jc w:val="center"/>
            </w:pPr>
            <w:r>
              <w:t>(firma leggibile)</w:t>
            </w:r>
          </w:p>
        </w:tc>
        <w:tc>
          <w:tcPr>
            <w:tcW w:w="1276" w:type="dxa"/>
          </w:tcPr>
          <w:p w14:paraId="2F136FE6" w14:textId="77777777" w:rsidR="00A504B5" w:rsidRDefault="00A504B5" w:rsidP="00A504B5">
            <w:pPr>
              <w:jc w:val="center"/>
              <w:rPr>
                <w:b/>
              </w:rPr>
            </w:pPr>
            <w:r w:rsidRPr="00346522">
              <w:rPr>
                <w:b/>
              </w:rPr>
              <w:t>ESITO</w:t>
            </w:r>
          </w:p>
          <w:p w14:paraId="17B8A24C" w14:textId="77777777" w:rsidR="00A504B5" w:rsidRDefault="00A504B5" w:rsidP="00A504B5">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21370BFD" w14:textId="77777777" w:rsidR="00A504B5" w:rsidRDefault="00A504B5" w:rsidP="00A504B5">
            <w:pPr>
              <w:jc w:val="center"/>
              <w:rPr>
                <w:b/>
              </w:rPr>
            </w:pPr>
            <w:r w:rsidRPr="00346522">
              <w:rPr>
                <w:b/>
              </w:rPr>
              <w:t>NOTE</w:t>
            </w:r>
          </w:p>
          <w:p w14:paraId="57D39C3C" w14:textId="77777777" w:rsidR="00A504B5" w:rsidRPr="00346522" w:rsidRDefault="00A504B5" w:rsidP="00A504B5">
            <w:pPr>
              <w:jc w:val="center"/>
            </w:pPr>
            <w:r>
              <w:t>(facendo riferimento al</w:t>
            </w:r>
            <w:r w:rsidRPr="00346522">
              <w:t xml:space="preserve"> codice)</w:t>
            </w:r>
          </w:p>
        </w:tc>
      </w:tr>
      <w:tr w:rsidR="002001D2" w14:paraId="5892EBEB" w14:textId="77777777" w:rsidTr="00A504B5">
        <w:tc>
          <w:tcPr>
            <w:tcW w:w="534" w:type="dxa"/>
          </w:tcPr>
          <w:p w14:paraId="45BF99D3"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627D0134" w14:textId="77777777" w:rsidR="002001D2" w:rsidRDefault="002001D2" w:rsidP="00930AA8">
            <w:pPr>
              <w:spacing w:line="360" w:lineRule="auto"/>
              <w:jc w:val="center"/>
            </w:pPr>
            <w:r w:rsidRPr="002001D2">
              <w:rPr>
                <w:color w:val="FF0000"/>
              </w:rPr>
              <w:t>Do</w:t>
            </w:r>
          </w:p>
        </w:tc>
        <w:tc>
          <w:tcPr>
            <w:tcW w:w="3543" w:type="dxa"/>
          </w:tcPr>
          <w:p w14:paraId="70A401A7" w14:textId="77777777" w:rsidR="002001D2" w:rsidRDefault="002001D2" w:rsidP="00A504B5">
            <w:pPr>
              <w:spacing w:line="360" w:lineRule="auto"/>
            </w:pPr>
          </w:p>
        </w:tc>
        <w:tc>
          <w:tcPr>
            <w:tcW w:w="1276" w:type="dxa"/>
          </w:tcPr>
          <w:p w14:paraId="5EE054BC" w14:textId="77777777" w:rsidR="002001D2" w:rsidRDefault="002001D2" w:rsidP="00A504B5">
            <w:pPr>
              <w:spacing w:line="360" w:lineRule="auto"/>
            </w:pPr>
          </w:p>
        </w:tc>
        <w:tc>
          <w:tcPr>
            <w:tcW w:w="3827" w:type="dxa"/>
          </w:tcPr>
          <w:p w14:paraId="5F1F8DE1" w14:textId="77777777" w:rsidR="002001D2" w:rsidRDefault="002001D2" w:rsidP="00A504B5">
            <w:pPr>
              <w:spacing w:line="360" w:lineRule="auto"/>
            </w:pPr>
          </w:p>
        </w:tc>
      </w:tr>
      <w:tr w:rsidR="002001D2" w14:paraId="26FD7F54" w14:textId="77777777" w:rsidTr="00A504B5">
        <w:tc>
          <w:tcPr>
            <w:tcW w:w="534" w:type="dxa"/>
          </w:tcPr>
          <w:p w14:paraId="177187E4"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976F06B" w14:textId="77777777" w:rsidR="002001D2" w:rsidRDefault="002001D2" w:rsidP="00930AA8">
            <w:pPr>
              <w:spacing w:line="360" w:lineRule="auto"/>
              <w:jc w:val="center"/>
            </w:pPr>
            <w:r>
              <w:t>Lu</w:t>
            </w:r>
          </w:p>
        </w:tc>
        <w:tc>
          <w:tcPr>
            <w:tcW w:w="3543" w:type="dxa"/>
          </w:tcPr>
          <w:p w14:paraId="62F23AB8" w14:textId="77777777" w:rsidR="002001D2" w:rsidRDefault="002001D2" w:rsidP="00A504B5">
            <w:pPr>
              <w:spacing w:line="360" w:lineRule="auto"/>
            </w:pPr>
          </w:p>
        </w:tc>
        <w:tc>
          <w:tcPr>
            <w:tcW w:w="1276" w:type="dxa"/>
          </w:tcPr>
          <w:p w14:paraId="01C39CCF" w14:textId="77777777" w:rsidR="002001D2" w:rsidRDefault="002001D2" w:rsidP="00A504B5">
            <w:pPr>
              <w:spacing w:line="360" w:lineRule="auto"/>
            </w:pPr>
          </w:p>
        </w:tc>
        <w:tc>
          <w:tcPr>
            <w:tcW w:w="3827" w:type="dxa"/>
          </w:tcPr>
          <w:p w14:paraId="48635D42" w14:textId="77777777" w:rsidR="002001D2" w:rsidRDefault="002001D2" w:rsidP="00A504B5">
            <w:pPr>
              <w:spacing w:line="360" w:lineRule="auto"/>
            </w:pPr>
          </w:p>
        </w:tc>
      </w:tr>
      <w:tr w:rsidR="002001D2" w14:paraId="4D3B2F7D" w14:textId="77777777" w:rsidTr="00A504B5">
        <w:tc>
          <w:tcPr>
            <w:tcW w:w="534" w:type="dxa"/>
          </w:tcPr>
          <w:p w14:paraId="660A7588"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3A4BCF34" w14:textId="77777777" w:rsidR="002001D2" w:rsidRDefault="002001D2" w:rsidP="00930AA8">
            <w:pPr>
              <w:spacing w:line="360" w:lineRule="auto"/>
              <w:jc w:val="center"/>
            </w:pPr>
            <w:r>
              <w:t>Ma</w:t>
            </w:r>
          </w:p>
        </w:tc>
        <w:tc>
          <w:tcPr>
            <w:tcW w:w="3543" w:type="dxa"/>
          </w:tcPr>
          <w:p w14:paraId="0958CDD8" w14:textId="77777777" w:rsidR="002001D2" w:rsidRDefault="002001D2" w:rsidP="00A504B5">
            <w:pPr>
              <w:spacing w:line="360" w:lineRule="auto"/>
            </w:pPr>
          </w:p>
        </w:tc>
        <w:tc>
          <w:tcPr>
            <w:tcW w:w="1276" w:type="dxa"/>
          </w:tcPr>
          <w:p w14:paraId="2EDD83AE" w14:textId="77777777" w:rsidR="002001D2" w:rsidRDefault="002001D2" w:rsidP="00A504B5">
            <w:pPr>
              <w:spacing w:line="360" w:lineRule="auto"/>
            </w:pPr>
          </w:p>
        </w:tc>
        <w:tc>
          <w:tcPr>
            <w:tcW w:w="3827" w:type="dxa"/>
          </w:tcPr>
          <w:p w14:paraId="03116422" w14:textId="77777777" w:rsidR="002001D2" w:rsidRDefault="002001D2" w:rsidP="00A504B5">
            <w:pPr>
              <w:spacing w:line="360" w:lineRule="auto"/>
            </w:pPr>
          </w:p>
        </w:tc>
      </w:tr>
      <w:tr w:rsidR="002001D2" w14:paraId="2BB8DAB7" w14:textId="77777777" w:rsidTr="00A504B5">
        <w:tc>
          <w:tcPr>
            <w:tcW w:w="534" w:type="dxa"/>
          </w:tcPr>
          <w:p w14:paraId="72999EA8"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0A68987B" w14:textId="77777777" w:rsidR="002001D2" w:rsidRDefault="002001D2" w:rsidP="00930AA8">
            <w:pPr>
              <w:spacing w:line="360" w:lineRule="auto"/>
              <w:jc w:val="center"/>
            </w:pPr>
            <w:r>
              <w:t>Me</w:t>
            </w:r>
          </w:p>
        </w:tc>
        <w:tc>
          <w:tcPr>
            <w:tcW w:w="3543" w:type="dxa"/>
          </w:tcPr>
          <w:p w14:paraId="69AE6D7D" w14:textId="77777777" w:rsidR="002001D2" w:rsidRDefault="002001D2" w:rsidP="00A504B5">
            <w:pPr>
              <w:spacing w:line="360" w:lineRule="auto"/>
            </w:pPr>
          </w:p>
        </w:tc>
        <w:tc>
          <w:tcPr>
            <w:tcW w:w="1276" w:type="dxa"/>
          </w:tcPr>
          <w:p w14:paraId="63AB4733" w14:textId="77777777" w:rsidR="002001D2" w:rsidRDefault="002001D2" w:rsidP="00A504B5">
            <w:pPr>
              <w:spacing w:line="360" w:lineRule="auto"/>
            </w:pPr>
          </w:p>
        </w:tc>
        <w:tc>
          <w:tcPr>
            <w:tcW w:w="3827" w:type="dxa"/>
          </w:tcPr>
          <w:p w14:paraId="3CD753DB" w14:textId="77777777" w:rsidR="002001D2" w:rsidRDefault="002001D2" w:rsidP="00A504B5">
            <w:pPr>
              <w:spacing w:line="360" w:lineRule="auto"/>
            </w:pPr>
          </w:p>
        </w:tc>
      </w:tr>
      <w:tr w:rsidR="002001D2" w14:paraId="10CFC55B" w14:textId="77777777" w:rsidTr="00A504B5">
        <w:tc>
          <w:tcPr>
            <w:tcW w:w="534" w:type="dxa"/>
          </w:tcPr>
          <w:p w14:paraId="6DAB765E"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65E8F6D2" w14:textId="77777777" w:rsidR="002001D2" w:rsidRDefault="002001D2" w:rsidP="00930AA8">
            <w:pPr>
              <w:spacing w:line="360" w:lineRule="auto"/>
              <w:jc w:val="center"/>
            </w:pPr>
            <w:proofErr w:type="spellStart"/>
            <w:r>
              <w:t>Gi</w:t>
            </w:r>
            <w:proofErr w:type="spellEnd"/>
          </w:p>
        </w:tc>
        <w:tc>
          <w:tcPr>
            <w:tcW w:w="3543" w:type="dxa"/>
          </w:tcPr>
          <w:p w14:paraId="3551CE1A" w14:textId="77777777" w:rsidR="002001D2" w:rsidRDefault="002001D2" w:rsidP="00A504B5">
            <w:pPr>
              <w:spacing w:line="360" w:lineRule="auto"/>
            </w:pPr>
          </w:p>
        </w:tc>
        <w:tc>
          <w:tcPr>
            <w:tcW w:w="1276" w:type="dxa"/>
          </w:tcPr>
          <w:p w14:paraId="1E5C7FEF" w14:textId="77777777" w:rsidR="002001D2" w:rsidRDefault="002001D2" w:rsidP="00A504B5">
            <w:pPr>
              <w:spacing w:line="360" w:lineRule="auto"/>
            </w:pPr>
          </w:p>
        </w:tc>
        <w:tc>
          <w:tcPr>
            <w:tcW w:w="3827" w:type="dxa"/>
          </w:tcPr>
          <w:p w14:paraId="5DA4A80C" w14:textId="77777777" w:rsidR="002001D2" w:rsidRDefault="002001D2" w:rsidP="00A504B5">
            <w:pPr>
              <w:spacing w:line="360" w:lineRule="auto"/>
            </w:pPr>
          </w:p>
        </w:tc>
      </w:tr>
      <w:tr w:rsidR="002001D2" w14:paraId="3075D4D8" w14:textId="77777777" w:rsidTr="00A504B5">
        <w:tc>
          <w:tcPr>
            <w:tcW w:w="534" w:type="dxa"/>
          </w:tcPr>
          <w:p w14:paraId="0DD2E43E"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6E8ACA21" w14:textId="77777777" w:rsidR="002001D2" w:rsidRDefault="002001D2" w:rsidP="00930AA8">
            <w:pPr>
              <w:spacing w:line="360" w:lineRule="auto"/>
              <w:jc w:val="center"/>
            </w:pPr>
            <w:r>
              <w:t>Ve</w:t>
            </w:r>
          </w:p>
        </w:tc>
        <w:tc>
          <w:tcPr>
            <w:tcW w:w="3543" w:type="dxa"/>
          </w:tcPr>
          <w:p w14:paraId="5D794940" w14:textId="77777777" w:rsidR="002001D2" w:rsidRDefault="002001D2" w:rsidP="00A504B5">
            <w:pPr>
              <w:spacing w:line="360" w:lineRule="auto"/>
            </w:pPr>
          </w:p>
        </w:tc>
        <w:tc>
          <w:tcPr>
            <w:tcW w:w="1276" w:type="dxa"/>
          </w:tcPr>
          <w:p w14:paraId="10FC006F" w14:textId="77777777" w:rsidR="002001D2" w:rsidRDefault="002001D2" w:rsidP="00A504B5">
            <w:pPr>
              <w:spacing w:line="360" w:lineRule="auto"/>
            </w:pPr>
          </w:p>
        </w:tc>
        <w:tc>
          <w:tcPr>
            <w:tcW w:w="3827" w:type="dxa"/>
          </w:tcPr>
          <w:p w14:paraId="2EA9502F" w14:textId="77777777" w:rsidR="002001D2" w:rsidRDefault="002001D2" w:rsidP="00A504B5">
            <w:pPr>
              <w:spacing w:line="360" w:lineRule="auto"/>
            </w:pPr>
          </w:p>
        </w:tc>
      </w:tr>
      <w:tr w:rsidR="002001D2" w14:paraId="2D36D0FE" w14:textId="77777777" w:rsidTr="00A504B5">
        <w:tc>
          <w:tcPr>
            <w:tcW w:w="534" w:type="dxa"/>
          </w:tcPr>
          <w:p w14:paraId="33733E08"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671F9165" w14:textId="77777777" w:rsidR="002001D2" w:rsidRDefault="002001D2" w:rsidP="00930AA8">
            <w:pPr>
              <w:spacing w:line="360" w:lineRule="auto"/>
              <w:jc w:val="center"/>
            </w:pPr>
            <w:r>
              <w:t>Sa</w:t>
            </w:r>
          </w:p>
        </w:tc>
        <w:tc>
          <w:tcPr>
            <w:tcW w:w="3543" w:type="dxa"/>
            <w:vAlign w:val="center"/>
          </w:tcPr>
          <w:p w14:paraId="4119BD63" w14:textId="77777777" w:rsidR="002001D2" w:rsidRDefault="002001D2" w:rsidP="00A504B5">
            <w:pPr>
              <w:spacing w:line="360" w:lineRule="auto"/>
              <w:jc w:val="center"/>
            </w:pPr>
          </w:p>
        </w:tc>
        <w:tc>
          <w:tcPr>
            <w:tcW w:w="1276" w:type="dxa"/>
          </w:tcPr>
          <w:p w14:paraId="138355CF" w14:textId="77777777" w:rsidR="002001D2" w:rsidRDefault="002001D2" w:rsidP="00A504B5">
            <w:pPr>
              <w:spacing w:line="360" w:lineRule="auto"/>
            </w:pPr>
          </w:p>
        </w:tc>
        <w:tc>
          <w:tcPr>
            <w:tcW w:w="3827" w:type="dxa"/>
          </w:tcPr>
          <w:p w14:paraId="307FADAF" w14:textId="77777777" w:rsidR="002001D2" w:rsidRDefault="002001D2" w:rsidP="00A504B5">
            <w:pPr>
              <w:spacing w:line="360" w:lineRule="auto"/>
            </w:pPr>
          </w:p>
        </w:tc>
      </w:tr>
      <w:tr w:rsidR="002001D2" w14:paraId="09AD8612" w14:textId="77777777" w:rsidTr="00A504B5">
        <w:tc>
          <w:tcPr>
            <w:tcW w:w="534" w:type="dxa"/>
          </w:tcPr>
          <w:p w14:paraId="2AFC5F84"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2EE90A1E" w14:textId="77777777" w:rsidR="002001D2" w:rsidRDefault="002001D2" w:rsidP="00930AA8">
            <w:pPr>
              <w:spacing w:line="360" w:lineRule="auto"/>
              <w:jc w:val="center"/>
            </w:pPr>
            <w:r w:rsidRPr="002001D2">
              <w:rPr>
                <w:color w:val="FF0000"/>
              </w:rPr>
              <w:t>Do</w:t>
            </w:r>
          </w:p>
        </w:tc>
        <w:tc>
          <w:tcPr>
            <w:tcW w:w="3543" w:type="dxa"/>
          </w:tcPr>
          <w:p w14:paraId="3D35FF75" w14:textId="77777777" w:rsidR="002001D2" w:rsidRDefault="002001D2" w:rsidP="00A504B5">
            <w:pPr>
              <w:spacing w:line="360" w:lineRule="auto"/>
            </w:pPr>
          </w:p>
        </w:tc>
        <w:tc>
          <w:tcPr>
            <w:tcW w:w="1276" w:type="dxa"/>
          </w:tcPr>
          <w:p w14:paraId="5B960E2F" w14:textId="77777777" w:rsidR="002001D2" w:rsidRDefault="002001D2" w:rsidP="00A504B5">
            <w:pPr>
              <w:spacing w:line="360" w:lineRule="auto"/>
            </w:pPr>
          </w:p>
        </w:tc>
        <w:tc>
          <w:tcPr>
            <w:tcW w:w="3827" w:type="dxa"/>
          </w:tcPr>
          <w:p w14:paraId="26AB0362" w14:textId="77777777" w:rsidR="002001D2" w:rsidRDefault="002001D2" w:rsidP="00A504B5">
            <w:pPr>
              <w:spacing w:line="360" w:lineRule="auto"/>
            </w:pPr>
          </w:p>
        </w:tc>
      </w:tr>
      <w:tr w:rsidR="002001D2" w14:paraId="5A504CE9" w14:textId="77777777" w:rsidTr="00A504B5">
        <w:tc>
          <w:tcPr>
            <w:tcW w:w="534" w:type="dxa"/>
          </w:tcPr>
          <w:p w14:paraId="60FD0E3E"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67185915" w14:textId="77777777" w:rsidR="002001D2" w:rsidRDefault="002001D2" w:rsidP="00930AA8">
            <w:pPr>
              <w:spacing w:line="360" w:lineRule="auto"/>
              <w:jc w:val="center"/>
            </w:pPr>
            <w:r>
              <w:t>Lu</w:t>
            </w:r>
          </w:p>
        </w:tc>
        <w:tc>
          <w:tcPr>
            <w:tcW w:w="3543" w:type="dxa"/>
          </w:tcPr>
          <w:p w14:paraId="2C1E5E6F" w14:textId="77777777" w:rsidR="002001D2" w:rsidRDefault="002001D2" w:rsidP="00A504B5">
            <w:pPr>
              <w:spacing w:line="360" w:lineRule="auto"/>
            </w:pPr>
          </w:p>
        </w:tc>
        <w:tc>
          <w:tcPr>
            <w:tcW w:w="1276" w:type="dxa"/>
          </w:tcPr>
          <w:p w14:paraId="2419A011" w14:textId="77777777" w:rsidR="002001D2" w:rsidRDefault="002001D2" w:rsidP="00A504B5">
            <w:pPr>
              <w:spacing w:line="360" w:lineRule="auto"/>
            </w:pPr>
          </w:p>
        </w:tc>
        <w:tc>
          <w:tcPr>
            <w:tcW w:w="3827" w:type="dxa"/>
          </w:tcPr>
          <w:p w14:paraId="061E7A8E" w14:textId="77777777" w:rsidR="002001D2" w:rsidRDefault="002001D2" w:rsidP="00A504B5">
            <w:pPr>
              <w:spacing w:line="360" w:lineRule="auto"/>
            </w:pPr>
          </w:p>
        </w:tc>
      </w:tr>
      <w:tr w:rsidR="002001D2" w14:paraId="6BFAE247" w14:textId="77777777" w:rsidTr="00A504B5">
        <w:tc>
          <w:tcPr>
            <w:tcW w:w="534" w:type="dxa"/>
          </w:tcPr>
          <w:p w14:paraId="55A370BE"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A290AA7" w14:textId="77777777" w:rsidR="002001D2" w:rsidRDefault="002001D2" w:rsidP="00930AA8">
            <w:pPr>
              <w:spacing w:line="360" w:lineRule="auto"/>
              <w:jc w:val="center"/>
            </w:pPr>
            <w:r>
              <w:t>Ma</w:t>
            </w:r>
          </w:p>
        </w:tc>
        <w:tc>
          <w:tcPr>
            <w:tcW w:w="3543" w:type="dxa"/>
          </w:tcPr>
          <w:p w14:paraId="138A9C83" w14:textId="77777777" w:rsidR="002001D2" w:rsidRDefault="002001D2" w:rsidP="00A504B5">
            <w:pPr>
              <w:spacing w:line="360" w:lineRule="auto"/>
            </w:pPr>
          </w:p>
        </w:tc>
        <w:tc>
          <w:tcPr>
            <w:tcW w:w="1276" w:type="dxa"/>
          </w:tcPr>
          <w:p w14:paraId="47A2FA2C" w14:textId="77777777" w:rsidR="002001D2" w:rsidRDefault="002001D2" w:rsidP="00A504B5">
            <w:pPr>
              <w:spacing w:line="360" w:lineRule="auto"/>
            </w:pPr>
          </w:p>
        </w:tc>
        <w:tc>
          <w:tcPr>
            <w:tcW w:w="3827" w:type="dxa"/>
          </w:tcPr>
          <w:p w14:paraId="526446BF" w14:textId="77777777" w:rsidR="002001D2" w:rsidRDefault="002001D2" w:rsidP="00A504B5">
            <w:pPr>
              <w:spacing w:line="360" w:lineRule="auto"/>
            </w:pPr>
          </w:p>
        </w:tc>
      </w:tr>
      <w:tr w:rsidR="002001D2" w14:paraId="30FB32B7" w14:textId="77777777" w:rsidTr="00A504B5">
        <w:tc>
          <w:tcPr>
            <w:tcW w:w="534" w:type="dxa"/>
          </w:tcPr>
          <w:p w14:paraId="12C7B648"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12A89EA2" w14:textId="77777777" w:rsidR="002001D2" w:rsidRDefault="002001D2" w:rsidP="00930AA8">
            <w:pPr>
              <w:spacing w:line="360" w:lineRule="auto"/>
              <w:jc w:val="center"/>
            </w:pPr>
            <w:r>
              <w:t>Me</w:t>
            </w:r>
          </w:p>
        </w:tc>
        <w:tc>
          <w:tcPr>
            <w:tcW w:w="3543" w:type="dxa"/>
          </w:tcPr>
          <w:p w14:paraId="69DA6259" w14:textId="77777777" w:rsidR="002001D2" w:rsidRDefault="002001D2" w:rsidP="00A504B5">
            <w:pPr>
              <w:spacing w:line="360" w:lineRule="auto"/>
            </w:pPr>
          </w:p>
        </w:tc>
        <w:tc>
          <w:tcPr>
            <w:tcW w:w="1276" w:type="dxa"/>
          </w:tcPr>
          <w:p w14:paraId="79FBE4B1" w14:textId="77777777" w:rsidR="002001D2" w:rsidRDefault="002001D2" w:rsidP="00A504B5">
            <w:pPr>
              <w:spacing w:line="360" w:lineRule="auto"/>
            </w:pPr>
          </w:p>
        </w:tc>
        <w:tc>
          <w:tcPr>
            <w:tcW w:w="3827" w:type="dxa"/>
          </w:tcPr>
          <w:p w14:paraId="4F815DE0" w14:textId="77777777" w:rsidR="002001D2" w:rsidRDefault="002001D2" w:rsidP="00A504B5">
            <w:pPr>
              <w:spacing w:line="360" w:lineRule="auto"/>
            </w:pPr>
          </w:p>
        </w:tc>
      </w:tr>
      <w:tr w:rsidR="002001D2" w14:paraId="65BBCEAD" w14:textId="77777777" w:rsidTr="00A504B5">
        <w:tc>
          <w:tcPr>
            <w:tcW w:w="534" w:type="dxa"/>
          </w:tcPr>
          <w:p w14:paraId="2FD5763D"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2B25E13F" w14:textId="77777777" w:rsidR="002001D2" w:rsidRDefault="002001D2" w:rsidP="00930AA8">
            <w:pPr>
              <w:spacing w:line="360" w:lineRule="auto"/>
              <w:jc w:val="center"/>
            </w:pPr>
            <w:proofErr w:type="spellStart"/>
            <w:r>
              <w:t>Gi</w:t>
            </w:r>
            <w:proofErr w:type="spellEnd"/>
          </w:p>
        </w:tc>
        <w:tc>
          <w:tcPr>
            <w:tcW w:w="3543" w:type="dxa"/>
            <w:vAlign w:val="center"/>
          </w:tcPr>
          <w:p w14:paraId="673EF49E" w14:textId="77777777" w:rsidR="002001D2" w:rsidRDefault="002001D2" w:rsidP="00A504B5">
            <w:pPr>
              <w:spacing w:line="360" w:lineRule="auto"/>
              <w:jc w:val="center"/>
            </w:pPr>
          </w:p>
        </w:tc>
        <w:tc>
          <w:tcPr>
            <w:tcW w:w="1276" w:type="dxa"/>
          </w:tcPr>
          <w:p w14:paraId="753B3D38" w14:textId="77777777" w:rsidR="002001D2" w:rsidRDefault="002001D2" w:rsidP="00A504B5">
            <w:pPr>
              <w:spacing w:line="360" w:lineRule="auto"/>
            </w:pPr>
          </w:p>
        </w:tc>
        <w:tc>
          <w:tcPr>
            <w:tcW w:w="3827" w:type="dxa"/>
          </w:tcPr>
          <w:p w14:paraId="7CA875CA" w14:textId="77777777" w:rsidR="002001D2" w:rsidRDefault="002001D2" w:rsidP="00A504B5">
            <w:pPr>
              <w:spacing w:line="360" w:lineRule="auto"/>
            </w:pPr>
          </w:p>
        </w:tc>
      </w:tr>
      <w:tr w:rsidR="002001D2" w14:paraId="0A77AAC8" w14:textId="77777777" w:rsidTr="00A504B5">
        <w:tc>
          <w:tcPr>
            <w:tcW w:w="534" w:type="dxa"/>
          </w:tcPr>
          <w:p w14:paraId="70F4AC45"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581C2B5" w14:textId="77777777" w:rsidR="002001D2" w:rsidRDefault="002001D2" w:rsidP="00930AA8">
            <w:pPr>
              <w:spacing w:line="360" w:lineRule="auto"/>
              <w:jc w:val="center"/>
            </w:pPr>
            <w:r>
              <w:t>Ve</w:t>
            </w:r>
          </w:p>
        </w:tc>
        <w:tc>
          <w:tcPr>
            <w:tcW w:w="3543" w:type="dxa"/>
          </w:tcPr>
          <w:p w14:paraId="0E178C79" w14:textId="77777777" w:rsidR="002001D2" w:rsidRDefault="002001D2" w:rsidP="00A504B5">
            <w:pPr>
              <w:spacing w:line="360" w:lineRule="auto"/>
            </w:pPr>
          </w:p>
        </w:tc>
        <w:tc>
          <w:tcPr>
            <w:tcW w:w="1276" w:type="dxa"/>
          </w:tcPr>
          <w:p w14:paraId="3874B508" w14:textId="77777777" w:rsidR="002001D2" w:rsidRDefault="002001D2" w:rsidP="00A504B5">
            <w:pPr>
              <w:spacing w:line="360" w:lineRule="auto"/>
            </w:pPr>
          </w:p>
        </w:tc>
        <w:tc>
          <w:tcPr>
            <w:tcW w:w="3827" w:type="dxa"/>
          </w:tcPr>
          <w:p w14:paraId="7051BAC9" w14:textId="77777777" w:rsidR="002001D2" w:rsidRDefault="002001D2" w:rsidP="00A504B5">
            <w:pPr>
              <w:spacing w:line="360" w:lineRule="auto"/>
            </w:pPr>
          </w:p>
        </w:tc>
      </w:tr>
      <w:tr w:rsidR="002001D2" w14:paraId="5F8C5C6F" w14:textId="77777777" w:rsidTr="00A504B5">
        <w:tc>
          <w:tcPr>
            <w:tcW w:w="534" w:type="dxa"/>
          </w:tcPr>
          <w:p w14:paraId="2BDF7494"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368814E7" w14:textId="77777777" w:rsidR="002001D2" w:rsidRDefault="002001D2" w:rsidP="00930AA8">
            <w:pPr>
              <w:spacing w:line="360" w:lineRule="auto"/>
              <w:jc w:val="center"/>
            </w:pPr>
            <w:r>
              <w:t>Sa</w:t>
            </w:r>
          </w:p>
        </w:tc>
        <w:tc>
          <w:tcPr>
            <w:tcW w:w="3543" w:type="dxa"/>
          </w:tcPr>
          <w:p w14:paraId="1D96B22B" w14:textId="77777777" w:rsidR="002001D2" w:rsidRDefault="002001D2" w:rsidP="00A504B5">
            <w:pPr>
              <w:spacing w:line="360" w:lineRule="auto"/>
            </w:pPr>
          </w:p>
        </w:tc>
        <w:tc>
          <w:tcPr>
            <w:tcW w:w="1276" w:type="dxa"/>
          </w:tcPr>
          <w:p w14:paraId="393DE3B4" w14:textId="77777777" w:rsidR="002001D2" w:rsidRDefault="002001D2" w:rsidP="00A504B5">
            <w:pPr>
              <w:spacing w:line="360" w:lineRule="auto"/>
            </w:pPr>
          </w:p>
        </w:tc>
        <w:tc>
          <w:tcPr>
            <w:tcW w:w="3827" w:type="dxa"/>
          </w:tcPr>
          <w:p w14:paraId="16554031" w14:textId="77777777" w:rsidR="002001D2" w:rsidRDefault="002001D2" w:rsidP="00A504B5">
            <w:pPr>
              <w:spacing w:line="360" w:lineRule="auto"/>
            </w:pPr>
          </w:p>
        </w:tc>
      </w:tr>
      <w:tr w:rsidR="002001D2" w14:paraId="4722F58D" w14:textId="77777777" w:rsidTr="00A504B5">
        <w:tc>
          <w:tcPr>
            <w:tcW w:w="534" w:type="dxa"/>
          </w:tcPr>
          <w:p w14:paraId="26C2F6DA"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2084CB96" w14:textId="77777777" w:rsidR="002001D2" w:rsidRDefault="002001D2" w:rsidP="00930AA8">
            <w:pPr>
              <w:spacing w:line="360" w:lineRule="auto"/>
              <w:jc w:val="center"/>
            </w:pPr>
            <w:r w:rsidRPr="002001D2">
              <w:rPr>
                <w:color w:val="FF0000"/>
              </w:rPr>
              <w:t>Do</w:t>
            </w:r>
          </w:p>
        </w:tc>
        <w:tc>
          <w:tcPr>
            <w:tcW w:w="3543" w:type="dxa"/>
          </w:tcPr>
          <w:p w14:paraId="2182EA6C" w14:textId="77777777" w:rsidR="002001D2" w:rsidRDefault="002001D2" w:rsidP="00A504B5">
            <w:pPr>
              <w:spacing w:line="360" w:lineRule="auto"/>
            </w:pPr>
          </w:p>
        </w:tc>
        <w:tc>
          <w:tcPr>
            <w:tcW w:w="1276" w:type="dxa"/>
          </w:tcPr>
          <w:p w14:paraId="3667FC2A" w14:textId="77777777" w:rsidR="002001D2" w:rsidRDefault="002001D2" w:rsidP="00A504B5">
            <w:pPr>
              <w:spacing w:line="360" w:lineRule="auto"/>
            </w:pPr>
          </w:p>
        </w:tc>
        <w:tc>
          <w:tcPr>
            <w:tcW w:w="3827" w:type="dxa"/>
          </w:tcPr>
          <w:p w14:paraId="4E41A34F" w14:textId="77777777" w:rsidR="002001D2" w:rsidRDefault="002001D2" w:rsidP="00A504B5">
            <w:pPr>
              <w:spacing w:line="360" w:lineRule="auto"/>
            </w:pPr>
          </w:p>
        </w:tc>
      </w:tr>
      <w:tr w:rsidR="002001D2" w14:paraId="137C8B80" w14:textId="77777777" w:rsidTr="00A504B5">
        <w:tc>
          <w:tcPr>
            <w:tcW w:w="534" w:type="dxa"/>
          </w:tcPr>
          <w:p w14:paraId="2332F29F"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49293C7" w14:textId="77777777" w:rsidR="002001D2" w:rsidRDefault="002001D2" w:rsidP="00930AA8">
            <w:pPr>
              <w:spacing w:line="360" w:lineRule="auto"/>
              <w:jc w:val="center"/>
            </w:pPr>
            <w:r>
              <w:t>Lu</w:t>
            </w:r>
          </w:p>
        </w:tc>
        <w:tc>
          <w:tcPr>
            <w:tcW w:w="3543" w:type="dxa"/>
          </w:tcPr>
          <w:p w14:paraId="363C2737" w14:textId="77777777" w:rsidR="002001D2" w:rsidRDefault="002001D2" w:rsidP="00A504B5">
            <w:pPr>
              <w:spacing w:line="360" w:lineRule="auto"/>
            </w:pPr>
          </w:p>
        </w:tc>
        <w:tc>
          <w:tcPr>
            <w:tcW w:w="1276" w:type="dxa"/>
          </w:tcPr>
          <w:p w14:paraId="3CB92E71" w14:textId="77777777" w:rsidR="002001D2" w:rsidRDefault="002001D2" w:rsidP="00A504B5">
            <w:pPr>
              <w:spacing w:line="360" w:lineRule="auto"/>
            </w:pPr>
          </w:p>
        </w:tc>
        <w:tc>
          <w:tcPr>
            <w:tcW w:w="3827" w:type="dxa"/>
          </w:tcPr>
          <w:p w14:paraId="27376724" w14:textId="77777777" w:rsidR="002001D2" w:rsidRDefault="002001D2" w:rsidP="00A504B5">
            <w:pPr>
              <w:spacing w:line="360" w:lineRule="auto"/>
            </w:pPr>
          </w:p>
        </w:tc>
      </w:tr>
      <w:tr w:rsidR="002001D2" w14:paraId="353FB15B" w14:textId="77777777" w:rsidTr="00A504B5">
        <w:tc>
          <w:tcPr>
            <w:tcW w:w="534" w:type="dxa"/>
          </w:tcPr>
          <w:p w14:paraId="2C00628D"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25D185C7" w14:textId="77777777" w:rsidR="002001D2" w:rsidRDefault="002001D2" w:rsidP="00930AA8">
            <w:pPr>
              <w:spacing w:line="360" w:lineRule="auto"/>
              <w:jc w:val="center"/>
            </w:pPr>
            <w:r>
              <w:t>Ma</w:t>
            </w:r>
          </w:p>
        </w:tc>
        <w:tc>
          <w:tcPr>
            <w:tcW w:w="3543" w:type="dxa"/>
          </w:tcPr>
          <w:p w14:paraId="7205F2DD" w14:textId="77777777" w:rsidR="002001D2" w:rsidRDefault="002001D2" w:rsidP="00A504B5">
            <w:pPr>
              <w:spacing w:line="360" w:lineRule="auto"/>
            </w:pPr>
          </w:p>
        </w:tc>
        <w:tc>
          <w:tcPr>
            <w:tcW w:w="1276" w:type="dxa"/>
          </w:tcPr>
          <w:p w14:paraId="694304BD" w14:textId="77777777" w:rsidR="002001D2" w:rsidRDefault="002001D2" w:rsidP="00A504B5">
            <w:pPr>
              <w:spacing w:line="360" w:lineRule="auto"/>
            </w:pPr>
          </w:p>
        </w:tc>
        <w:tc>
          <w:tcPr>
            <w:tcW w:w="3827" w:type="dxa"/>
          </w:tcPr>
          <w:p w14:paraId="4B19BB9F" w14:textId="77777777" w:rsidR="002001D2" w:rsidRDefault="002001D2" w:rsidP="00A504B5">
            <w:pPr>
              <w:spacing w:line="360" w:lineRule="auto"/>
            </w:pPr>
          </w:p>
        </w:tc>
      </w:tr>
      <w:tr w:rsidR="002001D2" w14:paraId="4FBC5E12" w14:textId="77777777" w:rsidTr="00A504B5">
        <w:tc>
          <w:tcPr>
            <w:tcW w:w="534" w:type="dxa"/>
          </w:tcPr>
          <w:p w14:paraId="6783CDCB"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467AC780" w14:textId="77777777" w:rsidR="002001D2" w:rsidRDefault="002001D2" w:rsidP="00930AA8">
            <w:pPr>
              <w:spacing w:line="360" w:lineRule="auto"/>
              <w:jc w:val="center"/>
            </w:pPr>
            <w:r>
              <w:t>Me</w:t>
            </w:r>
          </w:p>
        </w:tc>
        <w:tc>
          <w:tcPr>
            <w:tcW w:w="3543" w:type="dxa"/>
          </w:tcPr>
          <w:p w14:paraId="6F4462C6" w14:textId="77777777" w:rsidR="002001D2" w:rsidRDefault="002001D2" w:rsidP="00A504B5">
            <w:pPr>
              <w:spacing w:line="360" w:lineRule="auto"/>
            </w:pPr>
          </w:p>
        </w:tc>
        <w:tc>
          <w:tcPr>
            <w:tcW w:w="1276" w:type="dxa"/>
          </w:tcPr>
          <w:p w14:paraId="2D8E27A3" w14:textId="77777777" w:rsidR="002001D2" w:rsidRDefault="002001D2" w:rsidP="00A504B5">
            <w:pPr>
              <w:spacing w:line="360" w:lineRule="auto"/>
            </w:pPr>
          </w:p>
        </w:tc>
        <w:tc>
          <w:tcPr>
            <w:tcW w:w="3827" w:type="dxa"/>
          </w:tcPr>
          <w:p w14:paraId="41936CA9" w14:textId="77777777" w:rsidR="002001D2" w:rsidRDefault="002001D2" w:rsidP="00A504B5">
            <w:pPr>
              <w:spacing w:line="360" w:lineRule="auto"/>
            </w:pPr>
          </w:p>
        </w:tc>
      </w:tr>
      <w:tr w:rsidR="002001D2" w14:paraId="63D23817" w14:textId="77777777" w:rsidTr="00A504B5">
        <w:tc>
          <w:tcPr>
            <w:tcW w:w="534" w:type="dxa"/>
          </w:tcPr>
          <w:p w14:paraId="0871A7BE"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0B3CD747" w14:textId="77777777" w:rsidR="002001D2" w:rsidRDefault="002001D2" w:rsidP="00930AA8">
            <w:pPr>
              <w:spacing w:line="360" w:lineRule="auto"/>
              <w:jc w:val="center"/>
            </w:pPr>
            <w:proofErr w:type="spellStart"/>
            <w:r>
              <w:t>Gi</w:t>
            </w:r>
            <w:proofErr w:type="spellEnd"/>
          </w:p>
        </w:tc>
        <w:tc>
          <w:tcPr>
            <w:tcW w:w="3543" w:type="dxa"/>
          </w:tcPr>
          <w:p w14:paraId="381B7B90" w14:textId="77777777" w:rsidR="002001D2" w:rsidRDefault="002001D2" w:rsidP="00A504B5">
            <w:pPr>
              <w:spacing w:line="360" w:lineRule="auto"/>
            </w:pPr>
          </w:p>
        </w:tc>
        <w:tc>
          <w:tcPr>
            <w:tcW w:w="1276" w:type="dxa"/>
          </w:tcPr>
          <w:p w14:paraId="116002B4" w14:textId="77777777" w:rsidR="002001D2" w:rsidRDefault="002001D2" w:rsidP="00A504B5">
            <w:pPr>
              <w:spacing w:line="360" w:lineRule="auto"/>
            </w:pPr>
          </w:p>
        </w:tc>
        <w:tc>
          <w:tcPr>
            <w:tcW w:w="3827" w:type="dxa"/>
          </w:tcPr>
          <w:p w14:paraId="2B54807E" w14:textId="77777777" w:rsidR="002001D2" w:rsidRDefault="002001D2" w:rsidP="00A504B5">
            <w:pPr>
              <w:spacing w:line="360" w:lineRule="auto"/>
            </w:pPr>
          </w:p>
        </w:tc>
      </w:tr>
      <w:tr w:rsidR="002001D2" w14:paraId="378C2365" w14:textId="77777777" w:rsidTr="00A504B5">
        <w:tc>
          <w:tcPr>
            <w:tcW w:w="534" w:type="dxa"/>
          </w:tcPr>
          <w:p w14:paraId="12BEADCA"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381DD348" w14:textId="77777777" w:rsidR="002001D2" w:rsidRDefault="002001D2" w:rsidP="00930AA8">
            <w:pPr>
              <w:spacing w:line="360" w:lineRule="auto"/>
              <w:jc w:val="center"/>
            </w:pPr>
            <w:r>
              <w:t>Ve</w:t>
            </w:r>
          </w:p>
        </w:tc>
        <w:tc>
          <w:tcPr>
            <w:tcW w:w="3543" w:type="dxa"/>
          </w:tcPr>
          <w:p w14:paraId="6B3F5422" w14:textId="77777777" w:rsidR="002001D2" w:rsidRDefault="002001D2" w:rsidP="00A504B5">
            <w:pPr>
              <w:spacing w:line="360" w:lineRule="auto"/>
            </w:pPr>
          </w:p>
        </w:tc>
        <w:tc>
          <w:tcPr>
            <w:tcW w:w="1276" w:type="dxa"/>
          </w:tcPr>
          <w:p w14:paraId="778B9A87" w14:textId="77777777" w:rsidR="002001D2" w:rsidRDefault="002001D2" w:rsidP="00A504B5">
            <w:pPr>
              <w:spacing w:line="360" w:lineRule="auto"/>
            </w:pPr>
          </w:p>
        </w:tc>
        <w:tc>
          <w:tcPr>
            <w:tcW w:w="3827" w:type="dxa"/>
          </w:tcPr>
          <w:p w14:paraId="41B428C0" w14:textId="77777777" w:rsidR="002001D2" w:rsidRDefault="002001D2" w:rsidP="00A504B5">
            <w:pPr>
              <w:spacing w:line="360" w:lineRule="auto"/>
            </w:pPr>
          </w:p>
        </w:tc>
      </w:tr>
      <w:tr w:rsidR="002001D2" w14:paraId="71968D57" w14:textId="77777777" w:rsidTr="00A504B5">
        <w:tc>
          <w:tcPr>
            <w:tcW w:w="534" w:type="dxa"/>
          </w:tcPr>
          <w:p w14:paraId="1636A4C6"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495BF38E" w14:textId="77777777" w:rsidR="002001D2" w:rsidRDefault="002001D2" w:rsidP="00930AA8">
            <w:pPr>
              <w:spacing w:line="360" w:lineRule="auto"/>
              <w:jc w:val="center"/>
            </w:pPr>
            <w:r>
              <w:t>Sa</w:t>
            </w:r>
          </w:p>
        </w:tc>
        <w:tc>
          <w:tcPr>
            <w:tcW w:w="3543" w:type="dxa"/>
          </w:tcPr>
          <w:p w14:paraId="679B6E31" w14:textId="77777777" w:rsidR="002001D2" w:rsidRDefault="002001D2" w:rsidP="00A504B5">
            <w:pPr>
              <w:spacing w:line="360" w:lineRule="auto"/>
            </w:pPr>
          </w:p>
        </w:tc>
        <w:tc>
          <w:tcPr>
            <w:tcW w:w="1276" w:type="dxa"/>
          </w:tcPr>
          <w:p w14:paraId="50DF4550" w14:textId="77777777" w:rsidR="002001D2" w:rsidRDefault="002001D2" w:rsidP="00A504B5">
            <w:pPr>
              <w:spacing w:line="360" w:lineRule="auto"/>
            </w:pPr>
          </w:p>
        </w:tc>
        <w:tc>
          <w:tcPr>
            <w:tcW w:w="3827" w:type="dxa"/>
          </w:tcPr>
          <w:p w14:paraId="2072DD0A" w14:textId="77777777" w:rsidR="002001D2" w:rsidRDefault="002001D2" w:rsidP="00A504B5">
            <w:pPr>
              <w:spacing w:line="360" w:lineRule="auto"/>
            </w:pPr>
          </w:p>
        </w:tc>
      </w:tr>
      <w:tr w:rsidR="002001D2" w14:paraId="678C8A81" w14:textId="77777777" w:rsidTr="00A504B5">
        <w:tc>
          <w:tcPr>
            <w:tcW w:w="534" w:type="dxa"/>
          </w:tcPr>
          <w:p w14:paraId="37B93219"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56C3CDB6" w14:textId="77777777" w:rsidR="002001D2" w:rsidRDefault="002001D2" w:rsidP="00930AA8">
            <w:pPr>
              <w:spacing w:line="360" w:lineRule="auto"/>
              <w:jc w:val="center"/>
            </w:pPr>
            <w:r w:rsidRPr="002001D2">
              <w:rPr>
                <w:color w:val="FF0000"/>
              </w:rPr>
              <w:t>Do</w:t>
            </w:r>
          </w:p>
        </w:tc>
        <w:tc>
          <w:tcPr>
            <w:tcW w:w="3543" w:type="dxa"/>
          </w:tcPr>
          <w:p w14:paraId="30B796C9" w14:textId="77777777" w:rsidR="002001D2" w:rsidRDefault="002001D2" w:rsidP="00A504B5">
            <w:pPr>
              <w:spacing w:line="360" w:lineRule="auto"/>
            </w:pPr>
          </w:p>
        </w:tc>
        <w:tc>
          <w:tcPr>
            <w:tcW w:w="1276" w:type="dxa"/>
          </w:tcPr>
          <w:p w14:paraId="0E20646E" w14:textId="77777777" w:rsidR="002001D2" w:rsidRDefault="002001D2" w:rsidP="00A504B5">
            <w:pPr>
              <w:spacing w:line="360" w:lineRule="auto"/>
            </w:pPr>
          </w:p>
        </w:tc>
        <w:tc>
          <w:tcPr>
            <w:tcW w:w="3827" w:type="dxa"/>
          </w:tcPr>
          <w:p w14:paraId="0BB98769" w14:textId="77777777" w:rsidR="002001D2" w:rsidRDefault="002001D2" w:rsidP="00A504B5">
            <w:pPr>
              <w:spacing w:line="360" w:lineRule="auto"/>
            </w:pPr>
          </w:p>
        </w:tc>
      </w:tr>
      <w:tr w:rsidR="002001D2" w14:paraId="41F65285" w14:textId="77777777" w:rsidTr="00A504B5">
        <w:tc>
          <w:tcPr>
            <w:tcW w:w="534" w:type="dxa"/>
          </w:tcPr>
          <w:p w14:paraId="15AA5C05"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4398E789" w14:textId="77777777" w:rsidR="002001D2" w:rsidRDefault="002001D2" w:rsidP="00930AA8">
            <w:pPr>
              <w:spacing w:line="360" w:lineRule="auto"/>
              <w:jc w:val="center"/>
            </w:pPr>
            <w:r>
              <w:t>Lu</w:t>
            </w:r>
          </w:p>
        </w:tc>
        <w:tc>
          <w:tcPr>
            <w:tcW w:w="3543" w:type="dxa"/>
          </w:tcPr>
          <w:p w14:paraId="5BF743B1" w14:textId="77777777" w:rsidR="002001D2" w:rsidRDefault="002001D2" w:rsidP="00A504B5">
            <w:pPr>
              <w:spacing w:line="360" w:lineRule="auto"/>
            </w:pPr>
          </w:p>
        </w:tc>
        <w:tc>
          <w:tcPr>
            <w:tcW w:w="1276" w:type="dxa"/>
          </w:tcPr>
          <w:p w14:paraId="37ECBDBC" w14:textId="77777777" w:rsidR="002001D2" w:rsidRDefault="002001D2" w:rsidP="00A504B5">
            <w:pPr>
              <w:spacing w:line="360" w:lineRule="auto"/>
            </w:pPr>
          </w:p>
        </w:tc>
        <w:tc>
          <w:tcPr>
            <w:tcW w:w="3827" w:type="dxa"/>
          </w:tcPr>
          <w:p w14:paraId="1037A65F" w14:textId="77777777" w:rsidR="002001D2" w:rsidRDefault="002001D2" w:rsidP="00A504B5">
            <w:pPr>
              <w:spacing w:line="360" w:lineRule="auto"/>
            </w:pPr>
          </w:p>
        </w:tc>
      </w:tr>
      <w:tr w:rsidR="002001D2" w14:paraId="3BE63025" w14:textId="77777777" w:rsidTr="00A504B5">
        <w:tc>
          <w:tcPr>
            <w:tcW w:w="534" w:type="dxa"/>
          </w:tcPr>
          <w:p w14:paraId="21C88126"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240F5790" w14:textId="77777777" w:rsidR="002001D2" w:rsidRDefault="002001D2" w:rsidP="00930AA8">
            <w:pPr>
              <w:spacing w:line="360" w:lineRule="auto"/>
              <w:jc w:val="center"/>
            </w:pPr>
            <w:r>
              <w:t>Ma</w:t>
            </w:r>
          </w:p>
        </w:tc>
        <w:tc>
          <w:tcPr>
            <w:tcW w:w="3543" w:type="dxa"/>
          </w:tcPr>
          <w:p w14:paraId="7B9EF119" w14:textId="77777777" w:rsidR="002001D2" w:rsidRDefault="002001D2" w:rsidP="00A504B5">
            <w:pPr>
              <w:spacing w:line="360" w:lineRule="auto"/>
            </w:pPr>
          </w:p>
        </w:tc>
        <w:tc>
          <w:tcPr>
            <w:tcW w:w="1276" w:type="dxa"/>
          </w:tcPr>
          <w:p w14:paraId="1B94385B" w14:textId="77777777" w:rsidR="002001D2" w:rsidRDefault="002001D2" w:rsidP="00A504B5">
            <w:pPr>
              <w:spacing w:line="360" w:lineRule="auto"/>
            </w:pPr>
          </w:p>
        </w:tc>
        <w:tc>
          <w:tcPr>
            <w:tcW w:w="3827" w:type="dxa"/>
          </w:tcPr>
          <w:p w14:paraId="2042C0AB" w14:textId="77777777" w:rsidR="002001D2" w:rsidRDefault="002001D2" w:rsidP="00A504B5">
            <w:pPr>
              <w:spacing w:line="360" w:lineRule="auto"/>
            </w:pPr>
          </w:p>
        </w:tc>
      </w:tr>
      <w:tr w:rsidR="002001D2" w14:paraId="2BDF86CC" w14:textId="77777777" w:rsidTr="00A504B5">
        <w:tc>
          <w:tcPr>
            <w:tcW w:w="534" w:type="dxa"/>
          </w:tcPr>
          <w:p w14:paraId="08D1D4FC"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4E47D58" w14:textId="77777777" w:rsidR="002001D2" w:rsidRPr="002001D2" w:rsidRDefault="002001D2" w:rsidP="00930AA8">
            <w:pPr>
              <w:spacing w:line="360" w:lineRule="auto"/>
              <w:jc w:val="center"/>
              <w:rPr>
                <w:color w:val="FF0000"/>
              </w:rPr>
            </w:pPr>
            <w:r w:rsidRPr="002001D2">
              <w:rPr>
                <w:color w:val="FF0000"/>
              </w:rPr>
              <w:t>Me</w:t>
            </w:r>
          </w:p>
        </w:tc>
        <w:tc>
          <w:tcPr>
            <w:tcW w:w="3543" w:type="dxa"/>
          </w:tcPr>
          <w:p w14:paraId="7CA982D7" w14:textId="77777777" w:rsidR="002001D2" w:rsidRDefault="002001D2" w:rsidP="00A504B5">
            <w:pPr>
              <w:spacing w:line="360" w:lineRule="auto"/>
            </w:pPr>
          </w:p>
        </w:tc>
        <w:tc>
          <w:tcPr>
            <w:tcW w:w="1276" w:type="dxa"/>
          </w:tcPr>
          <w:p w14:paraId="0E0D6546" w14:textId="77777777" w:rsidR="002001D2" w:rsidRDefault="002001D2" w:rsidP="00A504B5">
            <w:pPr>
              <w:spacing w:line="360" w:lineRule="auto"/>
            </w:pPr>
          </w:p>
        </w:tc>
        <w:tc>
          <w:tcPr>
            <w:tcW w:w="3827" w:type="dxa"/>
          </w:tcPr>
          <w:p w14:paraId="32F2E8F3" w14:textId="77777777" w:rsidR="002001D2" w:rsidRDefault="002001D2" w:rsidP="00A504B5">
            <w:pPr>
              <w:spacing w:line="360" w:lineRule="auto"/>
            </w:pPr>
          </w:p>
        </w:tc>
      </w:tr>
      <w:tr w:rsidR="002001D2" w14:paraId="2754CC49" w14:textId="77777777" w:rsidTr="00A504B5">
        <w:tc>
          <w:tcPr>
            <w:tcW w:w="534" w:type="dxa"/>
          </w:tcPr>
          <w:p w14:paraId="394315C1"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5DA65831" w14:textId="77777777" w:rsidR="002001D2" w:rsidRPr="002001D2" w:rsidRDefault="002001D2" w:rsidP="00930AA8">
            <w:pPr>
              <w:spacing w:line="360" w:lineRule="auto"/>
              <w:jc w:val="center"/>
              <w:rPr>
                <w:color w:val="FF0000"/>
              </w:rPr>
            </w:pPr>
            <w:proofErr w:type="spellStart"/>
            <w:r w:rsidRPr="002001D2">
              <w:rPr>
                <w:color w:val="FF0000"/>
              </w:rPr>
              <w:t>Gi</w:t>
            </w:r>
            <w:proofErr w:type="spellEnd"/>
          </w:p>
        </w:tc>
        <w:tc>
          <w:tcPr>
            <w:tcW w:w="3543" w:type="dxa"/>
          </w:tcPr>
          <w:p w14:paraId="519229CA" w14:textId="77777777" w:rsidR="002001D2" w:rsidRDefault="002001D2" w:rsidP="00A504B5">
            <w:pPr>
              <w:spacing w:line="360" w:lineRule="auto"/>
            </w:pPr>
          </w:p>
        </w:tc>
        <w:tc>
          <w:tcPr>
            <w:tcW w:w="1276" w:type="dxa"/>
          </w:tcPr>
          <w:p w14:paraId="6F5A09FD" w14:textId="77777777" w:rsidR="002001D2" w:rsidRDefault="002001D2" w:rsidP="00A504B5">
            <w:pPr>
              <w:spacing w:line="360" w:lineRule="auto"/>
            </w:pPr>
          </w:p>
        </w:tc>
        <w:tc>
          <w:tcPr>
            <w:tcW w:w="3827" w:type="dxa"/>
          </w:tcPr>
          <w:p w14:paraId="6C3E266B" w14:textId="77777777" w:rsidR="002001D2" w:rsidRDefault="002001D2" w:rsidP="00A504B5">
            <w:pPr>
              <w:spacing w:line="360" w:lineRule="auto"/>
            </w:pPr>
          </w:p>
        </w:tc>
      </w:tr>
      <w:tr w:rsidR="002001D2" w14:paraId="660D462B" w14:textId="77777777" w:rsidTr="00A504B5">
        <w:tc>
          <w:tcPr>
            <w:tcW w:w="534" w:type="dxa"/>
          </w:tcPr>
          <w:p w14:paraId="7B2DD845"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28CEC169" w14:textId="77777777" w:rsidR="002001D2" w:rsidRDefault="002001D2" w:rsidP="00930AA8">
            <w:pPr>
              <w:spacing w:line="360" w:lineRule="auto"/>
              <w:jc w:val="center"/>
            </w:pPr>
            <w:r>
              <w:t>Ve</w:t>
            </w:r>
          </w:p>
        </w:tc>
        <w:tc>
          <w:tcPr>
            <w:tcW w:w="3543" w:type="dxa"/>
          </w:tcPr>
          <w:p w14:paraId="1EDE93D1" w14:textId="77777777" w:rsidR="002001D2" w:rsidRDefault="002001D2" w:rsidP="00A504B5">
            <w:pPr>
              <w:spacing w:line="360" w:lineRule="auto"/>
            </w:pPr>
          </w:p>
        </w:tc>
        <w:tc>
          <w:tcPr>
            <w:tcW w:w="1276" w:type="dxa"/>
          </w:tcPr>
          <w:p w14:paraId="5BD97504" w14:textId="77777777" w:rsidR="002001D2" w:rsidRDefault="002001D2" w:rsidP="00A504B5">
            <w:pPr>
              <w:spacing w:line="360" w:lineRule="auto"/>
            </w:pPr>
          </w:p>
        </w:tc>
        <w:tc>
          <w:tcPr>
            <w:tcW w:w="3827" w:type="dxa"/>
          </w:tcPr>
          <w:p w14:paraId="406B0E38" w14:textId="77777777" w:rsidR="002001D2" w:rsidRDefault="002001D2" w:rsidP="00A504B5">
            <w:pPr>
              <w:spacing w:line="360" w:lineRule="auto"/>
            </w:pPr>
          </w:p>
        </w:tc>
      </w:tr>
      <w:tr w:rsidR="002001D2" w14:paraId="2E125DCA" w14:textId="77777777" w:rsidTr="00A504B5">
        <w:tc>
          <w:tcPr>
            <w:tcW w:w="534" w:type="dxa"/>
          </w:tcPr>
          <w:p w14:paraId="2649D8EF"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A13FF38" w14:textId="77777777" w:rsidR="002001D2" w:rsidRDefault="002001D2" w:rsidP="00930AA8">
            <w:pPr>
              <w:spacing w:line="360" w:lineRule="auto"/>
              <w:jc w:val="center"/>
            </w:pPr>
            <w:r>
              <w:t>Sa</w:t>
            </w:r>
          </w:p>
        </w:tc>
        <w:tc>
          <w:tcPr>
            <w:tcW w:w="3543" w:type="dxa"/>
          </w:tcPr>
          <w:p w14:paraId="6C330299" w14:textId="77777777" w:rsidR="002001D2" w:rsidRDefault="002001D2" w:rsidP="00A504B5">
            <w:pPr>
              <w:spacing w:line="360" w:lineRule="auto"/>
            </w:pPr>
          </w:p>
        </w:tc>
        <w:tc>
          <w:tcPr>
            <w:tcW w:w="1276" w:type="dxa"/>
          </w:tcPr>
          <w:p w14:paraId="7BF7A023" w14:textId="77777777" w:rsidR="002001D2" w:rsidRDefault="002001D2" w:rsidP="00A504B5">
            <w:pPr>
              <w:spacing w:line="360" w:lineRule="auto"/>
            </w:pPr>
          </w:p>
        </w:tc>
        <w:tc>
          <w:tcPr>
            <w:tcW w:w="3827" w:type="dxa"/>
          </w:tcPr>
          <w:p w14:paraId="65C768F5" w14:textId="77777777" w:rsidR="002001D2" w:rsidRDefault="002001D2" w:rsidP="00A504B5">
            <w:pPr>
              <w:spacing w:line="360" w:lineRule="auto"/>
            </w:pPr>
          </w:p>
        </w:tc>
      </w:tr>
      <w:tr w:rsidR="002001D2" w14:paraId="73EB9350" w14:textId="77777777" w:rsidTr="00A504B5">
        <w:tc>
          <w:tcPr>
            <w:tcW w:w="534" w:type="dxa"/>
          </w:tcPr>
          <w:p w14:paraId="11A4DF9C"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7D23133F" w14:textId="77777777" w:rsidR="002001D2" w:rsidRDefault="002001D2" w:rsidP="00930AA8">
            <w:pPr>
              <w:spacing w:line="360" w:lineRule="auto"/>
              <w:jc w:val="center"/>
            </w:pPr>
            <w:r w:rsidRPr="002001D2">
              <w:rPr>
                <w:color w:val="FF0000"/>
              </w:rPr>
              <w:t>Do</w:t>
            </w:r>
          </w:p>
        </w:tc>
        <w:tc>
          <w:tcPr>
            <w:tcW w:w="3543" w:type="dxa"/>
          </w:tcPr>
          <w:p w14:paraId="45A66534" w14:textId="77777777" w:rsidR="002001D2" w:rsidRDefault="002001D2" w:rsidP="00A504B5">
            <w:pPr>
              <w:spacing w:line="360" w:lineRule="auto"/>
            </w:pPr>
          </w:p>
        </w:tc>
        <w:tc>
          <w:tcPr>
            <w:tcW w:w="1276" w:type="dxa"/>
          </w:tcPr>
          <w:p w14:paraId="1B85458C" w14:textId="77777777" w:rsidR="002001D2" w:rsidRDefault="002001D2" w:rsidP="00A504B5">
            <w:pPr>
              <w:spacing w:line="360" w:lineRule="auto"/>
            </w:pPr>
          </w:p>
        </w:tc>
        <w:tc>
          <w:tcPr>
            <w:tcW w:w="3827" w:type="dxa"/>
          </w:tcPr>
          <w:p w14:paraId="62C9D48A" w14:textId="77777777" w:rsidR="002001D2" w:rsidRDefault="002001D2" w:rsidP="00A504B5">
            <w:pPr>
              <w:spacing w:line="360" w:lineRule="auto"/>
            </w:pPr>
          </w:p>
        </w:tc>
      </w:tr>
      <w:tr w:rsidR="002001D2" w14:paraId="21DF7292" w14:textId="77777777" w:rsidTr="00A504B5">
        <w:tc>
          <w:tcPr>
            <w:tcW w:w="534" w:type="dxa"/>
          </w:tcPr>
          <w:p w14:paraId="2F7F5475"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42D7D1AA" w14:textId="77777777" w:rsidR="002001D2" w:rsidRDefault="002001D2" w:rsidP="00930AA8">
            <w:pPr>
              <w:spacing w:line="360" w:lineRule="auto"/>
              <w:jc w:val="center"/>
            </w:pPr>
            <w:r>
              <w:t>Lu</w:t>
            </w:r>
          </w:p>
        </w:tc>
        <w:tc>
          <w:tcPr>
            <w:tcW w:w="3543" w:type="dxa"/>
          </w:tcPr>
          <w:p w14:paraId="6C933355" w14:textId="77777777" w:rsidR="002001D2" w:rsidRDefault="002001D2" w:rsidP="00A504B5">
            <w:pPr>
              <w:spacing w:line="360" w:lineRule="auto"/>
            </w:pPr>
          </w:p>
        </w:tc>
        <w:tc>
          <w:tcPr>
            <w:tcW w:w="1276" w:type="dxa"/>
          </w:tcPr>
          <w:p w14:paraId="66253624" w14:textId="77777777" w:rsidR="002001D2" w:rsidRDefault="002001D2" w:rsidP="00A504B5">
            <w:pPr>
              <w:spacing w:line="360" w:lineRule="auto"/>
            </w:pPr>
          </w:p>
        </w:tc>
        <w:tc>
          <w:tcPr>
            <w:tcW w:w="3827" w:type="dxa"/>
          </w:tcPr>
          <w:p w14:paraId="3C9B036E" w14:textId="77777777" w:rsidR="002001D2" w:rsidRDefault="002001D2" w:rsidP="00A504B5">
            <w:pPr>
              <w:spacing w:line="360" w:lineRule="auto"/>
            </w:pPr>
          </w:p>
        </w:tc>
      </w:tr>
      <w:tr w:rsidR="002001D2" w14:paraId="6ACA0428" w14:textId="77777777" w:rsidTr="00A504B5">
        <w:tc>
          <w:tcPr>
            <w:tcW w:w="534" w:type="dxa"/>
          </w:tcPr>
          <w:p w14:paraId="143B1C30" w14:textId="77777777" w:rsidR="002001D2" w:rsidRDefault="002001D2" w:rsidP="00600DFC">
            <w:pPr>
              <w:pStyle w:val="Paragrafoelenco"/>
              <w:numPr>
                <w:ilvl w:val="0"/>
                <w:numId w:val="17"/>
              </w:numPr>
              <w:tabs>
                <w:tab w:val="left" w:pos="0"/>
              </w:tabs>
              <w:spacing w:line="360" w:lineRule="auto"/>
              <w:ind w:left="57" w:firstLine="0"/>
              <w:jc w:val="both"/>
            </w:pPr>
          </w:p>
        </w:tc>
        <w:tc>
          <w:tcPr>
            <w:tcW w:w="567" w:type="dxa"/>
            <w:vAlign w:val="bottom"/>
          </w:tcPr>
          <w:p w14:paraId="3AB52C6A" w14:textId="77777777" w:rsidR="002001D2" w:rsidRDefault="002001D2" w:rsidP="00930AA8">
            <w:pPr>
              <w:spacing w:line="360" w:lineRule="auto"/>
              <w:jc w:val="center"/>
            </w:pPr>
            <w:r>
              <w:t>Ma</w:t>
            </w:r>
          </w:p>
        </w:tc>
        <w:tc>
          <w:tcPr>
            <w:tcW w:w="3543" w:type="dxa"/>
          </w:tcPr>
          <w:p w14:paraId="5375A337" w14:textId="77777777" w:rsidR="002001D2" w:rsidRDefault="002001D2" w:rsidP="00A504B5">
            <w:pPr>
              <w:spacing w:line="360" w:lineRule="auto"/>
            </w:pPr>
          </w:p>
        </w:tc>
        <w:tc>
          <w:tcPr>
            <w:tcW w:w="1276" w:type="dxa"/>
          </w:tcPr>
          <w:p w14:paraId="63036479" w14:textId="77777777" w:rsidR="002001D2" w:rsidRDefault="002001D2" w:rsidP="00A504B5">
            <w:pPr>
              <w:spacing w:line="360" w:lineRule="auto"/>
            </w:pPr>
          </w:p>
        </w:tc>
        <w:tc>
          <w:tcPr>
            <w:tcW w:w="3827" w:type="dxa"/>
          </w:tcPr>
          <w:p w14:paraId="14325A97" w14:textId="77777777" w:rsidR="002001D2" w:rsidRDefault="002001D2" w:rsidP="00A504B5">
            <w:pPr>
              <w:spacing w:line="360" w:lineRule="auto"/>
            </w:pPr>
          </w:p>
        </w:tc>
      </w:tr>
    </w:tbl>
    <w:p w14:paraId="630E604D" w14:textId="77777777" w:rsidR="00545716" w:rsidRDefault="00545716" w:rsidP="00B95A27">
      <w:pPr>
        <w:ind w:left="-142"/>
        <w:jc w:val="center"/>
        <w:rPr>
          <w:b/>
          <w:color w:val="FF0000"/>
          <w:sz w:val="28"/>
          <w:szCs w:val="28"/>
        </w:rPr>
      </w:pPr>
    </w:p>
    <w:p w14:paraId="399147DC" w14:textId="77777777" w:rsidR="00B95A27" w:rsidRDefault="00B95A27" w:rsidP="00B95A27">
      <w:pPr>
        <w:ind w:left="-142"/>
        <w:jc w:val="center"/>
        <w:rPr>
          <w:b/>
          <w:color w:val="FF0000"/>
          <w:sz w:val="28"/>
          <w:szCs w:val="28"/>
        </w:rPr>
      </w:pPr>
      <w:r w:rsidRPr="00B95A27">
        <w:rPr>
          <w:b/>
          <w:color w:val="FF0000"/>
          <w:sz w:val="28"/>
          <w:szCs w:val="28"/>
        </w:rPr>
        <w:t xml:space="preserve">Controllo giornaliero a cura del personale interno. Mese di gennaio </w:t>
      </w:r>
      <w:r w:rsidR="002001D2">
        <w:rPr>
          <w:b/>
          <w:color w:val="FF0000"/>
          <w:sz w:val="28"/>
          <w:szCs w:val="28"/>
        </w:rPr>
        <w:t>2020</w:t>
      </w:r>
    </w:p>
    <w:p w14:paraId="157E8D41" w14:textId="77777777" w:rsidR="004B3EFC" w:rsidRPr="00B95A27" w:rsidRDefault="004B3EFC" w:rsidP="00B95A27">
      <w:pPr>
        <w:ind w:left="-142"/>
        <w:jc w:val="both"/>
        <w:rPr>
          <w:b/>
          <w:color w:val="FF0000"/>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14EE315B" w14:textId="77777777" w:rsidTr="00732BDA">
        <w:tc>
          <w:tcPr>
            <w:tcW w:w="534" w:type="dxa"/>
          </w:tcPr>
          <w:p w14:paraId="32FDB149" w14:textId="77777777" w:rsidR="004B3EFC" w:rsidRDefault="004B3EFC" w:rsidP="00732BDA">
            <w:pPr>
              <w:tabs>
                <w:tab w:val="left" w:pos="0"/>
              </w:tabs>
              <w:ind w:left="57"/>
              <w:jc w:val="both"/>
            </w:pPr>
          </w:p>
        </w:tc>
        <w:tc>
          <w:tcPr>
            <w:tcW w:w="567" w:type="dxa"/>
          </w:tcPr>
          <w:p w14:paraId="4986F99D" w14:textId="77777777" w:rsidR="004B3EFC" w:rsidRDefault="004B3EFC" w:rsidP="00732BDA"/>
        </w:tc>
        <w:tc>
          <w:tcPr>
            <w:tcW w:w="3543" w:type="dxa"/>
          </w:tcPr>
          <w:p w14:paraId="5A22C96F" w14:textId="77777777" w:rsidR="004B3EFC" w:rsidRDefault="004B3EFC" w:rsidP="00732BDA">
            <w:pPr>
              <w:jc w:val="center"/>
              <w:rPr>
                <w:b/>
              </w:rPr>
            </w:pPr>
            <w:r>
              <w:rPr>
                <w:b/>
              </w:rPr>
              <w:t>ADDETTI</w:t>
            </w:r>
          </w:p>
          <w:p w14:paraId="03969985" w14:textId="77777777" w:rsidR="004B3EFC" w:rsidRPr="00346522" w:rsidRDefault="004B3EFC" w:rsidP="00732BDA">
            <w:pPr>
              <w:jc w:val="center"/>
            </w:pPr>
            <w:r>
              <w:t>(firma leggibile)</w:t>
            </w:r>
          </w:p>
        </w:tc>
        <w:tc>
          <w:tcPr>
            <w:tcW w:w="1276" w:type="dxa"/>
          </w:tcPr>
          <w:p w14:paraId="438C2FE6" w14:textId="77777777" w:rsidR="004B3EFC" w:rsidRDefault="004B3EFC" w:rsidP="00732BDA">
            <w:pPr>
              <w:jc w:val="center"/>
              <w:rPr>
                <w:b/>
              </w:rPr>
            </w:pPr>
            <w:r w:rsidRPr="00346522">
              <w:rPr>
                <w:b/>
              </w:rPr>
              <w:t>ESITO</w:t>
            </w:r>
          </w:p>
          <w:p w14:paraId="74166750"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1A866352" w14:textId="77777777" w:rsidR="004B3EFC" w:rsidRDefault="004B3EFC" w:rsidP="00732BDA">
            <w:pPr>
              <w:jc w:val="center"/>
              <w:rPr>
                <w:b/>
              </w:rPr>
            </w:pPr>
            <w:r w:rsidRPr="00346522">
              <w:rPr>
                <w:b/>
              </w:rPr>
              <w:t>NOTE</w:t>
            </w:r>
          </w:p>
          <w:p w14:paraId="309D12FD" w14:textId="77777777" w:rsidR="004B3EFC" w:rsidRPr="00346522" w:rsidRDefault="004B3EFC" w:rsidP="00732BDA">
            <w:pPr>
              <w:jc w:val="center"/>
            </w:pPr>
            <w:r>
              <w:t>(facendo riferimento al</w:t>
            </w:r>
            <w:r w:rsidRPr="00346522">
              <w:t xml:space="preserve"> codice)</w:t>
            </w:r>
          </w:p>
        </w:tc>
      </w:tr>
      <w:tr w:rsidR="002001D2" w14:paraId="034C2576" w14:textId="77777777" w:rsidTr="00732BDA">
        <w:tc>
          <w:tcPr>
            <w:tcW w:w="534" w:type="dxa"/>
          </w:tcPr>
          <w:p w14:paraId="10E82171"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34579410" w14:textId="77777777" w:rsidR="002001D2" w:rsidRDefault="002001D2" w:rsidP="00930AA8">
            <w:pPr>
              <w:spacing w:line="360" w:lineRule="auto"/>
              <w:jc w:val="center"/>
            </w:pPr>
            <w:r>
              <w:t>Me</w:t>
            </w:r>
          </w:p>
        </w:tc>
        <w:tc>
          <w:tcPr>
            <w:tcW w:w="3543" w:type="dxa"/>
          </w:tcPr>
          <w:p w14:paraId="1ED80381" w14:textId="77777777" w:rsidR="002001D2" w:rsidRDefault="002001D2" w:rsidP="00732BDA">
            <w:pPr>
              <w:spacing w:line="360" w:lineRule="auto"/>
            </w:pPr>
          </w:p>
        </w:tc>
        <w:tc>
          <w:tcPr>
            <w:tcW w:w="1276" w:type="dxa"/>
          </w:tcPr>
          <w:p w14:paraId="600B2F99" w14:textId="77777777" w:rsidR="002001D2" w:rsidRDefault="002001D2" w:rsidP="00732BDA">
            <w:pPr>
              <w:spacing w:line="360" w:lineRule="auto"/>
            </w:pPr>
          </w:p>
        </w:tc>
        <w:tc>
          <w:tcPr>
            <w:tcW w:w="3827" w:type="dxa"/>
          </w:tcPr>
          <w:p w14:paraId="282DE237" w14:textId="77777777" w:rsidR="002001D2" w:rsidRDefault="002001D2" w:rsidP="00732BDA">
            <w:pPr>
              <w:spacing w:line="360" w:lineRule="auto"/>
            </w:pPr>
          </w:p>
        </w:tc>
      </w:tr>
      <w:tr w:rsidR="002001D2" w14:paraId="40FCDA84" w14:textId="77777777" w:rsidTr="00732BDA">
        <w:tc>
          <w:tcPr>
            <w:tcW w:w="534" w:type="dxa"/>
          </w:tcPr>
          <w:p w14:paraId="1B45CC4D"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5FBB74CC" w14:textId="77777777" w:rsidR="002001D2" w:rsidRDefault="002001D2" w:rsidP="00930AA8">
            <w:pPr>
              <w:spacing w:line="360" w:lineRule="auto"/>
              <w:jc w:val="center"/>
            </w:pPr>
            <w:proofErr w:type="spellStart"/>
            <w:r>
              <w:t>Gi</w:t>
            </w:r>
            <w:proofErr w:type="spellEnd"/>
          </w:p>
        </w:tc>
        <w:tc>
          <w:tcPr>
            <w:tcW w:w="3543" w:type="dxa"/>
          </w:tcPr>
          <w:p w14:paraId="357CAA40" w14:textId="77777777" w:rsidR="002001D2" w:rsidRDefault="002001D2" w:rsidP="00732BDA">
            <w:pPr>
              <w:spacing w:line="360" w:lineRule="auto"/>
            </w:pPr>
          </w:p>
        </w:tc>
        <w:tc>
          <w:tcPr>
            <w:tcW w:w="1276" w:type="dxa"/>
          </w:tcPr>
          <w:p w14:paraId="0A9C218F" w14:textId="77777777" w:rsidR="002001D2" w:rsidRDefault="002001D2" w:rsidP="00732BDA">
            <w:pPr>
              <w:spacing w:line="360" w:lineRule="auto"/>
            </w:pPr>
          </w:p>
        </w:tc>
        <w:tc>
          <w:tcPr>
            <w:tcW w:w="3827" w:type="dxa"/>
          </w:tcPr>
          <w:p w14:paraId="22C0294B" w14:textId="77777777" w:rsidR="002001D2" w:rsidRDefault="002001D2" w:rsidP="00732BDA">
            <w:pPr>
              <w:spacing w:line="360" w:lineRule="auto"/>
            </w:pPr>
          </w:p>
        </w:tc>
      </w:tr>
      <w:tr w:rsidR="002001D2" w14:paraId="2C774159" w14:textId="77777777" w:rsidTr="00732BDA">
        <w:tc>
          <w:tcPr>
            <w:tcW w:w="534" w:type="dxa"/>
          </w:tcPr>
          <w:p w14:paraId="3F57E39A"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29C36922" w14:textId="77777777" w:rsidR="002001D2" w:rsidRDefault="002001D2" w:rsidP="00930AA8">
            <w:pPr>
              <w:spacing w:line="360" w:lineRule="auto"/>
              <w:jc w:val="center"/>
            </w:pPr>
            <w:r>
              <w:t>Ve</w:t>
            </w:r>
          </w:p>
        </w:tc>
        <w:tc>
          <w:tcPr>
            <w:tcW w:w="3543" w:type="dxa"/>
          </w:tcPr>
          <w:p w14:paraId="48A4FD31" w14:textId="77777777" w:rsidR="002001D2" w:rsidRDefault="002001D2" w:rsidP="00732BDA">
            <w:pPr>
              <w:spacing w:line="360" w:lineRule="auto"/>
            </w:pPr>
          </w:p>
        </w:tc>
        <w:tc>
          <w:tcPr>
            <w:tcW w:w="1276" w:type="dxa"/>
          </w:tcPr>
          <w:p w14:paraId="7C921158" w14:textId="77777777" w:rsidR="002001D2" w:rsidRDefault="002001D2" w:rsidP="00732BDA">
            <w:pPr>
              <w:spacing w:line="360" w:lineRule="auto"/>
            </w:pPr>
          </w:p>
        </w:tc>
        <w:tc>
          <w:tcPr>
            <w:tcW w:w="3827" w:type="dxa"/>
          </w:tcPr>
          <w:p w14:paraId="0AB0674A" w14:textId="77777777" w:rsidR="002001D2" w:rsidRDefault="002001D2" w:rsidP="00732BDA">
            <w:pPr>
              <w:spacing w:line="360" w:lineRule="auto"/>
            </w:pPr>
          </w:p>
        </w:tc>
      </w:tr>
      <w:tr w:rsidR="002001D2" w14:paraId="57E26726" w14:textId="77777777" w:rsidTr="00732BDA">
        <w:tc>
          <w:tcPr>
            <w:tcW w:w="534" w:type="dxa"/>
          </w:tcPr>
          <w:p w14:paraId="7612C766"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49788C9D" w14:textId="77777777" w:rsidR="002001D2" w:rsidRDefault="002001D2" w:rsidP="00930AA8">
            <w:pPr>
              <w:spacing w:line="360" w:lineRule="auto"/>
              <w:jc w:val="center"/>
            </w:pPr>
            <w:r>
              <w:t>Sa</w:t>
            </w:r>
          </w:p>
        </w:tc>
        <w:tc>
          <w:tcPr>
            <w:tcW w:w="3543" w:type="dxa"/>
          </w:tcPr>
          <w:p w14:paraId="30B746EA" w14:textId="77777777" w:rsidR="002001D2" w:rsidRDefault="002001D2" w:rsidP="00732BDA">
            <w:pPr>
              <w:spacing w:line="360" w:lineRule="auto"/>
            </w:pPr>
          </w:p>
        </w:tc>
        <w:tc>
          <w:tcPr>
            <w:tcW w:w="1276" w:type="dxa"/>
          </w:tcPr>
          <w:p w14:paraId="02285DB9" w14:textId="77777777" w:rsidR="002001D2" w:rsidRDefault="002001D2" w:rsidP="00732BDA">
            <w:pPr>
              <w:spacing w:line="360" w:lineRule="auto"/>
            </w:pPr>
          </w:p>
        </w:tc>
        <w:tc>
          <w:tcPr>
            <w:tcW w:w="3827" w:type="dxa"/>
          </w:tcPr>
          <w:p w14:paraId="61A02619" w14:textId="77777777" w:rsidR="002001D2" w:rsidRDefault="002001D2" w:rsidP="00732BDA">
            <w:pPr>
              <w:spacing w:line="360" w:lineRule="auto"/>
            </w:pPr>
          </w:p>
        </w:tc>
      </w:tr>
      <w:tr w:rsidR="002001D2" w14:paraId="010B520A" w14:textId="77777777" w:rsidTr="00732BDA">
        <w:tc>
          <w:tcPr>
            <w:tcW w:w="534" w:type="dxa"/>
          </w:tcPr>
          <w:p w14:paraId="239BF406"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30ED4E24" w14:textId="77777777" w:rsidR="002001D2" w:rsidRDefault="002001D2" w:rsidP="00930AA8">
            <w:pPr>
              <w:spacing w:line="360" w:lineRule="auto"/>
              <w:jc w:val="center"/>
            </w:pPr>
            <w:r w:rsidRPr="002001D2">
              <w:rPr>
                <w:color w:val="FF0000"/>
              </w:rPr>
              <w:t>Do</w:t>
            </w:r>
          </w:p>
        </w:tc>
        <w:tc>
          <w:tcPr>
            <w:tcW w:w="3543" w:type="dxa"/>
          </w:tcPr>
          <w:p w14:paraId="1ADB8B41" w14:textId="77777777" w:rsidR="002001D2" w:rsidRDefault="002001D2" w:rsidP="00732BDA">
            <w:pPr>
              <w:spacing w:line="360" w:lineRule="auto"/>
            </w:pPr>
          </w:p>
        </w:tc>
        <w:tc>
          <w:tcPr>
            <w:tcW w:w="1276" w:type="dxa"/>
          </w:tcPr>
          <w:p w14:paraId="7379FDB9" w14:textId="77777777" w:rsidR="002001D2" w:rsidRDefault="002001D2" w:rsidP="00732BDA">
            <w:pPr>
              <w:spacing w:line="360" w:lineRule="auto"/>
            </w:pPr>
          </w:p>
        </w:tc>
        <w:tc>
          <w:tcPr>
            <w:tcW w:w="3827" w:type="dxa"/>
          </w:tcPr>
          <w:p w14:paraId="2A079C7E" w14:textId="77777777" w:rsidR="002001D2" w:rsidRDefault="002001D2" w:rsidP="00732BDA">
            <w:pPr>
              <w:spacing w:line="360" w:lineRule="auto"/>
            </w:pPr>
          </w:p>
        </w:tc>
      </w:tr>
      <w:tr w:rsidR="002001D2" w14:paraId="06776C47" w14:textId="77777777" w:rsidTr="00732BDA">
        <w:tc>
          <w:tcPr>
            <w:tcW w:w="534" w:type="dxa"/>
          </w:tcPr>
          <w:p w14:paraId="2A56E8F4"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6333AFA2" w14:textId="77777777" w:rsidR="002001D2" w:rsidRDefault="002001D2" w:rsidP="00930AA8">
            <w:pPr>
              <w:spacing w:line="360" w:lineRule="auto"/>
              <w:jc w:val="center"/>
            </w:pPr>
            <w:r w:rsidRPr="0012541E">
              <w:rPr>
                <w:color w:val="FF0000"/>
              </w:rPr>
              <w:t>Lu</w:t>
            </w:r>
          </w:p>
        </w:tc>
        <w:tc>
          <w:tcPr>
            <w:tcW w:w="3543" w:type="dxa"/>
          </w:tcPr>
          <w:p w14:paraId="50E5BAC5" w14:textId="77777777" w:rsidR="002001D2" w:rsidRDefault="002001D2" w:rsidP="00732BDA">
            <w:pPr>
              <w:spacing w:line="360" w:lineRule="auto"/>
            </w:pPr>
          </w:p>
        </w:tc>
        <w:tc>
          <w:tcPr>
            <w:tcW w:w="1276" w:type="dxa"/>
          </w:tcPr>
          <w:p w14:paraId="183B02B7" w14:textId="77777777" w:rsidR="002001D2" w:rsidRDefault="002001D2" w:rsidP="00732BDA">
            <w:pPr>
              <w:spacing w:line="360" w:lineRule="auto"/>
            </w:pPr>
          </w:p>
        </w:tc>
        <w:tc>
          <w:tcPr>
            <w:tcW w:w="3827" w:type="dxa"/>
          </w:tcPr>
          <w:p w14:paraId="2AE3F695" w14:textId="77777777" w:rsidR="002001D2" w:rsidRDefault="002001D2" w:rsidP="00732BDA">
            <w:pPr>
              <w:spacing w:line="360" w:lineRule="auto"/>
            </w:pPr>
          </w:p>
        </w:tc>
      </w:tr>
      <w:tr w:rsidR="002001D2" w14:paraId="67C7B220" w14:textId="77777777" w:rsidTr="00732BDA">
        <w:tc>
          <w:tcPr>
            <w:tcW w:w="534" w:type="dxa"/>
          </w:tcPr>
          <w:p w14:paraId="2E819179"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3BB692D8" w14:textId="77777777" w:rsidR="002001D2" w:rsidRDefault="002001D2" w:rsidP="00930AA8">
            <w:pPr>
              <w:spacing w:line="360" w:lineRule="auto"/>
              <w:jc w:val="center"/>
            </w:pPr>
            <w:r>
              <w:t>Ma</w:t>
            </w:r>
          </w:p>
        </w:tc>
        <w:tc>
          <w:tcPr>
            <w:tcW w:w="3543" w:type="dxa"/>
            <w:vAlign w:val="center"/>
          </w:tcPr>
          <w:p w14:paraId="662C31AC" w14:textId="77777777" w:rsidR="002001D2" w:rsidRDefault="002001D2" w:rsidP="00732BDA">
            <w:pPr>
              <w:spacing w:line="360" w:lineRule="auto"/>
              <w:jc w:val="center"/>
            </w:pPr>
          </w:p>
        </w:tc>
        <w:tc>
          <w:tcPr>
            <w:tcW w:w="1276" w:type="dxa"/>
          </w:tcPr>
          <w:p w14:paraId="487A7F15" w14:textId="77777777" w:rsidR="002001D2" w:rsidRDefault="002001D2" w:rsidP="00732BDA">
            <w:pPr>
              <w:spacing w:line="360" w:lineRule="auto"/>
            </w:pPr>
          </w:p>
        </w:tc>
        <w:tc>
          <w:tcPr>
            <w:tcW w:w="3827" w:type="dxa"/>
          </w:tcPr>
          <w:p w14:paraId="1E6A1C2D" w14:textId="77777777" w:rsidR="002001D2" w:rsidRDefault="002001D2" w:rsidP="00732BDA">
            <w:pPr>
              <w:spacing w:line="360" w:lineRule="auto"/>
            </w:pPr>
          </w:p>
        </w:tc>
      </w:tr>
      <w:tr w:rsidR="002001D2" w14:paraId="6C234BB5" w14:textId="77777777" w:rsidTr="00732BDA">
        <w:tc>
          <w:tcPr>
            <w:tcW w:w="534" w:type="dxa"/>
          </w:tcPr>
          <w:p w14:paraId="73097646"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4D0B56E9" w14:textId="77777777" w:rsidR="002001D2" w:rsidRDefault="002001D2" w:rsidP="00930AA8">
            <w:pPr>
              <w:spacing w:line="360" w:lineRule="auto"/>
              <w:jc w:val="center"/>
            </w:pPr>
            <w:r>
              <w:t>Me</w:t>
            </w:r>
          </w:p>
        </w:tc>
        <w:tc>
          <w:tcPr>
            <w:tcW w:w="3543" w:type="dxa"/>
          </w:tcPr>
          <w:p w14:paraId="47120FAC" w14:textId="77777777" w:rsidR="002001D2" w:rsidRDefault="002001D2" w:rsidP="00732BDA">
            <w:pPr>
              <w:spacing w:line="360" w:lineRule="auto"/>
            </w:pPr>
          </w:p>
        </w:tc>
        <w:tc>
          <w:tcPr>
            <w:tcW w:w="1276" w:type="dxa"/>
          </w:tcPr>
          <w:p w14:paraId="1AF009F6" w14:textId="77777777" w:rsidR="002001D2" w:rsidRDefault="002001D2" w:rsidP="00732BDA">
            <w:pPr>
              <w:spacing w:line="360" w:lineRule="auto"/>
            </w:pPr>
          </w:p>
        </w:tc>
        <w:tc>
          <w:tcPr>
            <w:tcW w:w="3827" w:type="dxa"/>
          </w:tcPr>
          <w:p w14:paraId="05BAD8FE" w14:textId="77777777" w:rsidR="002001D2" w:rsidRDefault="002001D2" w:rsidP="00732BDA">
            <w:pPr>
              <w:spacing w:line="360" w:lineRule="auto"/>
            </w:pPr>
          </w:p>
        </w:tc>
      </w:tr>
      <w:tr w:rsidR="002001D2" w14:paraId="55777622" w14:textId="77777777" w:rsidTr="00732BDA">
        <w:tc>
          <w:tcPr>
            <w:tcW w:w="534" w:type="dxa"/>
          </w:tcPr>
          <w:p w14:paraId="211C4AE1"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55715169" w14:textId="77777777" w:rsidR="002001D2" w:rsidRDefault="002001D2" w:rsidP="00930AA8">
            <w:pPr>
              <w:spacing w:line="360" w:lineRule="auto"/>
              <w:jc w:val="center"/>
            </w:pPr>
            <w:proofErr w:type="spellStart"/>
            <w:r>
              <w:t>Gi</w:t>
            </w:r>
            <w:proofErr w:type="spellEnd"/>
          </w:p>
        </w:tc>
        <w:tc>
          <w:tcPr>
            <w:tcW w:w="3543" w:type="dxa"/>
          </w:tcPr>
          <w:p w14:paraId="774D0168" w14:textId="77777777" w:rsidR="002001D2" w:rsidRDefault="002001D2" w:rsidP="00732BDA">
            <w:pPr>
              <w:spacing w:line="360" w:lineRule="auto"/>
            </w:pPr>
          </w:p>
        </w:tc>
        <w:tc>
          <w:tcPr>
            <w:tcW w:w="1276" w:type="dxa"/>
          </w:tcPr>
          <w:p w14:paraId="603BF1EF" w14:textId="77777777" w:rsidR="002001D2" w:rsidRDefault="002001D2" w:rsidP="00732BDA">
            <w:pPr>
              <w:spacing w:line="360" w:lineRule="auto"/>
            </w:pPr>
          </w:p>
        </w:tc>
        <w:tc>
          <w:tcPr>
            <w:tcW w:w="3827" w:type="dxa"/>
          </w:tcPr>
          <w:p w14:paraId="76BD411A" w14:textId="77777777" w:rsidR="002001D2" w:rsidRDefault="002001D2" w:rsidP="00732BDA">
            <w:pPr>
              <w:spacing w:line="360" w:lineRule="auto"/>
            </w:pPr>
          </w:p>
        </w:tc>
      </w:tr>
      <w:tr w:rsidR="002001D2" w14:paraId="6AA0BA8D" w14:textId="77777777" w:rsidTr="00732BDA">
        <w:tc>
          <w:tcPr>
            <w:tcW w:w="534" w:type="dxa"/>
          </w:tcPr>
          <w:p w14:paraId="62FBE192"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74099B77" w14:textId="77777777" w:rsidR="002001D2" w:rsidRDefault="002001D2" w:rsidP="00930AA8">
            <w:pPr>
              <w:spacing w:line="360" w:lineRule="auto"/>
              <w:jc w:val="center"/>
            </w:pPr>
            <w:r>
              <w:t>Ve</w:t>
            </w:r>
          </w:p>
        </w:tc>
        <w:tc>
          <w:tcPr>
            <w:tcW w:w="3543" w:type="dxa"/>
          </w:tcPr>
          <w:p w14:paraId="2F9E26FB" w14:textId="77777777" w:rsidR="002001D2" w:rsidRDefault="002001D2" w:rsidP="00732BDA">
            <w:pPr>
              <w:spacing w:line="360" w:lineRule="auto"/>
            </w:pPr>
          </w:p>
        </w:tc>
        <w:tc>
          <w:tcPr>
            <w:tcW w:w="1276" w:type="dxa"/>
          </w:tcPr>
          <w:p w14:paraId="614A43AC" w14:textId="77777777" w:rsidR="002001D2" w:rsidRDefault="002001D2" w:rsidP="00732BDA">
            <w:pPr>
              <w:spacing w:line="360" w:lineRule="auto"/>
            </w:pPr>
          </w:p>
        </w:tc>
        <w:tc>
          <w:tcPr>
            <w:tcW w:w="3827" w:type="dxa"/>
          </w:tcPr>
          <w:p w14:paraId="79130B2D" w14:textId="77777777" w:rsidR="002001D2" w:rsidRDefault="002001D2" w:rsidP="00732BDA">
            <w:pPr>
              <w:spacing w:line="360" w:lineRule="auto"/>
            </w:pPr>
          </w:p>
        </w:tc>
      </w:tr>
      <w:tr w:rsidR="002001D2" w14:paraId="12F157BF" w14:textId="77777777" w:rsidTr="00732BDA">
        <w:tc>
          <w:tcPr>
            <w:tcW w:w="534" w:type="dxa"/>
          </w:tcPr>
          <w:p w14:paraId="3321A125"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2C2FCDD4" w14:textId="77777777" w:rsidR="002001D2" w:rsidRDefault="002001D2" w:rsidP="00930AA8">
            <w:pPr>
              <w:spacing w:line="360" w:lineRule="auto"/>
              <w:jc w:val="center"/>
            </w:pPr>
            <w:r>
              <w:t>Sa</w:t>
            </w:r>
          </w:p>
        </w:tc>
        <w:tc>
          <w:tcPr>
            <w:tcW w:w="3543" w:type="dxa"/>
          </w:tcPr>
          <w:p w14:paraId="40F7F922" w14:textId="77777777" w:rsidR="002001D2" w:rsidRDefault="002001D2" w:rsidP="00732BDA">
            <w:pPr>
              <w:spacing w:line="360" w:lineRule="auto"/>
            </w:pPr>
          </w:p>
        </w:tc>
        <w:tc>
          <w:tcPr>
            <w:tcW w:w="1276" w:type="dxa"/>
          </w:tcPr>
          <w:p w14:paraId="041D7342" w14:textId="77777777" w:rsidR="002001D2" w:rsidRDefault="002001D2" w:rsidP="00732BDA">
            <w:pPr>
              <w:spacing w:line="360" w:lineRule="auto"/>
            </w:pPr>
          </w:p>
        </w:tc>
        <w:tc>
          <w:tcPr>
            <w:tcW w:w="3827" w:type="dxa"/>
          </w:tcPr>
          <w:p w14:paraId="78DB5FA6" w14:textId="77777777" w:rsidR="002001D2" w:rsidRDefault="002001D2" w:rsidP="00732BDA">
            <w:pPr>
              <w:spacing w:line="360" w:lineRule="auto"/>
            </w:pPr>
          </w:p>
        </w:tc>
      </w:tr>
      <w:tr w:rsidR="002001D2" w14:paraId="05DC0D82" w14:textId="77777777" w:rsidTr="00732BDA">
        <w:tc>
          <w:tcPr>
            <w:tcW w:w="534" w:type="dxa"/>
          </w:tcPr>
          <w:p w14:paraId="4FBFF85A"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12A776DB" w14:textId="77777777" w:rsidR="002001D2" w:rsidRDefault="002001D2" w:rsidP="00930AA8">
            <w:pPr>
              <w:spacing w:line="360" w:lineRule="auto"/>
              <w:jc w:val="center"/>
            </w:pPr>
            <w:r w:rsidRPr="002001D2">
              <w:rPr>
                <w:color w:val="FF0000"/>
              </w:rPr>
              <w:t>Do</w:t>
            </w:r>
          </w:p>
        </w:tc>
        <w:tc>
          <w:tcPr>
            <w:tcW w:w="3543" w:type="dxa"/>
            <w:vAlign w:val="center"/>
          </w:tcPr>
          <w:p w14:paraId="3D876116" w14:textId="77777777" w:rsidR="002001D2" w:rsidRDefault="002001D2" w:rsidP="00732BDA">
            <w:pPr>
              <w:spacing w:line="360" w:lineRule="auto"/>
              <w:jc w:val="center"/>
            </w:pPr>
          </w:p>
        </w:tc>
        <w:tc>
          <w:tcPr>
            <w:tcW w:w="1276" w:type="dxa"/>
          </w:tcPr>
          <w:p w14:paraId="0DA4654F" w14:textId="77777777" w:rsidR="002001D2" w:rsidRDefault="002001D2" w:rsidP="00732BDA">
            <w:pPr>
              <w:spacing w:line="360" w:lineRule="auto"/>
            </w:pPr>
          </w:p>
        </w:tc>
        <w:tc>
          <w:tcPr>
            <w:tcW w:w="3827" w:type="dxa"/>
          </w:tcPr>
          <w:p w14:paraId="76CF32C8" w14:textId="77777777" w:rsidR="002001D2" w:rsidRDefault="002001D2" w:rsidP="00732BDA">
            <w:pPr>
              <w:spacing w:line="360" w:lineRule="auto"/>
            </w:pPr>
          </w:p>
        </w:tc>
      </w:tr>
      <w:tr w:rsidR="002001D2" w14:paraId="7FEA3369" w14:textId="77777777" w:rsidTr="00732BDA">
        <w:tc>
          <w:tcPr>
            <w:tcW w:w="534" w:type="dxa"/>
          </w:tcPr>
          <w:p w14:paraId="65FEE899"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7F2E3482" w14:textId="77777777" w:rsidR="002001D2" w:rsidRDefault="002001D2" w:rsidP="00930AA8">
            <w:pPr>
              <w:spacing w:line="360" w:lineRule="auto"/>
              <w:jc w:val="center"/>
            </w:pPr>
            <w:r>
              <w:t>Lu</w:t>
            </w:r>
          </w:p>
        </w:tc>
        <w:tc>
          <w:tcPr>
            <w:tcW w:w="3543" w:type="dxa"/>
          </w:tcPr>
          <w:p w14:paraId="2AA153E4" w14:textId="77777777" w:rsidR="002001D2" w:rsidRDefault="002001D2" w:rsidP="00732BDA">
            <w:pPr>
              <w:spacing w:line="360" w:lineRule="auto"/>
            </w:pPr>
          </w:p>
        </w:tc>
        <w:tc>
          <w:tcPr>
            <w:tcW w:w="1276" w:type="dxa"/>
          </w:tcPr>
          <w:p w14:paraId="0A1C24A1" w14:textId="77777777" w:rsidR="002001D2" w:rsidRDefault="002001D2" w:rsidP="00732BDA">
            <w:pPr>
              <w:spacing w:line="360" w:lineRule="auto"/>
            </w:pPr>
          </w:p>
        </w:tc>
        <w:tc>
          <w:tcPr>
            <w:tcW w:w="3827" w:type="dxa"/>
          </w:tcPr>
          <w:p w14:paraId="74B5DCF2" w14:textId="77777777" w:rsidR="002001D2" w:rsidRDefault="002001D2" w:rsidP="00732BDA">
            <w:pPr>
              <w:spacing w:line="360" w:lineRule="auto"/>
            </w:pPr>
          </w:p>
        </w:tc>
      </w:tr>
      <w:tr w:rsidR="002001D2" w14:paraId="4EF83C3F" w14:textId="77777777" w:rsidTr="00732BDA">
        <w:tc>
          <w:tcPr>
            <w:tcW w:w="534" w:type="dxa"/>
          </w:tcPr>
          <w:p w14:paraId="56C33AF4"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1AB98D91" w14:textId="77777777" w:rsidR="002001D2" w:rsidRDefault="002001D2" w:rsidP="00930AA8">
            <w:pPr>
              <w:spacing w:line="360" w:lineRule="auto"/>
              <w:jc w:val="center"/>
            </w:pPr>
            <w:r>
              <w:t>Ma</w:t>
            </w:r>
          </w:p>
        </w:tc>
        <w:tc>
          <w:tcPr>
            <w:tcW w:w="3543" w:type="dxa"/>
          </w:tcPr>
          <w:p w14:paraId="5B78AEDE" w14:textId="77777777" w:rsidR="002001D2" w:rsidRDefault="002001D2" w:rsidP="00732BDA">
            <w:pPr>
              <w:spacing w:line="360" w:lineRule="auto"/>
            </w:pPr>
          </w:p>
        </w:tc>
        <w:tc>
          <w:tcPr>
            <w:tcW w:w="1276" w:type="dxa"/>
          </w:tcPr>
          <w:p w14:paraId="3FD96785" w14:textId="77777777" w:rsidR="002001D2" w:rsidRDefault="002001D2" w:rsidP="00732BDA">
            <w:pPr>
              <w:spacing w:line="360" w:lineRule="auto"/>
            </w:pPr>
          </w:p>
        </w:tc>
        <w:tc>
          <w:tcPr>
            <w:tcW w:w="3827" w:type="dxa"/>
          </w:tcPr>
          <w:p w14:paraId="1265303D" w14:textId="77777777" w:rsidR="002001D2" w:rsidRDefault="002001D2" w:rsidP="00732BDA">
            <w:pPr>
              <w:spacing w:line="360" w:lineRule="auto"/>
            </w:pPr>
          </w:p>
        </w:tc>
      </w:tr>
      <w:tr w:rsidR="002001D2" w14:paraId="23A35FB0" w14:textId="77777777" w:rsidTr="00732BDA">
        <w:tc>
          <w:tcPr>
            <w:tcW w:w="534" w:type="dxa"/>
          </w:tcPr>
          <w:p w14:paraId="242C1D8C"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4B764379" w14:textId="77777777" w:rsidR="002001D2" w:rsidRDefault="002001D2" w:rsidP="00930AA8">
            <w:pPr>
              <w:spacing w:line="360" w:lineRule="auto"/>
              <w:jc w:val="center"/>
            </w:pPr>
            <w:r>
              <w:t>Me</w:t>
            </w:r>
          </w:p>
        </w:tc>
        <w:tc>
          <w:tcPr>
            <w:tcW w:w="3543" w:type="dxa"/>
          </w:tcPr>
          <w:p w14:paraId="13075AF7" w14:textId="77777777" w:rsidR="002001D2" w:rsidRDefault="002001D2" w:rsidP="00732BDA">
            <w:pPr>
              <w:spacing w:line="360" w:lineRule="auto"/>
            </w:pPr>
          </w:p>
        </w:tc>
        <w:tc>
          <w:tcPr>
            <w:tcW w:w="1276" w:type="dxa"/>
          </w:tcPr>
          <w:p w14:paraId="1C397FB0" w14:textId="77777777" w:rsidR="002001D2" w:rsidRDefault="002001D2" w:rsidP="00732BDA">
            <w:pPr>
              <w:spacing w:line="360" w:lineRule="auto"/>
            </w:pPr>
          </w:p>
        </w:tc>
        <w:tc>
          <w:tcPr>
            <w:tcW w:w="3827" w:type="dxa"/>
          </w:tcPr>
          <w:p w14:paraId="64E44120" w14:textId="77777777" w:rsidR="002001D2" w:rsidRDefault="002001D2" w:rsidP="00732BDA">
            <w:pPr>
              <w:spacing w:line="360" w:lineRule="auto"/>
            </w:pPr>
          </w:p>
        </w:tc>
      </w:tr>
      <w:tr w:rsidR="002001D2" w14:paraId="2A37D1FA" w14:textId="77777777" w:rsidTr="00732BDA">
        <w:tc>
          <w:tcPr>
            <w:tcW w:w="534" w:type="dxa"/>
          </w:tcPr>
          <w:p w14:paraId="4D9AAE77"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4223E8AB" w14:textId="77777777" w:rsidR="002001D2" w:rsidRDefault="002001D2" w:rsidP="00930AA8">
            <w:pPr>
              <w:spacing w:line="360" w:lineRule="auto"/>
              <w:jc w:val="center"/>
            </w:pPr>
            <w:proofErr w:type="spellStart"/>
            <w:r>
              <w:t>Gi</w:t>
            </w:r>
            <w:proofErr w:type="spellEnd"/>
          </w:p>
        </w:tc>
        <w:tc>
          <w:tcPr>
            <w:tcW w:w="3543" w:type="dxa"/>
          </w:tcPr>
          <w:p w14:paraId="76A1AF00" w14:textId="77777777" w:rsidR="002001D2" w:rsidRDefault="002001D2" w:rsidP="00732BDA">
            <w:pPr>
              <w:spacing w:line="360" w:lineRule="auto"/>
            </w:pPr>
          </w:p>
        </w:tc>
        <w:tc>
          <w:tcPr>
            <w:tcW w:w="1276" w:type="dxa"/>
          </w:tcPr>
          <w:p w14:paraId="33C38CC2" w14:textId="77777777" w:rsidR="002001D2" w:rsidRDefault="002001D2" w:rsidP="00732BDA">
            <w:pPr>
              <w:spacing w:line="360" w:lineRule="auto"/>
            </w:pPr>
          </w:p>
        </w:tc>
        <w:tc>
          <w:tcPr>
            <w:tcW w:w="3827" w:type="dxa"/>
          </w:tcPr>
          <w:p w14:paraId="6FFBCEC2" w14:textId="77777777" w:rsidR="002001D2" w:rsidRDefault="002001D2" w:rsidP="00732BDA">
            <w:pPr>
              <w:spacing w:line="360" w:lineRule="auto"/>
            </w:pPr>
          </w:p>
        </w:tc>
      </w:tr>
      <w:tr w:rsidR="002001D2" w14:paraId="152CB284" w14:textId="77777777" w:rsidTr="00732BDA">
        <w:tc>
          <w:tcPr>
            <w:tcW w:w="534" w:type="dxa"/>
          </w:tcPr>
          <w:p w14:paraId="3A7F3412"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3CFD5E9F" w14:textId="77777777" w:rsidR="002001D2" w:rsidRDefault="002001D2" w:rsidP="00930AA8">
            <w:pPr>
              <w:spacing w:line="360" w:lineRule="auto"/>
              <w:jc w:val="center"/>
            </w:pPr>
            <w:r>
              <w:t>Ve</w:t>
            </w:r>
          </w:p>
        </w:tc>
        <w:tc>
          <w:tcPr>
            <w:tcW w:w="3543" w:type="dxa"/>
          </w:tcPr>
          <w:p w14:paraId="5F23C98F" w14:textId="77777777" w:rsidR="002001D2" w:rsidRDefault="002001D2" w:rsidP="00732BDA">
            <w:pPr>
              <w:spacing w:line="360" w:lineRule="auto"/>
            </w:pPr>
          </w:p>
        </w:tc>
        <w:tc>
          <w:tcPr>
            <w:tcW w:w="1276" w:type="dxa"/>
          </w:tcPr>
          <w:p w14:paraId="7AF85DF2" w14:textId="77777777" w:rsidR="002001D2" w:rsidRDefault="002001D2" w:rsidP="00732BDA">
            <w:pPr>
              <w:spacing w:line="360" w:lineRule="auto"/>
            </w:pPr>
          </w:p>
        </w:tc>
        <w:tc>
          <w:tcPr>
            <w:tcW w:w="3827" w:type="dxa"/>
          </w:tcPr>
          <w:p w14:paraId="2538F571" w14:textId="77777777" w:rsidR="002001D2" w:rsidRDefault="002001D2" w:rsidP="00732BDA">
            <w:pPr>
              <w:spacing w:line="360" w:lineRule="auto"/>
            </w:pPr>
          </w:p>
        </w:tc>
      </w:tr>
      <w:tr w:rsidR="002001D2" w14:paraId="36B21F86" w14:textId="77777777" w:rsidTr="00732BDA">
        <w:tc>
          <w:tcPr>
            <w:tcW w:w="534" w:type="dxa"/>
          </w:tcPr>
          <w:p w14:paraId="6EC929D9"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36575701" w14:textId="77777777" w:rsidR="002001D2" w:rsidRDefault="002001D2" w:rsidP="00930AA8">
            <w:pPr>
              <w:spacing w:line="360" w:lineRule="auto"/>
              <w:jc w:val="center"/>
            </w:pPr>
            <w:r>
              <w:t>Sa</w:t>
            </w:r>
          </w:p>
        </w:tc>
        <w:tc>
          <w:tcPr>
            <w:tcW w:w="3543" w:type="dxa"/>
          </w:tcPr>
          <w:p w14:paraId="4FB18DDD" w14:textId="77777777" w:rsidR="002001D2" w:rsidRDefault="002001D2" w:rsidP="00732BDA">
            <w:pPr>
              <w:spacing w:line="360" w:lineRule="auto"/>
            </w:pPr>
          </w:p>
        </w:tc>
        <w:tc>
          <w:tcPr>
            <w:tcW w:w="1276" w:type="dxa"/>
          </w:tcPr>
          <w:p w14:paraId="699C4295" w14:textId="77777777" w:rsidR="002001D2" w:rsidRDefault="002001D2" w:rsidP="00732BDA">
            <w:pPr>
              <w:spacing w:line="360" w:lineRule="auto"/>
            </w:pPr>
          </w:p>
        </w:tc>
        <w:tc>
          <w:tcPr>
            <w:tcW w:w="3827" w:type="dxa"/>
          </w:tcPr>
          <w:p w14:paraId="2AB32C2A" w14:textId="77777777" w:rsidR="002001D2" w:rsidRDefault="002001D2" w:rsidP="00732BDA">
            <w:pPr>
              <w:spacing w:line="360" w:lineRule="auto"/>
            </w:pPr>
          </w:p>
        </w:tc>
      </w:tr>
      <w:tr w:rsidR="002001D2" w14:paraId="31AC3A7C" w14:textId="77777777" w:rsidTr="00732BDA">
        <w:tc>
          <w:tcPr>
            <w:tcW w:w="534" w:type="dxa"/>
          </w:tcPr>
          <w:p w14:paraId="6A703078"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6D004ECC" w14:textId="77777777" w:rsidR="002001D2" w:rsidRDefault="002001D2" w:rsidP="00930AA8">
            <w:pPr>
              <w:spacing w:line="360" w:lineRule="auto"/>
              <w:jc w:val="center"/>
            </w:pPr>
            <w:r w:rsidRPr="002001D2">
              <w:rPr>
                <w:color w:val="FF0000"/>
              </w:rPr>
              <w:t>Do</w:t>
            </w:r>
          </w:p>
        </w:tc>
        <w:tc>
          <w:tcPr>
            <w:tcW w:w="3543" w:type="dxa"/>
          </w:tcPr>
          <w:p w14:paraId="3FDBD4D5" w14:textId="77777777" w:rsidR="002001D2" w:rsidRDefault="002001D2" w:rsidP="00732BDA">
            <w:pPr>
              <w:spacing w:line="360" w:lineRule="auto"/>
            </w:pPr>
          </w:p>
        </w:tc>
        <w:tc>
          <w:tcPr>
            <w:tcW w:w="1276" w:type="dxa"/>
          </w:tcPr>
          <w:p w14:paraId="6F80B86E" w14:textId="77777777" w:rsidR="002001D2" w:rsidRDefault="002001D2" w:rsidP="00732BDA">
            <w:pPr>
              <w:spacing w:line="360" w:lineRule="auto"/>
            </w:pPr>
          </w:p>
        </w:tc>
        <w:tc>
          <w:tcPr>
            <w:tcW w:w="3827" w:type="dxa"/>
          </w:tcPr>
          <w:p w14:paraId="383057FC" w14:textId="77777777" w:rsidR="002001D2" w:rsidRDefault="002001D2" w:rsidP="00732BDA">
            <w:pPr>
              <w:spacing w:line="360" w:lineRule="auto"/>
            </w:pPr>
          </w:p>
        </w:tc>
      </w:tr>
      <w:tr w:rsidR="002001D2" w14:paraId="1928FE3E" w14:textId="77777777" w:rsidTr="00732BDA">
        <w:tc>
          <w:tcPr>
            <w:tcW w:w="534" w:type="dxa"/>
          </w:tcPr>
          <w:p w14:paraId="374C7C04"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0C3E7E8C" w14:textId="77777777" w:rsidR="002001D2" w:rsidRDefault="002001D2" w:rsidP="00930AA8">
            <w:pPr>
              <w:spacing w:line="360" w:lineRule="auto"/>
              <w:jc w:val="center"/>
            </w:pPr>
            <w:r>
              <w:t>Lu</w:t>
            </w:r>
          </w:p>
        </w:tc>
        <w:tc>
          <w:tcPr>
            <w:tcW w:w="3543" w:type="dxa"/>
          </w:tcPr>
          <w:p w14:paraId="54897336" w14:textId="77777777" w:rsidR="002001D2" w:rsidRDefault="002001D2" w:rsidP="00732BDA">
            <w:pPr>
              <w:spacing w:line="360" w:lineRule="auto"/>
            </w:pPr>
          </w:p>
        </w:tc>
        <w:tc>
          <w:tcPr>
            <w:tcW w:w="1276" w:type="dxa"/>
          </w:tcPr>
          <w:p w14:paraId="3815BADB" w14:textId="77777777" w:rsidR="002001D2" w:rsidRDefault="002001D2" w:rsidP="00732BDA">
            <w:pPr>
              <w:spacing w:line="360" w:lineRule="auto"/>
            </w:pPr>
          </w:p>
        </w:tc>
        <w:tc>
          <w:tcPr>
            <w:tcW w:w="3827" w:type="dxa"/>
          </w:tcPr>
          <w:p w14:paraId="34AE2E0A" w14:textId="77777777" w:rsidR="002001D2" w:rsidRDefault="002001D2" w:rsidP="00732BDA">
            <w:pPr>
              <w:spacing w:line="360" w:lineRule="auto"/>
            </w:pPr>
          </w:p>
        </w:tc>
      </w:tr>
      <w:tr w:rsidR="002001D2" w14:paraId="5EA03789" w14:textId="77777777" w:rsidTr="00732BDA">
        <w:tc>
          <w:tcPr>
            <w:tcW w:w="534" w:type="dxa"/>
          </w:tcPr>
          <w:p w14:paraId="54AE445F"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3C81E507" w14:textId="77777777" w:rsidR="002001D2" w:rsidRDefault="002001D2" w:rsidP="00930AA8">
            <w:pPr>
              <w:spacing w:line="360" w:lineRule="auto"/>
              <w:jc w:val="center"/>
            </w:pPr>
            <w:r>
              <w:t>Ma</w:t>
            </w:r>
          </w:p>
        </w:tc>
        <w:tc>
          <w:tcPr>
            <w:tcW w:w="3543" w:type="dxa"/>
          </w:tcPr>
          <w:p w14:paraId="5E3C0253" w14:textId="77777777" w:rsidR="002001D2" w:rsidRDefault="002001D2" w:rsidP="00732BDA">
            <w:pPr>
              <w:spacing w:line="360" w:lineRule="auto"/>
            </w:pPr>
          </w:p>
        </w:tc>
        <w:tc>
          <w:tcPr>
            <w:tcW w:w="1276" w:type="dxa"/>
          </w:tcPr>
          <w:p w14:paraId="3F32209D" w14:textId="77777777" w:rsidR="002001D2" w:rsidRDefault="002001D2" w:rsidP="00732BDA">
            <w:pPr>
              <w:spacing w:line="360" w:lineRule="auto"/>
            </w:pPr>
          </w:p>
        </w:tc>
        <w:tc>
          <w:tcPr>
            <w:tcW w:w="3827" w:type="dxa"/>
          </w:tcPr>
          <w:p w14:paraId="011A078C" w14:textId="77777777" w:rsidR="002001D2" w:rsidRDefault="002001D2" w:rsidP="00732BDA">
            <w:pPr>
              <w:spacing w:line="360" w:lineRule="auto"/>
            </w:pPr>
          </w:p>
        </w:tc>
      </w:tr>
      <w:tr w:rsidR="002001D2" w14:paraId="55EB3564" w14:textId="77777777" w:rsidTr="00732BDA">
        <w:tc>
          <w:tcPr>
            <w:tcW w:w="534" w:type="dxa"/>
          </w:tcPr>
          <w:p w14:paraId="437F6D05"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0A862D7D" w14:textId="77777777" w:rsidR="002001D2" w:rsidRDefault="002001D2" w:rsidP="00930AA8">
            <w:pPr>
              <w:spacing w:line="360" w:lineRule="auto"/>
              <w:jc w:val="center"/>
            </w:pPr>
            <w:r>
              <w:t>Me</w:t>
            </w:r>
          </w:p>
        </w:tc>
        <w:tc>
          <w:tcPr>
            <w:tcW w:w="3543" w:type="dxa"/>
          </w:tcPr>
          <w:p w14:paraId="588BD1A0" w14:textId="77777777" w:rsidR="002001D2" w:rsidRDefault="002001D2" w:rsidP="00732BDA">
            <w:pPr>
              <w:spacing w:line="360" w:lineRule="auto"/>
            </w:pPr>
          </w:p>
        </w:tc>
        <w:tc>
          <w:tcPr>
            <w:tcW w:w="1276" w:type="dxa"/>
          </w:tcPr>
          <w:p w14:paraId="06F5D054" w14:textId="77777777" w:rsidR="002001D2" w:rsidRDefault="002001D2" w:rsidP="00732BDA">
            <w:pPr>
              <w:spacing w:line="360" w:lineRule="auto"/>
            </w:pPr>
          </w:p>
        </w:tc>
        <w:tc>
          <w:tcPr>
            <w:tcW w:w="3827" w:type="dxa"/>
          </w:tcPr>
          <w:p w14:paraId="1F45DAE5" w14:textId="77777777" w:rsidR="002001D2" w:rsidRDefault="002001D2" w:rsidP="00732BDA">
            <w:pPr>
              <w:spacing w:line="360" w:lineRule="auto"/>
            </w:pPr>
          </w:p>
        </w:tc>
      </w:tr>
      <w:tr w:rsidR="002001D2" w14:paraId="2AAC8C52" w14:textId="77777777" w:rsidTr="00732BDA">
        <w:tc>
          <w:tcPr>
            <w:tcW w:w="534" w:type="dxa"/>
          </w:tcPr>
          <w:p w14:paraId="3B6C31FE"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40C6AFFF" w14:textId="77777777" w:rsidR="002001D2" w:rsidRDefault="002001D2" w:rsidP="00930AA8">
            <w:pPr>
              <w:spacing w:line="360" w:lineRule="auto"/>
              <w:jc w:val="center"/>
            </w:pPr>
            <w:proofErr w:type="spellStart"/>
            <w:r>
              <w:t>Gi</w:t>
            </w:r>
            <w:proofErr w:type="spellEnd"/>
          </w:p>
        </w:tc>
        <w:tc>
          <w:tcPr>
            <w:tcW w:w="3543" w:type="dxa"/>
          </w:tcPr>
          <w:p w14:paraId="215A917F" w14:textId="77777777" w:rsidR="002001D2" w:rsidRDefault="002001D2" w:rsidP="00732BDA">
            <w:pPr>
              <w:spacing w:line="360" w:lineRule="auto"/>
            </w:pPr>
          </w:p>
        </w:tc>
        <w:tc>
          <w:tcPr>
            <w:tcW w:w="1276" w:type="dxa"/>
          </w:tcPr>
          <w:p w14:paraId="2A8C7008" w14:textId="77777777" w:rsidR="002001D2" w:rsidRDefault="002001D2" w:rsidP="00732BDA">
            <w:pPr>
              <w:spacing w:line="360" w:lineRule="auto"/>
            </w:pPr>
          </w:p>
        </w:tc>
        <w:tc>
          <w:tcPr>
            <w:tcW w:w="3827" w:type="dxa"/>
          </w:tcPr>
          <w:p w14:paraId="68B2B3E7" w14:textId="77777777" w:rsidR="002001D2" w:rsidRDefault="002001D2" w:rsidP="00732BDA">
            <w:pPr>
              <w:spacing w:line="360" w:lineRule="auto"/>
            </w:pPr>
          </w:p>
        </w:tc>
      </w:tr>
      <w:tr w:rsidR="002001D2" w14:paraId="761EE538" w14:textId="77777777" w:rsidTr="00732BDA">
        <w:tc>
          <w:tcPr>
            <w:tcW w:w="534" w:type="dxa"/>
          </w:tcPr>
          <w:p w14:paraId="388FF2BE"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05602B68" w14:textId="77777777" w:rsidR="002001D2" w:rsidRDefault="002001D2" w:rsidP="00930AA8">
            <w:pPr>
              <w:spacing w:line="360" w:lineRule="auto"/>
              <w:jc w:val="center"/>
            </w:pPr>
            <w:r>
              <w:t>Ve</w:t>
            </w:r>
          </w:p>
        </w:tc>
        <w:tc>
          <w:tcPr>
            <w:tcW w:w="3543" w:type="dxa"/>
          </w:tcPr>
          <w:p w14:paraId="556DFA17" w14:textId="77777777" w:rsidR="002001D2" w:rsidRDefault="002001D2" w:rsidP="00732BDA">
            <w:pPr>
              <w:spacing w:line="360" w:lineRule="auto"/>
            </w:pPr>
          </w:p>
        </w:tc>
        <w:tc>
          <w:tcPr>
            <w:tcW w:w="1276" w:type="dxa"/>
          </w:tcPr>
          <w:p w14:paraId="77201EDE" w14:textId="77777777" w:rsidR="002001D2" w:rsidRDefault="002001D2" w:rsidP="00732BDA">
            <w:pPr>
              <w:spacing w:line="360" w:lineRule="auto"/>
            </w:pPr>
          </w:p>
        </w:tc>
        <w:tc>
          <w:tcPr>
            <w:tcW w:w="3827" w:type="dxa"/>
          </w:tcPr>
          <w:p w14:paraId="264D14AD" w14:textId="77777777" w:rsidR="002001D2" w:rsidRDefault="002001D2" w:rsidP="00732BDA">
            <w:pPr>
              <w:spacing w:line="360" w:lineRule="auto"/>
            </w:pPr>
          </w:p>
        </w:tc>
      </w:tr>
      <w:tr w:rsidR="002001D2" w14:paraId="63B48BF2" w14:textId="77777777" w:rsidTr="00732BDA">
        <w:tc>
          <w:tcPr>
            <w:tcW w:w="534" w:type="dxa"/>
          </w:tcPr>
          <w:p w14:paraId="1A4C9446"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06E10FE2" w14:textId="77777777" w:rsidR="002001D2" w:rsidRDefault="002001D2" w:rsidP="00930AA8">
            <w:pPr>
              <w:spacing w:line="360" w:lineRule="auto"/>
              <w:jc w:val="center"/>
            </w:pPr>
            <w:r>
              <w:t>Sa</w:t>
            </w:r>
          </w:p>
        </w:tc>
        <w:tc>
          <w:tcPr>
            <w:tcW w:w="3543" w:type="dxa"/>
          </w:tcPr>
          <w:p w14:paraId="032B0B66" w14:textId="77777777" w:rsidR="002001D2" w:rsidRDefault="002001D2" w:rsidP="00732BDA">
            <w:pPr>
              <w:spacing w:line="360" w:lineRule="auto"/>
            </w:pPr>
          </w:p>
        </w:tc>
        <w:tc>
          <w:tcPr>
            <w:tcW w:w="1276" w:type="dxa"/>
          </w:tcPr>
          <w:p w14:paraId="256107AC" w14:textId="77777777" w:rsidR="002001D2" w:rsidRDefault="002001D2" w:rsidP="00732BDA">
            <w:pPr>
              <w:spacing w:line="360" w:lineRule="auto"/>
            </w:pPr>
          </w:p>
        </w:tc>
        <w:tc>
          <w:tcPr>
            <w:tcW w:w="3827" w:type="dxa"/>
          </w:tcPr>
          <w:p w14:paraId="16700D22" w14:textId="77777777" w:rsidR="002001D2" w:rsidRDefault="002001D2" w:rsidP="00732BDA">
            <w:pPr>
              <w:spacing w:line="360" w:lineRule="auto"/>
            </w:pPr>
          </w:p>
        </w:tc>
      </w:tr>
      <w:tr w:rsidR="002001D2" w14:paraId="333D4F5E" w14:textId="77777777" w:rsidTr="00732BDA">
        <w:tc>
          <w:tcPr>
            <w:tcW w:w="534" w:type="dxa"/>
          </w:tcPr>
          <w:p w14:paraId="20699E67"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0EEEA6F1" w14:textId="77777777" w:rsidR="002001D2" w:rsidRDefault="002001D2" w:rsidP="00930AA8">
            <w:pPr>
              <w:spacing w:line="360" w:lineRule="auto"/>
              <w:jc w:val="center"/>
            </w:pPr>
            <w:r w:rsidRPr="002001D2">
              <w:rPr>
                <w:color w:val="FF0000"/>
              </w:rPr>
              <w:t>Do</w:t>
            </w:r>
          </w:p>
        </w:tc>
        <w:tc>
          <w:tcPr>
            <w:tcW w:w="3543" w:type="dxa"/>
          </w:tcPr>
          <w:p w14:paraId="74873700" w14:textId="77777777" w:rsidR="002001D2" w:rsidRDefault="002001D2" w:rsidP="00732BDA">
            <w:pPr>
              <w:spacing w:line="360" w:lineRule="auto"/>
            </w:pPr>
          </w:p>
        </w:tc>
        <w:tc>
          <w:tcPr>
            <w:tcW w:w="1276" w:type="dxa"/>
          </w:tcPr>
          <w:p w14:paraId="0255F7D6" w14:textId="77777777" w:rsidR="002001D2" w:rsidRDefault="002001D2" w:rsidP="00732BDA">
            <w:pPr>
              <w:spacing w:line="360" w:lineRule="auto"/>
            </w:pPr>
          </w:p>
        </w:tc>
        <w:tc>
          <w:tcPr>
            <w:tcW w:w="3827" w:type="dxa"/>
          </w:tcPr>
          <w:p w14:paraId="37117188" w14:textId="77777777" w:rsidR="002001D2" w:rsidRDefault="002001D2" w:rsidP="00732BDA">
            <w:pPr>
              <w:spacing w:line="360" w:lineRule="auto"/>
            </w:pPr>
          </w:p>
        </w:tc>
      </w:tr>
      <w:tr w:rsidR="002001D2" w14:paraId="3392D15A" w14:textId="77777777" w:rsidTr="00732BDA">
        <w:tc>
          <w:tcPr>
            <w:tcW w:w="534" w:type="dxa"/>
          </w:tcPr>
          <w:p w14:paraId="521A9546"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60DD8D3F" w14:textId="77777777" w:rsidR="002001D2" w:rsidRDefault="002001D2" w:rsidP="00930AA8">
            <w:pPr>
              <w:spacing w:line="360" w:lineRule="auto"/>
              <w:jc w:val="center"/>
            </w:pPr>
            <w:r>
              <w:t>Lu</w:t>
            </w:r>
          </w:p>
        </w:tc>
        <w:tc>
          <w:tcPr>
            <w:tcW w:w="3543" w:type="dxa"/>
          </w:tcPr>
          <w:p w14:paraId="2E809C87" w14:textId="77777777" w:rsidR="002001D2" w:rsidRDefault="002001D2" w:rsidP="00732BDA">
            <w:pPr>
              <w:spacing w:line="360" w:lineRule="auto"/>
            </w:pPr>
          </w:p>
        </w:tc>
        <w:tc>
          <w:tcPr>
            <w:tcW w:w="1276" w:type="dxa"/>
          </w:tcPr>
          <w:p w14:paraId="1701BD70" w14:textId="77777777" w:rsidR="002001D2" w:rsidRDefault="002001D2" w:rsidP="00732BDA">
            <w:pPr>
              <w:spacing w:line="360" w:lineRule="auto"/>
            </w:pPr>
          </w:p>
        </w:tc>
        <w:tc>
          <w:tcPr>
            <w:tcW w:w="3827" w:type="dxa"/>
          </w:tcPr>
          <w:p w14:paraId="38CD35B9" w14:textId="77777777" w:rsidR="002001D2" w:rsidRDefault="002001D2" w:rsidP="00732BDA">
            <w:pPr>
              <w:spacing w:line="360" w:lineRule="auto"/>
            </w:pPr>
          </w:p>
        </w:tc>
      </w:tr>
      <w:tr w:rsidR="002001D2" w14:paraId="6CC757BA" w14:textId="77777777" w:rsidTr="00732BDA">
        <w:tc>
          <w:tcPr>
            <w:tcW w:w="534" w:type="dxa"/>
          </w:tcPr>
          <w:p w14:paraId="227626B0"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29B7023C" w14:textId="77777777" w:rsidR="002001D2" w:rsidRDefault="002001D2" w:rsidP="00930AA8">
            <w:pPr>
              <w:spacing w:line="360" w:lineRule="auto"/>
              <w:jc w:val="center"/>
            </w:pPr>
            <w:r>
              <w:t>Ma</w:t>
            </w:r>
          </w:p>
        </w:tc>
        <w:tc>
          <w:tcPr>
            <w:tcW w:w="3543" w:type="dxa"/>
          </w:tcPr>
          <w:p w14:paraId="6CDD7888" w14:textId="77777777" w:rsidR="002001D2" w:rsidRDefault="002001D2" w:rsidP="00732BDA">
            <w:pPr>
              <w:spacing w:line="360" w:lineRule="auto"/>
            </w:pPr>
          </w:p>
        </w:tc>
        <w:tc>
          <w:tcPr>
            <w:tcW w:w="1276" w:type="dxa"/>
          </w:tcPr>
          <w:p w14:paraId="0765F737" w14:textId="77777777" w:rsidR="002001D2" w:rsidRDefault="002001D2" w:rsidP="00732BDA">
            <w:pPr>
              <w:spacing w:line="360" w:lineRule="auto"/>
            </w:pPr>
          </w:p>
        </w:tc>
        <w:tc>
          <w:tcPr>
            <w:tcW w:w="3827" w:type="dxa"/>
          </w:tcPr>
          <w:p w14:paraId="6DC9AB8E" w14:textId="77777777" w:rsidR="002001D2" w:rsidRDefault="002001D2" w:rsidP="00732BDA">
            <w:pPr>
              <w:spacing w:line="360" w:lineRule="auto"/>
            </w:pPr>
          </w:p>
        </w:tc>
      </w:tr>
      <w:tr w:rsidR="002001D2" w14:paraId="25572868" w14:textId="77777777" w:rsidTr="00732BDA">
        <w:tc>
          <w:tcPr>
            <w:tcW w:w="534" w:type="dxa"/>
          </w:tcPr>
          <w:p w14:paraId="367D5F33"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02B9FF46" w14:textId="77777777" w:rsidR="002001D2" w:rsidRDefault="002001D2" w:rsidP="00930AA8">
            <w:pPr>
              <w:spacing w:line="360" w:lineRule="auto"/>
              <w:jc w:val="center"/>
            </w:pPr>
            <w:r>
              <w:t>Me</w:t>
            </w:r>
          </w:p>
        </w:tc>
        <w:tc>
          <w:tcPr>
            <w:tcW w:w="3543" w:type="dxa"/>
          </w:tcPr>
          <w:p w14:paraId="3482C871" w14:textId="77777777" w:rsidR="002001D2" w:rsidRDefault="002001D2" w:rsidP="00732BDA">
            <w:pPr>
              <w:spacing w:line="360" w:lineRule="auto"/>
            </w:pPr>
          </w:p>
        </w:tc>
        <w:tc>
          <w:tcPr>
            <w:tcW w:w="1276" w:type="dxa"/>
          </w:tcPr>
          <w:p w14:paraId="185070BF" w14:textId="77777777" w:rsidR="002001D2" w:rsidRDefault="002001D2" w:rsidP="00732BDA">
            <w:pPr>
              <w:spacing w:line="360" w:lineRule="auto"/>
            </w:pPr>
          </w:p>
        </w:tc>
        <w:tc>
          <w:tcPr>
            <w:tcW w:w="3827" w:type="dxa"/>
          </w:tcPr>
          <w:p w14:paraId="610203C3" w14:textId="77777777" w:rsidR="002001D2" w:rsidRDefault="002001D2" w:rsidP="00732BDA">
            <w:pPr>
              <w:spacing w:line="360" w:lineRule="auto"/>
            </w:pPr>
          </w:p>
        </w:tc>
      </w:tr>
      <w:tr w:rsidR="002001D2" w14:paraId="463E775A" w14:textId="77777777" w:rsidTr="00732BDA">
        <w:tc>
          <w:tcPr>
            <w:tcW w:w="534" w:type="dxa"/>
          </w:tcPr>
          <w:p w14:paraId="1BB5EC15"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2D2EB45A" w14:textId="77777777" w:rsidR="002001D2" w:rsidRDefault="002001D2" w:rsidP="00930AA8">
            <w:pPr>
              <w:spacing w:line="360" w:lineRule="auto"/>
              <w:jc w:val="center"/>
            </w:pPr>
            <w:proofErr w:type="spellStart"/>
            <w:r>
              <w:t>Gi</w:t>
            </w:r>
            <w:proofErr w:type="spellEnd"/>
          </w:p>
        </w:tc>
        <w:tc>
          <w:tcPr>
            <w:tcW w:w="3543" w:type="dxa"/>
          </w:tcPr>
          <w:p w14:paraId="73C9A88C" w14:textId="77777777" w:rsidR="002001D2" w:rsidRDefault="002001D2" w:rsidP="00732BDA">
            <w:pPr>
              <w:spacing w:line="360" w:lineRule="auto"/>
            </w:pPr>
          </w:p>
        </w:tc>
        <w:tc>
          <w:tcPr>
            <w:tcW w:w="1276" w:type="dxa"/>
          </w:tcPr>
          <w:p w14:paraId="1A540A7B" w14:textId="77777777" w:rsidR="002001D2" w:rsidRDefault="002001D2" w:rsidP="00732BDA">
            <w:pPr>
              <w:spacing w:line="360" w:lineRule="auto"/>
            </w:pPr>
          </w:p>
        </w:tc>
        <w:tc>
          <w:tcPr>
            <w:tcW w:w="3827" w:type="dxa"/>
          </w:tcPr>
          <w:p w14:paraId="2522E1D5" w14:textId="77777777" w:rsidR="002001D2" w:rsidRDefault="002001D2" w:rsidP="00732BDA">
            <w:pPr>
              <w:spacing w:line="360" w:lineRule="auto"/>
            </w:pPr>
          </w:p>
        </w:tc>
      </w:tr>
      <w:tr w:rsidR="002001D2" w14:paraId="5058D336" w14:textId="77777777" w:rsidTr="00732BDA">
        <w:tc>
          <w:tcPr>
            <w:tcW w:w="534" w:type="dxa"/>
          </w:tcPr>
          <w:p w14:paraId="6575A2C4" w14:textId="77777777" w:rsidR="002001D2" w:rsidRDefault="002001D2" w:rsidP="00600DFC">
            <w:pPr>
              <w:pStyle w:val="Paragrafoelenco"/>
              <w:numPr>
                <w:ilvl w:val="0"/>
                <w:numId w:val="18"/>
              </w:numPr>
              <w:tabs>
                <w:tab w:val="left" w:pos="0"/>
              </w:tabs>
              <w:spacing w:line="360" w:lineRule="auto"/>
              <w:ind w:left="57" w:firstLine="0"/>
              <w:jc w:val="both"/>
            </w:pPr>
          </w:p>
        </w:tc>
        <w:tc>
          <w:tcPr>
            <w:tcW w:w="567" w:type="dxa"/>
            <w:vAlign w:val="bottom"/>
          </w:tcPr>
          <w:p w14:paraId="6CF228B2" w14:textId="77777777" w:rsidR="002001D2" w:rsidRDefault="002001D2" w:rsidP="00930AA8">
            <w:pPr>
              <w:spacing w:line="360" w:lineRule="auto"/>
              <w:jc w:val="center"/>
            </w:pPr>
            <w:r>
              <w:t>Ve</w:t>
            </w:r>
          </w:p>
        </w:tc>
        <w:tc>
          <w:tcPr>
            <w:tcW w:w="3543" w:type="dxa"/>
          </w:tcPr>
          <w:p w14:paraId="2110194C" w14:textId="77777777" w:rsidR="002001D2" w:rsidRDefault="002001D2" w:rsidP="00732BDA">
            <w:pPr>
              <w:spacing w:line="360" w:lineRule="auto"/>
            </w:pPr>
          </w:p>
        </w:tc>
        <w:tc>
          <w:tcPr>
            <w:tcW w:w="1276" w:type="dxa"/>
          </w:tcPr>
          <w:p w14:paraId="01A729FE" w14:textId="77777777" w:rsidR="002001D2" w:rsidRDefault="002001D2" w:rsidP="00732BDA">
            <w:pPr>
              <w:spacing w:line="360" w:lineRule="auto"/>
            </w:pPr>
          </w:p>
        </w:tc>
        <w:tc>
          <w:tcPr>
            <w:tcW w:w="3827" w:type="dxa"/>
          </w:tcPr>
          <w:p w14:paraId="05029D4A" w14:textId="77777777" w:rsidR="002001D2" w:rsidRDefault="002001D2" w:rsidP="00732BDA">
            <w:pPr>
              <w:spacing w:line="360" w:lineRule="auto"/>
            </w:pPr>
          </w:p>
        </w:tc>
      </w:tr>
    </w:tbl>
    <w:p w14:paraId="7AAB8DD9" w14:textId="77777777" w:rsidR="00545716" w:rsidRDefault="00545716" w:rsidP="00B95A27">
      <w:pPr>
        <w:ind w:left="-142"/>
        <w:jc w:val="center"/>
        <w:rPr>
          <w:b/>
          <w:color w:val="FF0000"/>
          <w:sz w:val="28"/>
          <w:szCs w:val="28"/>
        </w:rPr>
      </w:pPr>
    </w:p>
    <w:p w14:paraId="226DA682" w14:textId="77777777" w:rsidR="00B95A27" w:rsidRDefault="00B95A27" w:rsidP="00B95A27">
      <w:pPr>
        <w:ind w:left="-142"/>
        <w:jc w:val="center"/>
        <w:rPr>
          <w:b/>
          <w:color w:val="FF0000"/>
          <w:sz w:val="28"/>
          <w:szCs w:val="28"/>
        </w:rPr>
      </w:pPr>
      <w:r w:rsidRPr="00B95A27">
        <w:rPr>
          <w:b/>
          <w:color w:val="FF0000"/>
          <w:sz w:val="28"/>
          <w:szCs w:val="28"/>
        </w:rPr>
        <w:t xml:space="preserve">Controllo giornaliero a cura del personale interno. Mese di febbraio </w:t>
      </w:r>
      <w:r w:rsidR="002001D2">
        <w:rPr>
          <w:b/>
          <w:color w:val="FF0000"/>
          <w:sz w:val="28"/>
          <w:szCs w:val="28"/>
        </w:rPr>
        <w:t>2020</w:t>
      </w:r>
    </w:p>
    <w:p w14:paraId="6399999F" w14:textId="77777777" w:rsidR="004B3EFC" w:rsidRPr="00B95A27" w:rsidRDefault="004B3EFC" w:rsidP="00B95A27">
      <w:pPr>
        <w:ind w:left="-142"/>
        <w:jc w:val="both"/>
        <w:rPr>
          <w:b/>
          <w:color w:val="FF0000"/>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6256B158" w14:textId="77777777" w:rsidTr="00732BDA">
        <w:tc>
          <w:tcPr>
            <w:tcW w:w="534" w:type="dxa"/>
          </w:tcPr>
          <w:p w14:paraId="16A76525" w14:textId="77777777" w:rsidR="004B3EFC" w:rsidRDefault="004B3EFC" w:rsidP="00732BDA">
            <w:pPr>
              <w:tabs>
                <w:tab w:val="left" w:pos="0"/>
              </w:tabs>
              <w:ind w:left="57"/>
              <w:jc w:val="both"/>
            </w:pPr>
          </w:p>
        </w:tc>
        <w:tc>
          <w:tcPr>
            <w:tcW w:w="567" w:type="dxa"/>
          </w:tcPr>
          <w:p w14:paraId="2EE00400" w14:textId="77777777" w:rsidR="004B3EFC" w:rsidRDefault="004B3EFC" w:rsidP="00732BDA"/>
        </w:tc>
        <w:tc>
          <w:tcPr>
            <w:tcW w:w="3543" w:type="dxa"/>
          </w:tcPr>
          <w:p w14:paraId="63063962" w14:textId="77777777" w:rsidR="004B3EFC" w:rsidRDefault="004B3EFC" w:rsidP="00732BDA">
            <w:pPr>
              <w:jc w:val="center"/>
              <w:rPr>
                <w:b/>
              </w:rPr>
            </w:pPr>
            <w:r>
              <w:rPr>
                <w:b/>
              </w:rPr>
              <w:t>ADDETTI</w:t>
            </w:r>
          </w:p>
          <w:p w14:paraId="00D44616" w14:textId="77777777" w:rsidR="004B3EFC" w:rsidRPr="00346522" w:rsidRDefault="004B3EFC" w:rsidP="00732BDA">
            <w:pPr>
              <w:jc w:val="center"/>
            </w:pPr>
            <w:r>
              <w:t>(firma leggibile)</w:t>
            </w:r>
          </w:p>
        </w:tc>
        <w:tc>
          <w:tcPr>
            <w:tcW w:w="1276" w:type="dxa"/>
          </w:tcPr>
          <w:p w14:paraId="6A917987" w14:textId="77777777" w:rsidR="004B3EFC" w:rsidRDefault="004B3EFC" w:rsidP="00732BDA">
            <w:pPr>
              <w:jc w:val="center"/>
              <w:rPr>
                <w:b/>
              </w:rPr>
            </w:pPr>
            <w:r w:rsidRPr="00346522">
              <w:rPr>
                <w:b/>
              </w:rPr>
              <w:t>ESITO</w:t>
            </w:r>
          </w:p>
          <w:p w14:paraId="69F03171"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3EA5BBF4" w14:textId="77777777" w:rsidR="004B3EFC" w:rsidRDefault="004B3EFC" w:rsidP="00732BDA">
            <w:pPr>
              <w:jc w:val="center"/>
              <w:rPr>
                <w:b/>
              </w:rPr>
            </w:pPr>
            <w:r w:rsidRPr="00346522">
              <w:rPr>
                <w:b/>
              </w:rPr>
              <w:t>NOTE</w:t>
            </w:r>
          </w:p>
          <w:p w14:paraId="77285BCD" w14:textId="77777777" w:rsidR="004B3EFC" w:rsidRPr="00346522" w:rsidRDefault="004B3EFC" w:rsidP="00732BDA">
            <w:pPr>
              <w:jc w:val="center"/>
            </w:pPr>
            <w:r>
              <w:t>(facendo riferimento al</w:t>
            </w:r>
            <w:r w:rsidRPr="00346522">
              <w:t xml:space="preserve"> codice)</w:t>
            </w:r>
          </w:p>
        </w:tc>
      </w:tr>
      <w:tr w:rsidR="00930AA8" w14:paraId="63A8AD04" w14:textId="77777777" w:rsidTr="00732BDA">
        <w:tc>
          <w:tcPr>
            <w:tcW w:w="534" w:type="dxa"/>
          </w:tcPr>
          <w:p w14:paraId="32DE7022"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1A80A929" w14:textId="77777777" w:rsidR="00930AA8" w:rsidRDefault="00930AA8" w:rsidP="00930AA8">
            <w:pPr>
              <w:spacing w:line="360" w:lineRule="auto"/>
              <w:jc w:val="center"/>
            </w:pPr>
            <w:r>
              <w:t>Sa</w:t>
            </w:r>
          </w:p>
        </w:tc>
        <w:tc>
          <w:tcPr>
            <w:tcW w:w="3543" w:type="dxa"/>
          </w:tcPr>
          <w:p w14:paraId="54E65772" w14:textId="77777777" w:rsidR="00930AA8" w:rsidRDefault="00930AA8" w:rsidP="00732BDA">
            <w:pPr>
              <w:spacing w:line="360" w:lineRule="auto"/>
            </w:pPr>
          </w:p>
        </w:tc>
        <w:tc>
          <w:tcPr>
            <w:tcW w:w="1276" w:type="dxa"/>
          </w:tcPr>
          <w:p w14:paraId="23B58A2E" w14:textId="77777777" w:rsidR="00930AA8" w:rsidRDefault="00930AA8" w:rsidP="00732BDA">
            <w:pPr>
              <w:spacing w:line="360" w:lineRule="auto"/>
            </w:pPr>
          </w:p>
        </w:tc>
        <w:tc>
          <w:tcPr>
            <w:tcW w:w="3827" w:type="dxa"/>
          </w:tcPr>
          <w:p w14:paraId="0682D16B" w14:textId="77777777" w:rsidR="00930AA8" w:rsidRDefault="00930AA8" w:rsidP="00732BDA">
            <w:pPr>
              <w:spacing w:line="360" w:lineRule="auto"/>
            </w:pPr>
          </w:p>
        </w:tc>
      </w:tr>
      <w:tr w:rsidR="00930AA8" w14:paraId="6719A981" w14:textId="77777777" w:rsidTr="00732BDA">
        <w:tc>
          <w:tcPr>
            <w:tcW w:w="534" w:type="dxa"/>
          </w:tcPr>
          <w:p w14:paraId="590266AA"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4C297D65" w14:textId="77777777" w:rsidR="00930AA8" w:rsidRDefault="00930AA8" w:rsidP="00930AA8">
            <w:pPr>
              <w:spacing w:line="360" w:lineRule="auto"/>
              <w:jc w:val="center"/>
            </w:pPr>
            <w:r w:rsidRPr="002001D2">
              <w:rPr>
                <w:color w:val="FF0000"/>
              </w:rPr>
              <w:t>Do</w:t>
            </w:r>
          </w:p>
        </w:tc>
        <w:tc>
          <w:tcPr>
            <w:tcW w:w="3543" w:type="dxa"/>
          </w:tcPr>
          <w:p w14:paraId="6EBC6C45" w14:textId="77777777" w:rsidR="00930AA8" w:rsidRDefault="00930AA8" w:rsidP="00732BDA">
            <w:pPr>
              <w:spacing w:line="360" w:lineRule="auto"/>
            </w:pPr>
          </w:p>
        </w:tc>
        <w:tc>
          <w:tcPr>
            <w:tcW w:w="1276" w:type="dxa"/>
          </w:tcPr>
          <w:p w14:paraId="4D929870" w14:textId="77777777" w:rsidR="00930AA8" w:rsidRDefault="00930AA8" w:rsidP="00732BDA">
            <w:pPr>
              <w:spacing w:line="360" w:lineRule="auto"/>
            </w:pPr>
          </w:p>
        </w:tc>
        <w:tc>
          <w:tcPr>
            <w:tcW w:w="3827" w:type="dxa"/>
          </w:tcPr>
          <w:p w14:paraId="0BEEE6D1" w14:textId="77777777" w:rsidR="00930AA8" w:rsidRDefault="00930AA8" w:rsidP="00732BDA">
            <w:pPr>
              <w:spacing w:line="360" w:lineRule="auto"/>
            </w:pPr>
          </w:p>
        </w:tc>
      </w:tr>
      <w:tr w:rsidR="00930AA8" w14:paraId="02884A9E" w14:textId="77777777" w:rsidTr="00732BDA">
        <w:tc>
          <w:tcPr>
            <w:tcW w:w="534" w:type="dxa"/>
          </w:tcPr>
          <w:p w14:paraId="5E88A1F0"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3AB9597E" w14:textId="77777777" w:rsidR="00930AA8" w:rsidRDefault="00930AA8" w:rsidP="00930AA8">
            <w:pPr>
              <w:spacing w:line="360" w:lineRule="auto"/>
              <w:jc w:val="center"/>
            </w:pPr>
            <w:r>
              <w:t>Lu</w:t>
            </w:r>
          </w:p>
        </w:tc>
        <w:tc>
          <w:tcPr>
            <w:tcW w:w="3543" w:type="dxa"/>
          </w:tcPr>
          <w:p w14:paraId="73AB006D" w14:textId="77777777" w:rsidR="00930AA8" w:rsidRDefault="00930AA8" w:rsidP="00732BDA">
            <w:pPr>
              <w:spacing w:line="360" w:lineRule="auto"/>
            </w:pPr>
          </w:p>
        </w:tc>
        <w:tc>
          <w:tcPr>
            <w:tcW w:w="1276" w:type="dxa"/>
          </w:tcPr>
          <w:p w14:paraId="023C44A5" w14:textId="77777777" w:rsidR="00930AA8" w:rsidRDefault="00930AA8" w:rsidP="00732BDA">
            <w:pPr>
              <w:spacing w:line="360" w:lineRule="auto"/>
            </w:pPr>
          </w:p>
        </w:tc>
        <w:tc>
          <w:tcPr>
            <w:tcW w:w="3827" w:type="dxa"/>
          </w:tcPr>
          <w:p w14:paraId="5D2228E9" w14:textId="77777777" w:rsidR="00930AA8" w:rsidRDefault="00930AA8" w:rsidP="00732BDA">
            <w:pPr>
              <w:spacing w:line="360" w:lineRule="auto"/>
            </w:pPr>
          </w:p>
        </w:tc>
      </w:tr>
      <w:tr w:rsidR="00930AA8" w14:paraId="77D2E704" w14:textId="77777777" w:rsidTr="00732BDA">
        <w:tc>
          <w:tcPr>
            <w:tcW w:w="534" w:type="dxa"/>
          </w:tcPr>
          <w:p w14:paraId="41A33CF4"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2E664744" w14:textId="77777777" w:rsidR="00930AA8" w:rsidRDefault="00930AA8" w:rsidP="00930AA8">
            <w:pPr>
              <w:spacing w:line="360" w:lineRule="auto"/>
              <w:jc w:val="center"/>
            </w:pPr>
            <w:r>
              <w:t>Ma</w:t>
            </w:r>
          </w:p>
        </w:tc>
        <w:tc>
          <w:tcPr>
            <w:tcW w:w="3543" w:type="dxa"/>
          </w:tcPr>
          <w:p w14:paraId="24C8D864" w14:textId="77777777" w:rsidR="00930AA8" w:rsidRDefault="00930AA8" w:rsidP="00732BDA">
            <w:pPr>
              <w:spacing w:line="360" w:lineRule="auto"/>
            </w:pPr>
          </w:p>
        </w:tc>
        <w:tc>
          <w:tcPr>
            <w:tcW w:w="1276" w:type="dxa"/>
          </w:tcPr>
          <w:p w14:paraId="48224241" w14:textId="77777777" w:rsidR="00930AA8" w:rsidRDefault="00930AA8" w:rsidP="00732BDA">
            <w:pPr>
              <w:spacing w:line="360" w:lineRule="auto"/>
            </w:pPr>
          </w:p>
        </w:tc>
        <w:tc>
          <w:tcPr>
            <w:tcW w:w="3827" w:type="dxa"/>
          </w:tcPr>
          <w:p w14:paraId="65548DDB" w14:textId="77777777" w:rsidR="00930AA8" w:rsidRDefault="00930AA8" w:rsidP="00732BDA">
            <w:pPr>
              <w:spacing w:line="360" w:lineRule="auto"/>
            </w:pPr>
          </w:p>
        </w:tc>
      </w:tr>
      <w:tr w:rsidR="00930AA8" w14:paraId="07BFA343" w14:textId="77777777" w:rsidTr="00732BDA">
        <w:tc>
          <w:tcPr>
            <w:tcW w:w="534" w:type="dxa"/>
          </w:tcPr>
          <w:p w14:paraId="70F58A33"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16C3A936" w14:textId="77777777" w:rsidR="00930AA8" w:rsidRDefault="00930AA8" w:rsidP="00930AA8">
            <w:pPr>
              <w:spacing w:line="360" w:lineRule="auto"/>
              <w:jc w:val="center"/>
            </w:pPr>
            <w:r>
              <w:t>Me</w:t>
            </w:r>
          </w:p>
        </w:tc>
        <w:tc>
          <w:tcPr>
            <w:tcW w:w="3543" w:type="dxa"/>
          </w:tcPr>
          <w:p w14:paraId="6B3F38A2" w14:textId="77777777" w:rsidR="00930AA8" w:rsidRDefault="00930AA8" w:rsidP="00732BDA">
            <w:pPr>
              <w:spacing w:line="360" w:lineRule="auto"/>
            </w:pPr>
          </w:p>
        </w:tc>
        <w:tc>
          <w:tcPr>
            <w:tcW w:w="1276" w:type="dxa"/>
          </w:tcPr>
          <w:p w14:paraId="736C8BA5" w14:textId="77777777" w:rsidR="00930AA8" w:rsidRDefault="00930AA8" w:rsidP="00732BDA">
            <w:pPr>
              <w:spacing w:line="360" w:lineRule="auto"/>
            </w:pPr>
          </w:p>
        </w:tc>
        <w:tc>
          <w:tcPr>
            <w:tcW w:w="3827" w:type="dxa"/>
          </w:tcPr>
          <w:p w14:paraId="26362F41" w14:textId="77777777" w:rsidR="00930AA8" w:rsidRDefault="00930AA8" w:rsidP="00732BDA">
            <w:pPr>
              <w:spacing w:line="360" w:lineRule="auto"/>
            </w:pPr>
          </w:p>
        </w:tc>
      </w:tr>
      <w:tr w:rsidR="00930AA8" w14:paraId="01F7571F" w14:textId="77777777" w:rsidTr="00732BDA">
        <w:tc>
          <w:tcPr>
            <w:tcW w:w="534" w:type="dxa"/>
          </w:tcPr>
          <w:p w14:paraId="5DE7023A"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024D5074" w14:textId="77777777" w:rsidR="00930AA8" w:rsidRDefault="00930AA8" w:rsidP="00930AA8">
            <w:pPr>
              <w:spacing w:line="360" w:lineRule="auto"/>
              <w:jc w:val="center"/>
            </w:pPr>
            <w:proofErr w:type="spellStart"/>
            <w:r>
              <w:t>Gi</w:t>
            </w:r>
            <w:proofErr w:type="spellEnd"/>
          </w:p>
        </w:tc>
        <w:tc>
          <w:tcPr>
            <w:tcW w:w="3543" w:type="dxa"/>
          </w:tcPr>
          <w:p w14:paraId="6B141C66" w14:textId="77777777" w:rsidR="00930AA8" w:rsidRDefault="00930AA8" w:rsidP="00732BDA">
            <w:pPr>
              <w:spacing w:line="360" w:lineRule="auto"/>
            </w:pPr>
          </w:p>
        </w:tc>
        <w:tc>
          <w:tcPr>
            <w:tcW w:w="1276" w:type="dxa"/>
          </w:tcPr>
          <w:p w14:paraId="7D925FFA" w14:textId="77777777" w:rsidR="00930AA8" w:rsidRDefault="00930AA8" w:rsidP="00732BDA">
            <w:pPr>
              <w:spacing w:line="360" w:lineRule="auto"/>
            </w:pPr>
          </w:p>
        </w:tc>
        <w:tc>
          <w:tcPr>
            <w:tcW w:w="3827" w:type="dxa"/>
          </w:tcPr>
          <w:p w14:paraId="7378F261" w14:textId="77777777" w:rsidR="00930AA8" w:rsidRDefault="00930AA8" w:rsidP="00732BDA">
            <w:pPr>
              <w:spacing w:line="360" w:lineRule="auto"/>
            </w:pPr>
          </w:p>
        </w:tc>
      </w:tr>
      <w:tr w:rsidR="00930AA8" w14:paraId="2E24184D" w14:textId="77777777" w:rsidTr="00732BDA">
        <w:tc>
          <w:tcPr>
            <w:tcW w:w="534" w:type="dxa"/>
          </w:tcPr>
          <w:p w14:paraId="08D5F8B0"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13B222CD" w14:textId="77777777" w:rsidR="00930AA8" w:rsidRDefault="00930AA8" w:rsidP="00930AA8">
            <w:pPr>
              <w:spacing w:line="360" w:lineRule="auto"/>
              <w:jc w:val="center"/>
            </w:pPr>
            <w:r>
              <w:t>Ve</w:t>
            </w:r>
          </w:p>
        </w:tc>
        <w:tc>
          <w:tcPr>
            <w:tcW w:w="3543" w:type="dxa"/>
            <w:vAlign w:val="center"/>
          </w:tcPr>
          <w:p w14:paraId="33EDD90C" w14:textId="77777777" w:rsidR="00930AA8" w:rsidRDefault="00930AA8" w:rsidP="00732BDA">
            <w:pPr>
              <w:spacing w:line="360" w:lineRule="auto"/>
              <w:jc w:val="center"/>
            </w:pPr>
          </w:p>
        </w:tc>
        <w:tc>
          <w:tcPr>
            <w:tcW w:w="1276" w:type="dxa"/>
          </w:tcPr>
          <w:p w14:paraId="46AC6FFF" w14:textId="77777777" w:rsidR="00930AA8" w:rsidRDefault="00930AA8" w:rsidP="00732BDA">
            <w:pPr>
              <w:spacing w:line="360" w:lineRule="auto"/>
            </w:pPr>
          </w:p>
        </w:tc>
        <w:tc>
          <w:tcPr>
            <w:tcW w:w="3827" w:type="dxa"/>
          </w:tcPr>
          <w:p w14:paraId="60516888" w14:textId="77777777" w:rsidR="00930AA8" w:rsidRDefault="00930AA8" w:rsidP="00732BDA">
            <w:pPr>
              <w:spacing w:line="360" w:lineRule="auto"/>
            </w:pPr>
          </w:p>
        </w:tc>
      </w:tr>
      <w:tr w:rsidR="00930AA8" w14:paraId="6D7C74DF" w14:textId="77777777" w:rsidTr="00732BDA">
        <w:tc>
          <w:tcPr>
            <w:tcW w:w="534" w:type="dxa"/>
          </w:tcPr>
          <w:p w14:paraId="39C51538"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58CBD79D" w14:textId="77777777" w:rsidR="00930AA8" w:rsidRDefault="00930AA8" w:rsidP="00930AA8">
            <w:pPr>
              <w:spacing w:line="360" w:lineRule="auto"/>
              <w:jc w:val="center"/>
            </w:pPr>
            <w:r>
              <w:t>Sa</w:t>
            </w:r>
          </w:p>
        </w:tc>
        <w:tc>
          <w:tcPr>
            <w:tcW w:w="3543" w:type="dxa"/>
          </w:tcPr>
          <w:p w14:paraId="1F1B8CCF" w14:textId="77777777" w:rsidR="00930AA8" w:rsidRDefault="00930AA8" w:rsidP="00732BDA">
            <w:pPr>
              <w:spacing w:line="360" w:lineRule="auto"/>
            </w:pPr>
          </w:p>
        </w:tc>
        <w:tc>
          <w:tcPr>
            <w:tcW w:w="1276" w:type="dxa"/>
          </w:tcPr>
          <w:p w14:paraId="7EF5B4D1" w14:textId="77777777" w:rsidR="00930AA8" w:rsidRDefault="00930AA8" w:rsidP="00732BDA">
            <w:pPr>
              <w:spacing w:line="360" w:lineRule="auto"/>
            </w:pPr>
          </w:p>
        </w:tc>
        <w:tc>
          <w:tcPr>
            <w:tcW w:w="3827" w:type="dxa"/>
          </w:tcPr>
          <w:p w14:paraId="3326AB0A" w14:textId="77777777" w:rsidR="00930AA8" w:rsidRDefault="00930AA8" w:rsidP="00732BDA">
            <w:pPr>
              <w:spacing w:line="360" w:lineRule="auto"/>
            </w:pPr>
          </w:p>
        </w:tc>
      </w:tr>
      <w:tr w:rsidR="00930AA8" w14:paraId="7B17C362" w14:textId="77777777" w:rsidTr="00732BDA">
        <w:tc>
          <w:tcPr>
            <w:tcW w:w="534" w:type="dxa"/>
          </w:tcPr>
          <w:p w14:paraId="5A9C91D6"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43939E47" w14:textId="77777777" w:rsidR="00930AA8" w:rsidRDefault="00930AA8" w:rsidP="00930AA8">
            <w:pPr>
              <w:spacing w:line="360" w:lineRule="auto"/>
              <w:jc w:val="center"/>
            </w:pPr>
            <w:r w:rsidRPr="002001D2">
              <w:rPr>
                <w:color w:val="FF0000"/>
              </w:rPr>
              <w:t>Do</w:t>
            </w:r>
          </w:p>
        </w:tc>
        <w:tc>
          <w:tcPr>
            <w:tcW w:w="3543" w:type="dxa"/>
          </w:tcPr>
          <w:p w14:paraId="112BD3FA" w14:textId="77777777" w:rsidR="00930AA8" w:rsidRDefault="00930AA8" w:rsidP="00732BDA">
            <w:pPr>
              <w:spacing w:line="360" w:lineRule="auto"/>
            </w:pPr>
          </w:p>
        </w:tc>
        <w:tc>
          <w:tcPr>
            <w:tcW w:w="1276" w:type="dxa"/>
          </w:tcPr>
          <w:p w14:paraId="596FCA8D" w14:textId="77777777" w:rsidR="00930AA8" w:rsidRDefault="00930AA8" w:rsidP="00732BDA">
            <w:pPr>
              <w:spacing w:line="360" w:lineRule="auto"/>
            </w:pPr>
          </w:p>
        </w:tc>
        <w:tc>
          <w:tcPr>
            <w:tcW w:w="3827" w:type="dxa"/>
          </w:tcPr>
          <w:p w14:paraId="30BA6DEC" w14:textId="77777777" w:rsidR="00930AA8" w:rsidRDefault="00930AA8" w:rsidP="00732BDA">
            <w:pPr>
              <w:spacing w:line="360" w:lineRule="auto"/>
            </w:pPr>
          </w:p>
        </w:tc>
      </w:tr>
      <w:tr w:rsidR="00930AA8" w14:paraId="79FA6A27" w14:textId="77777777" w:rsidTr="00732BDA">
        <w:tc>
          <w:tcPr>
            <w:tcW w:w="534" w:type="dxa"/>
          </w:tcPr>
          <w:p w14:paraId="59AF7FD6"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3CC80AAF" w14:textId="77777777" w:rsidR="00930AA8" w:rsidRDefault="00930AA8" w:rsidP="00930AA8">
            <w:pPr>
              <w:spacing w:line="360" w:lineRule="auto"/>
              <w:jc w:val="center"/>
            </w:pPr>
            <w:r>
              <w:t>Lu</w:t>
            </w:r>
          </w:p>
        </w:tc>
        <w:tc>
          <w:tcPr>
            <w:tcW w:w="3543" w:type="dxa"/>
          </w:tcPr>
          <w:p w14:paraId="614EC286" w14:textId="77777777" w:rsidR="00930AA8" w:rsidRDefault="00930AA8" w:rsidP="00732BDA">
            <w:pPr>
              <w:spacing w:line="360" w:lineRule="auto"/>
            </w:pPr>
          </w:p>
        </w:tc>
        <w:tc>
          <w:tcPr>
            <w:tcW w:w="1276" w:type="dxa"/>
          </w:tcPr>
          <w:p w14:paraId="25897E8D" w14:textId="77777777" w:rsidR="00930AA8" w:rsidRDefault="00930AA8" w:rsidP="00732BDA">
            <w:pPr>
              <w:spacing w:line="360" w:lineRule="auto"/>
            </w:pPr>
          </w:p>
        </w:tc>
        <w:tc>
          <w:tcPr>
            <w:tcW w:w="3827" w:type="dxa"/>
          </w:tcPr>
          <w:p w14:paraId="26C8A1F8" w14:textId="77777777" w:rsidR="00930AA8" w:rsidRDefault="00930AA8" w:rsidP="00732BDA">
            <w:pPr>
              <w:spacing w:line="360" w:lineRule="auto"/>
            </w:pPr>
          </w:p>
        </w:tc>
      </w:tr>
      <w:tr w:rsidR="00930AA8" w14:paraId="4F640318" w14:textId="77777777" w:rsidTr="00732BDA">
        <w:tc>
          <w:tcPr>
            <w:tcW w:w="534" w:type="dxa"/>
          </w:tcPr>
          <w:p w14:paraId="16C749D0"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76677CE9" w14:textId="77777777" w:rsidR="00930AA8" w:rsidRDefault="00930AA8" w:rsidP="00930AA8">
            <w:pPr>
              <w:spacing w:line="360" w:lineRule="auto"/>
              <w:jc w:val="center"/>
            </w:pPr>
            <w:r>
              <w:t>Ma</w:t>
            </w:r>
          </w:p>
        </w:tc>
        <w:tc>
          <w:tcPr>
            <w:tcW w:w="3543" w:type="dxa"/>
          </w:tcPr>
          <w:p w14:paraId="7B2FFA5D" w14:textId="77777777" w:rsidR="00930AA8" w:rsidRDefault="00930AA8" w:rsidP="00732BDA">
            <w:pPr>
              <w:spacing w:line="360" w:lineRule="auto"/>
            </w:pPr>
          </w:p>
        </w:tc>
        <w:tc>
          <w:tcPr>
            <w:tcW w:w="1276" w:type="dxa"/>
          </w:tcPr>
          <w:p w14:paraId="7AA4CE92" w14:textId="77777777" w:rsidR="00930AA8" w:rsidRDefault="00930AA8" w:rsidP="00732BDA">
            <w:pPr>
              <w:spacing w:line="360" w:lineRule="auto"/>
            </w:pPr>
          </w:p>
        </w:tc>
        <w:tc>
          <w:tcPr>
            <w:tcW w:w="3827" w:type="dxa"/>
          </w:tcPr>
          <w:p w14:paraId="1F95C2EF" w14:textId="77777777" w:rsidR="00930AA8" w:rsidRDefault="00930AA8" w:rsidP="00732BDA">
            <w:pPr>
              <w:spacing w:line="360" w:lineRule="auto"/>
            </w:pPr>
          </w:p>
        </w:tc>
      </w:tr>
      <w:tr w:rsidR="00930AA8" w14:paraId="6A6677CC" w14:textId="77777777" w:rsidTr="00732BDA">
        <w:tc>
          <w:tcPr>
            <w:tcW w:w="534" w:type="dxa"/>
          </w:tcPr>
          <w:p w14:paraId="4AD7995E"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4C238955" w14:textId="77777777" w:rsidR="00930AA8" w:rsidRDefault="00930AA8" w:rsidP="00930AA8">
            <w:pPr>
              <w:spacing w:line="360" w:lineRule="auto"/>
              <w:jc w:val="center"/>
            </w:pPr>
            <w:r>
              <w:t>Me</w:t>
            </w:r>
          </w:p>
        </w:tc>
        <w:tc>
          <w:tcPr>
            <w:tcW w:w="3543" w:type="dxa"/>
            <w:vAlign w:val="center"/>
          </w:tcPr>
          <w:p w14:paraId="0A586816" w14:textId="77777777" w:rsidR="00930AA8" w:rsidRDefault="00930AA8" w:rsidP="00732BDA">
            <w:pPr>
              <w:spacing w:line="360" w:lineRule="auto"/>
              <w:jc w:val="center"/>
            </w:pPr>
          </w:p>
        </w:tc>
        <w:tc>
          <w:tcPr>
            <w:tcW w:w="1276" w:type="dxa"/>
          </w:tcPr>
          <w:p w14:paraId="7C9DBE2C" w14:textId="77777777" w:rsidR="00930AA8" w:rsidRDefault="00930AA8" w:rsidP="00732BDA">
            <w:pPr>
              <w:spacing w:line="360" w:lineRule="auto"/>
            </w:pPr>
          </w:p>
        </w:tc>
        <w:tc>
          <w:tcPr>
            <w:tcW w:w="3827" w:type="dxa"/>
          </w:tcPr>
          <w:p w14:paraId="4A95A84D" w14:textId="77777777" w:rsidR="00930AA8" w:rsidRDefault="00930AA8" w:rsidP="00732BDA">
            <w:pPr>
              <w:spacing w:line="360" w:lineRule="auto"/>
            </w:pPr>
          </w:p>
        </w:tc>
      </w:tr>
      <w:tr w:rsidR="00930AA8" w14:paraId="7AC0F878" w14:textId="77777777" w:rsidTr="00732BDA">
        <w:tc>
          <w:tcPr>
            <w:tcW w:w="534" w:type="dxa"/>
          </w:tcPr>
          <w:p w14:paraId="780EC78A"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6A09F1B1" w14:textId="77777777" w:rsidR="00930AA8" w:rsidRDefault="00930AA8" w:rsidP="00930AA8">
            <w:pPr>
              <w:spacing w:line="360" w:lineRule="auto"/>
              <w:jc w:val="center"/>
            </w:pPr>
            <w:proofErr w:type="spellStart"/>
            <w:r>
              <w:t>Gi</w:t>
            </w:r>
            <w:proofErr w:type="spellEnd"/>
          </w:p>
        </w:tc>
        <w:tc>
          <w:tcPr>
            <w:tcW w:w="3543" w:type="dxa"/>
          </w:tcPr>
          <w:p w14:paraId="1A89F72F" w14:textId="77777777" w:rsidR="00930AA8" w:rsidRDefault="00930AA8" w:rsidP="00732BDA">
            <w:pPr>
              <w:spacing w:line="360" w:lineRule="auto"/>
            </w:pPr>
          </w:p>
        </w:tc>
        <w:tc>
          <w:tcPr>
            <w:tcW w:w="1276" w:type="dxa"/>
          </w:tcPr>
          <w:p w14:paraId="39DC7E6C" w14:textId="77777777" w:rsidR="00930AA8" w:rsidRDefault="00930AA8" w:rsidP="00732BDA">
            <w:pPr>
              <w:spacing w:line="360" w:lineRule="auto"/>
            </w:pPr>
          </w:p>
        </w:tc>
        <w:tc>
          <w:tcPr>
            <w:tcW w:w="3827" w:type="dxa"/>
          </w:tcPr>
          <w:p w14:paraId="5AEABF7D" w14:textId="77777777" w:rsidR="00930AA8" w:rsidRDefault="00930AA8" w:rsidP="00732BDA">
            <w:pPr>
              <w:spacing w:line="360" w:lineRule="auto"/>
            </w:pPr>
          </w:p>
        </w:tc>
      </w:tr>
      <w:tr w:rsidR="00930AA8" w14:paraId="637E5E53" w14:textId="77777777" w:rsidTr="00732BDA">
        <w:tc>
          <w:tcPr>
            <w:tcW w:w="534" w:type="dxa"/>
          </w:tcPr>
          <w:p w14:paraId="58092088"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7131F4DE" w14:textId="77777777" w:rsidR="00930AA8" w:rsidRDefault="00930AA8" w:rsidP="00930AA8">
            <w:pPr>
              <w:spacing w:line="360" w:lineRule="auto"/>
              <w:jc w:val="center"/>
            </w:pPr>
            <w:r>
              <w:t>Ve</w:t>
            </w:r>
          </w:p>
        </w:tc>
        <w:tc>
          <w:tcPr>
            <w:tcW w:w="3543" w:type="dxa"/>
          </w:tcPr>
          <w:p w14:paraId="248BE555" w14:textId="77777777" w:rsidR="00930AA8" w:rsidRDefault="00930AA8" w:rsidP="00732BDA">
            <w:pPr>
              <w:spacing w:line="360" w:lineRule="auto"/>
            </w:pPr>
          </w:p>
        </w:tc>
        <w:tc>
          <w:tcPr>
            <w:tcW w:w="1276" w:type="dxa"/>
          </w:tcPr>
          <w:p w14:paraId="25E9AAF3" w14:textId="77777777" w:rsidR="00930AA8" w:rsidRDefault="00930AA8" w:rsidP="00732BDA">
            <w:pPr>
              <w:spacing w:line="360" w:lineRule="auto"/>
            </w:pPr>
          </w:p>
        </w:tc>
        <w:tc>
          <w:tcPr>
            <w:tcW w:w="3827" w:type="dxa"/>
          </w:tcPr>
          <w:p w14:paraId="104FE12E" w14:textId="77777777" w:rsidR="00930AA8" w:rsidRDefault="00930AA8" w:rsidP="00732BDA">
            <w:pPr>
              <w:spacing w:line="360" w:lineRule="auto"/>
            </w:pPr>
          </w:p>
        </w:tc>
      </w:tr>
      <w:tr w:rsidR="00930AA8" w14:paraId="70A50036" w14:textId="77777777" w:rsidTr="00732BDA">
        <w:tc>
          <w:tcPr>
            <w:tcW w:w="534" w:type="dxa"/>
          </w:tcPr>
          <w:p w14:paraId="01F59456"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45485639" w14:textId="77777777" w:rsidR="00930AA8" w:rsidRDefault="00930AA8" w:rsidP="00930AA8">
            <w:pPr>
              <w:spacing w:line="360" w:lineRule="auto"/>
              <w:jc w:val="center"/>
            </w:pPr>
            <w:r>
              <w:t>Sa</w:t>
            </w:r>
          </w:p>
        </w:tc>
        <w:tc>
          <w:tcPr>
            <w:tcW w:w="3543" w:type="dxa"/>
          </w:tcPr>
          <w:p w14:paraId="03209E48" w14:textId="77777777" w:rsidR="00930AA8" w:rsidRDefault="00930AA8" w:rsidP="00732BDA">
            <w:pPr>
              <w:spacing w:line="360" w:lineRule="auto"/>
            </w:pPr>
          </w:p>
        </w:tc>
        <w:tc>
          <w:tcPr>
            <w:tcW w:w="1276" w:type="dxa"/>
          </w:tcPr>
          <w:p w14:paraId="1564E4E9" w14:textId="77777777" w:rsidR="00930AA8" w:rsidRDefault="00930AA8" w:rsidP="00732BDA">
            <w:pPr>
              <w:spacing w:line="360" w:lineRule="auto"/>
            </w:pPr>
          </w:p>
        </w:tc>
        <w:tc>
          <w:tcPr>
            <w:tcW w:w="3827" w:type="dxa"/>
          </w:tcPr>
          <w:p w14:paraId="5AAE6D53" w14:textId="77777777" w:rsidR="00930AA8" w:rsidRDefault="00930AA8" w:rsidP="00732BDA">
            <w:pPr>
              <w:spacing w:line="360" w:lineRule="auto"/>
            </w:pPr>
          </w:p>
        </w:tc>
      </w:tr>
      <w:tr w:rsidR="00930AA8" w14:paraId="7BEE4F49" w14:textId="77777777" w:rsidTr="00732BDA">
        <w:tc>
          <w:tcPr>
            <w:tcW w:w="534" w:type="dxa"/>
          </w:tcPr>
          <w:p w14:paraId="05060983"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53A79DA9" w14:textId="77777777" w:rsidR="00930AA8" w:rsidRDefault="00930AA8" w:rsidP="00930AA8">
            <w:pPr>
              <w:spacing w:line="360" w:lineRule="auto"/>
              <w:jc w:val="center"/>
            </w:pPr>
            <w:r w:rsidRPr="002001D2">
              <w:rPr>
                <w:color w:val="FF0000"/>
              </w:rPr>
              <w:t>Do</w:t>
            </w:r>
          </w:p>
        </w:tc>
        <w:tc>
          <w:tcPr>
            <w:tcW w:w="3543" w:type="dxa"/>
          </w:tcPr>
          <w:p w14:paraId="605849A3" w14:textId="77777777" w:rsidR="00930AA8" w:rsidRDefault="00930AA8" w:rsidP="00732BDA">
            <w:pPr>
              <w:spacing w:line="360" w:lineRule="auto"/>
            </w:pPr>
          </w:p>
        </w:tc>
        <w:tc>
          <w:tcPr>
            <w:tcW w:w="1276" w:type="dxa"/>
          </w:tcPr>
          <w:p w14:paraId="360DEBF9" w14:textId="77777777" w:rsidR="00930AA8" w:rsidRDefault="00930AA8" w:rsidP="00732BDA">
            <w:pPr>
              <w:spacing w:line="360" w:lineRule="auto"/>
            </w:pPr>
          </w:p>
        </w:tc>
        <w:tc>
          <w:tcPr>
            <w:tcW w:w="3827" w:type="dxa"/>
          </w:tcPr>
          <w:p w14:paraId="4F228FAA" w14:textId="77777777" w:rsidR="00930AA8" w:rsidRDefault="00930AA8" w:rsidP="00732BDA">
            <w:pPr>
              <w:spacing w:line="360" w:lineRule="auto"/>
            </w:pPr>
          </w:p>
        </w:tc>
      </w:tr>
      <w:tr w:rsidR="00930AA8" w14:paraId="006968DB" w14:textId="77777777" w:rsidTr="00732BDA">
        <w:tc>
          <w:tcPr>
            <w:tcW w:w="534" w:type="dxa"/>
          </w:tcPr>
          <w:p w14:paraId="00649E42"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2F17EB79" w14:textId="77777777" w:rsidR="00930AA8" w:rsidRDefault="00930AA8" w:rsidP="00930AA8">
            <w:pPr>
              <w:spacing w:line="360" w:lineRule="auto"/>
              <w:jc w:val="center"/>
            </w:pPr>
            <w:r>
              <w:t>Lu</w:t>
            </w:r>
          </w:p>
        </w:tc>
        <w:tc>
          <w:tcPr>
            <w:tcW w:w="3543" w:type="dxa"/>
          </w:tcPr>
          <w:p w14:paraId="43B13BDA" w14:textId="77777777" w:rsidR="00930AA8" w:rsidRDefault="00930AA8" w:rsidP="00732BDA">
            <w:pPr>
              <w:spacing w:line="360" w:lineRule="auto"/>
            </w:pPr>
          </w:p>
        </w:tc>
        <w:tc>
          <w:tcPr>
            <w:tcW w:w="1276" w:type="dxa"/>
          </w:tcPr>
          <w:p w14:paraId="0151F995" w14:textId="77777777" w:rsidR="00930AA8" w:rsidRDefault="00930AA8" w:rsidP="00732BDA">
            <w:pPr>
              <w:spacing w:line="360" w:lineRule="auto"/>
            </w:pPr>
          </w:p>
        </w:tc>
        <w:tc>
          <w:tcPr>
            <w:tcW w:w="3827" w:type="dxa"/>
          </w:tcPr>
          <w:p w14:paraId="40E0855F" w14:textId="77777777" w:rsidR="00930AA8" w:rsidRDefault="00930AA8" w:rsidP="00732BDA">
            <w:pPr>
              <w:spacing w:line="360" w:lineRule="auto"/>
            </w:pPr>
          </w:p>
        </w:tc>
      </w:tr>
      <w:tr w:rsidR="00930AA8" w14:paraId="0E18D0A2" w14:textId="77777777" w:rsidTr="00732BDA">
        <w:tc>
          <w:tcPr>
            <w:tcW w:w="534" w:type="dxa"/>
          </w:tcPr>
          <w:p w14:paraId="66E8423E"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77423690" w14:textId="77777777" w:rsidR="00930AA8" w:rsidRDefault="00930AA8" w:rsidP="00930AA8">
            <w:pPr>
              <w:spacing w:line="360" w:lineRule="auto"/>
              <w:jc w:val="center"/>
            </w:pPr>
            <w:r>
              <w:t>Ma</w:t>
            </w:r>
          </w:p>
        </w:tc>
        <w:tc>
          <w:tcPr>
            <w:tcW w:w="3543" w:type="dxa"/>
          </w:tcPr>
          <w:p w14:paraId="42342C12" w14:textId="77777777" w:rsidR="00930AA8" w:rsidRDefault="00930AA8" w:rsidP="00732BDA">
            <w:pPr>
              <w:spacing w:line="360" w:lineRule="auto"/>
            </w:pPr>
          </w:p>
        </w:tc>
        <w:tc>
          <w:tcPr>
            <w:tcW w:w="1276" w:type="dxa"/>
          </w:tcPr>
          <w:p w14:paraId="668B8ED2" w14:textId="77777777" w:rsidR="00930AA8" w:rsidRDefault="00930AA8" w:rsidP="00732BDA">
            <w:pPr>
              <w:spacing w:line="360" w:lineRule="auto"/>
            </w:pPr>
          </w:p>
        </w:tc>
        <w:tc>
          <w:tcPr>
            <w:tcW w:w="3827" w:type="dxa"/>
          </w:tcPr>
          <w:p w14:paraId="12F2F7CB" w14:textId="77777777" w:rsidR="00930AA8" w:rsidRDefault="00930AA8" w:rsidP="00732BDA">
            <w:pPr>
              <w:spacing w:line="360" w:lineRule="auto"/>
            </w:pPr>
          </w:p>
        </w:tc>
      </w:tr>
      <w:tr w:rsidR="00930AA8" w14:paraId="7ECB940A" w14:textId="77777777" w:rsidTr="00732BDA">
        <w:tc>
          <w:tcPr>
            <w:tcW w:w="534" w:type="dxa"/>
          </w:tcPr>
          <w:p w14:paraId="69089EEE"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0AC606A0" w14:textId="77777777" w:rsidR="00930AA8" w:rsidRDefault="00930AA8" w:rsidP="00930AA8">
            <w:pPr>
              <w:spacing w:line="360" w:lineRule="auto"/>
              <w:jc w:val="center"/>
            </w:pPr>
            <w:r>
              <w:t>Me</w:t>
            </w:r>
          </w:p>
        </w:tc>
        <w:tc>
          <w:tcPr>
            <w:tcW w:w="3543" w:type="dxa"/>
          </w:tcPr>
          <w:p w14:paraId="69F8ECC2" w14:textId="77777777" w:rsidR="00930AA8" w:rsidRDefault="00930AA8" w:rsidP="00732BDA">
            <w:pPr>
              <w:spacing w:line="360" w:lineRule="auto"/>
            </w:pPr>
          </w:p>
        </w:tc>
        <w:tc>
          <w:tcPr>
            <w:tcW w:w="1276" w:type="dxa"/>
          </w:tcPr>
          <w:p w14:paraId="0D9FB701" w14:textId="77777777" w:rsidR="00930AA8" w:rsidRDefault="00930AA8" w:rsidP="00732BDA">
            <w:pPr>
              <w:spacing w:line="360" w:lineRule="auto"/>
            </w:pPr>
          </w:p>
        </w:tc>
        <w:tc>
          <w:tcPr>
            <w:tcW w:w="3827" w:type="dxa"/>
          </w:tcPr>
          <w:p w14:paraId="433C63C0" w14:textId="77777777" w:rsidR="00930AA8" w:rsidRDefault="00930AA8" w:rsidP="00732BDA">
            <w:pPr>
              <w:spacing w:line="360" w:lineRule="auto"/>
            </w:pPr>
          </w:p>
        </w:tc>
      </w:tr>
      <w:tr w:rsidR="00930AA8" w14:paraId="2FC0E7BE" w14:textId="77777777" w:rsidTr="00732BDA">
        <w:tc>
          <w:tcPr>
            <w:tcW w:w="534" w:type="dxa"/>
          </w:tcPr>
          <w:p w14:paraId="62FB34EC"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5A2A3426" w14:textId="77777777" w:rsidR="00930AA8" w:rsidRDefault="00930AA8" w:rsidP="00930AA8">
            <w:pPr>
              <w:spacing w:line="360" w:lineRule="auto"/>
              <w:jc w:val="center"/>
            </w:pPr>
            <w:proofErr w:type="spellStart"/>
            <w:r>
              <w:t>Gi</w:t>
            </w:r>
            <w:proofErr w:type="spellEnd"/>
          </w:p>
        </w:tc>
        <w:tc>
          <w:tcPr>
            <w:tcW w:w="3543" w:type="dxa"/>
          </w:tcPr>
          <w:p w14:paraId="201F7DA8" w14:textId="77777777" w:rsidR="00930AA8" w:rsidRDefault="00930AA8" w:rsidP="00732BDA">
            <w:pPr>
              <w:spacing w:line="360" w:lineRule="auto"/>
            </w:pPr>
          </w:p>
        </w:tc>
        <w:tc>
          <w:tcPr>
            <w:tcW w:w="1276" w:type="dxa"/>
          </w:tcPr>
          <w:p w14:paraId="7324666D" w14:textId="77777777" w:rsidR="00930AA8" w:rsidRDefault="00930AA8" w:rsidP="00732BDA">
            <w:pPr>
              <w:spacing w:line="360" w:lineRule="auto"/>
            </w:pPr>
          </w:p>
        </w:tc>
        <w:tc>
          <w:tcPr>
            <w:tcW w:w="3827" w:type="dxa"/>
          </w:tcPr>
          <w:p w14:paraId="567A5FFA" w14:textId="77777777" w:rsidR="00930AA8" w:rsidRDefault="00930AA8" w:rsidP="00732BDA">
            <w:pPr>
              <w:spacing w:line="360" w:lineRule="auto"/>
            </w:pPr>
          </w:p>
        </w:tc>
      </w:tr>
      <w:tr w:rsidR="00930AA8" w14:paraId="7E272D24" w14:textId="77777777" w:rsidTr="00732BDA">
        <w:tc>
          <w:tcPr>
            <w:tcW w:w="534" w:type="dxa"/>
          </w:tcPr>
          <w:p w14:paraId="16872969"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5A4C5C43" w14:textId="77777777" w:rsidR="00930AA8" w:rsidRDefault="00930AA8" w:rsidP="00930AA8">
            <w:pPr>
              <w:spacing w:line="360" w:lineRule="auto"/>
              <w:jc w:val="center"/>
            </w:pPr>
            <w:r>
              <w:t>Ve</w:t>
            </w:r>
          </w:p>
        </w:tc>
        <w:tc>
          <w:tcPr>
            <w:tcW w:w="3543" w:type="dxa"/>
          </w:tcPr>
          <w:p w14:paraId="3E7C5C3E" w14:textId="77777777" w:rsidR="00930AA8" w:rsidRDefault="00930AA8" w:rsidP="00732BDA">
            <w:pPr>
              <w:spacing w:line="360" w:lineRule="auto"/>
            </w:pPr>
          </w:p>
        </w:tc>
        <w:tc>
          <w:tcPr>
            <w:tcW w:w="1276" w:type="dxa"/>
          </w:tcPr>
          <w:p w14:paraId="43EB9190" w14:textId="77777777" w:rsidR="00930AA8" w:rsidRDefault="00930AA8" w:rsidP="00732BDA">
            <w:pPr>
              <w:spacing w:line="360" w:lineRule="auto"/>
            </w:pPr>
          </w:p>
        </w:tc>
        <w:tc>
          <w:tcPr>
            <w:tcW w:w="3827" w:type="dxa"/>
          </w:tcPr>
          <w:p w14:paraId="3F3C0F63" w14:textId="77777777" w:rsidR="00930AA8" w:rsidRDefault="00930AA8" w:rsidP="00732BDA">
            <w:pPr>
              <w:spacing w:line="360" w:lineRule="auto"/>
            </w:pPr>
          </w:p>
        </w:tc>
      </w:tr>
      <w:tr w:rsidR="00930AA8" w14:paraId="6025438C" w14:textId="77777777" w:rsidTr="00732BDA">
        <w:tc>
          <w:tcPr>
            <w:tcW w:w="534" w:type="dxa"/>
          </w:tcPr>
          <w:p w14:paraId="3FFBB8A9"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36E80B87" w14:textId="77777777" w:rsidR="00930AA8" w:rsidRDefault="00930AA8" w:rsidP="00930AA8">
            <w:pPr>
              <w:spacing w:line="360" w:lineRule="auto"/>
              <w:jc w:val="center"/>
            </w:pPr>
            <w:r>
              <w:t>Sa</w:t>
            </w:r>
          </w:p>
        </w:tc>
        <w:tc>
          <w:tcPr>
            <w:tcW w:w="3543" w:type="dxa"/>
          </w:tcPr>
          <w:p w14:paraId="7F0F159A" w14:textId="77777777" w:rsidR="00930AA8" w:rsidRDefault="00930AA8" w:rsidP="00732BDA">
            <w:pPr>
              <w:spacing w:line="360" w:lineRule="auto"/>
            </w:pPr>
          </w:p>
        </w:tc>
        <w:tc>
          <w:tcPr>
            <w:tcW w:w="1276" w:type="dxa"/>
          </w:tcPr>
          <w:p w14:paraId="00BCB3CE" w14:textId="77777777" w:rsidR="00930AA8" w:rsidRDefault="00930AA8" w:rsidP="00732BDA">
            <w:pPr>
              <w:spacing w:line="360" w:lineRule="auto"/>
            </w:pPr>
          </w:p>
        </w:tc>
        <w:tc>
          <w:tcPr>
            <w:tcW w:w="3827" w:type="dxa"/>
          </w:tcPr>
          <w:p w14:paraId="624A86E1" w14:textId="77777777" w:rsidR="00930AA8" w:rsidRDefault="00930AA8" w:rsidP="00732BDA">
            <w:pPr>
              <w:spacing w:line="360" w:lineRule="auto"/>
            </w:pPr>
          </w:p>
        </w:tc>
      </w:tr>
      <w:tr w:rsidR="00930AA8" w14:paraId="67F91659" w14:textId="77777777" w:rsidTr="00732BDA">
        <w:tc>
          <w:tcPr>
            <w:tcW w:w="534" w:type="dxa"/>
          </w:tcPr>
          <w:p w14:paraId="109D470D"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7CBB747E" w14:textId="77777777" w:rsidR="00930AA8" w:rsidRDefault="00930AA8" w:rsidP="00930AA8">
            <w:pPr>
              <w:spacing w:line="360" w:lineRule="auto"/>
              <w:jc w:val="center"/>
            </w:pPr>
            <w:r w:rsidRPr="002001D2">
              <w:rPr>
                <w:color w:val="FF0000"/>
              </w:rPr>
              <w:t>Do</w:t>
            </w:r>
          </w:p>
        </w:tc>
        <w:tc>
          <w:tcPr>
            <w:tcW w:w="3543" w:type="dxa"/>
          </w:tcPr>
          <w:p w14:paraId="3E70FD82" w14:textId="77777777" w:rsidR="00930AA8" w:rsidRDefault="00930AA8" w:rsidP="00732BDA">
            <w:pPr>
              <w:spacing w:line="360" w:lineRule="auto"/>
            </w:pPr>
          </w:p>
        </w:tc>
        <w:tc>
          <w:tcPr>
            <w:tcW w:w="1276" w:type="dxa"/>
          </w:tcPr>
          <w:p w14:paraId="0FBA4842" w14:textId="77777777" w:rsidR="00930AA8" w:rsidRDefault="00930AA8" w:rsidP="00732BDA">
            <w:pPr>
              <w:spacing w:line="360" w:lineRule="auto"/>
            </w:pPr>
          </w:p>
        </w:tc>
        <w:tc>
          <w:tcPr>
            <w:tcW w:w="3827" w:type="dxa"/>
          </w:tcPr>
          <w:p w14:paraId="7872D242" w14:textId="77777777" w:rsidR="00930AA8" w:rsidRDefault="00930AA8" w:rsidP="00732BDA">
            <w:pPr>
              <w:spacing w:line="360" w:lineRule="auto"/>
            </w:pPr>
          </w:p>
        </w:tc>
      </w:tr>
      <w:tr w:rsidR="00930AA8" w14:paraId="53337C87" w14:textId="77777777" w:rsidTr="00732BDA">
        <w:tc>
          <w:tcPr>
            <w:tcW w:w="534" w:type="dxa"/>
          </w:tcPr>
          <w:p w14:paraId="59DB5595"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4E6F1BA1" w14:textId="77777777" w:rsidR="00930AA8" w:rsidRDefault="00930AA8" w:rsidP="00930AA8">
            <w:pPr>
              <w:spacing w:line="360" w:lineRule="auto"/>
              <w:jc w:val="center"/>
            </w:pPr>
            <w:r>
              <w:t>Lu</w:t>
            </w:r>
          </w:p>
        </w:tc>
        <w:tc>
          <w:tcPr>
            <w:tcW w:w="3543" w:type="dxa"/>
          </w:tcPr>
          <w:p w14:paraId="1783DBEA" w14:textId="77777777" w:rsidR="00930AA8" w:rsidRDefault="00930AA8" w:rsidP="00732BDA">
            <w:pPr>
              <w:spacing w:line="360" w:lineRule="auto"/>
            </w:pPr>
          </w:p>
        </w:tc>
        <w:tc>
          <w:tcPr>
            <w:tcW w:w="1276" w:type="dxa"/>
          </w:tcPr>
          <w:p w14:paraId="38984D1E" w14:textId="77777777" w:rsidR="00930AA8" w:rsidRDefault="00930AA8" w:rsidP="00732BDA">
            <w:pPr>
              <w:spacing w:line="360" w:lineRule="auto"/>
            </w:pPr>
          </w:p>
        </w:tc>
        <w:tc>
          <w:tcPr>
            <w:tcW w:w="3827" w:type="dxa"/>
          </w:tcPr>
          <w:p w14:paraId="45D338B6" w14:textId="77777777" w:rsidR="00930AA8" w:rsidRDefault="00930AA8" w:rsidP="00732BDA">
            <w:pPr>
              <w:spacing w:line="360" w:lineRule="auto"/>
            </w:pPr>
          </w:p>
        </w:tc>
      </w:tr>
      <w:tr w:rsidR="00930AA8" w14:paraId="06243901" w14:textId="77777777" w:rsidTr="00732BDA">
        <w:tc>
          <w:tcPr>
            <w:tcW w:w="534" w:type="dxa"/>
          </w:tcPr>
          <w:p w14:paraId="793D1BC9"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385FD892" w14:textId="77777777" w:rsidR="00930AA8" w:rsidRDefault="00930AA8" w:rsidP="00930AA8">
            <w:pPr>
              <w:spacing w:line="360" w:lineRule="auto"/>
              <w:jc w:val="center"/>
            </w:pPr>
            <w:r>
              <w:t>Ma</w:t>
            </w:r>
          </w:p>
        </w:tc>
        <w:tc>
          <w:tcPr>
            <w:tcW w:w="3543" w:type="dxa"/>
          </w:tcPr>
          <w:p w14:paraId="500417E7" w14:textId="77777777" w:rsidR="00930AA8" w:rsidRDefault="00930AA8" w:rsidP="00732BDA">
            <w:pPr>
              <w:spacing w:line="360" w:lineRule="auto"/>
            </w:pPr>
          </w:p>
        </w:tc>
        <w:tc>
          <w:tcPr>
            <w:tcW w:w="1276" w:type="dxa"/>
          </w:tcPr>
          <w:p w14:paraId="4815E1F8" w14:textId="77777777" w:rsidR="00930AA8" w:rsidRDefault="00930AA8" w:rsidP="00732BDA">
            <w:pPr>
              <w:spacing w:line="360" w:lineRule="auto"/>
            </w:pPr>
          </w:p>
        </w:tc>
        <w:tc>
          <w:tcPr>
            <w:tcW w:w="3827" w:type="dxa"/>
          </w:tcPr>
          <w:p w14:paraId="0A8AB3E6" w14:textId="77777777" w:rsidR="00930AA8" w:rsidRDefault="00930AA8" w:rsidP="00732BDA">
            <w:pPr>
              <w:spacing w:line="360" w:lineRule="auto"/>
            </w:pPr>
          </w:p>
        </w:tc>
      </w:tr>
      <w:tr w:rsidR="00930AA8" w14:paraId="30FAA349" w14:textId="77777777" w:rsidTr="00732BDA">
        <w:tc>
          <w:tcPr>
            <w:tcW w:w="534" w:type="dxa"/>
          </w:tcPr>
          <w:p w14:paraId="36AB828D"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6CBC34FC" w14:textId="77777777" w:rsidR="00930AA8" w:rsidRDefault="00930AA8" w:rsidP="00930AA8">
            <w:pPr>
              <w:spacing w:line="360" w:lineRule="auto"/>
              <w:jc w:val="center"/>
            </w:pPr>
            <w:r>
              <w:t>Me</w:t>
            </w:r>
          </w:p>
        </w:tc>
        <w:tc>
          <w:tcPr>
            <w:tcW w:w="3543" w:type="dxa"/>
          </w:tcPr>
          <w:p w14:paraId="0B49989E" w14:textId="77777777" w:rsidR="00930AA8" w:rsidRDefault="00930AA8" w:rsidP="00732BDA">
            <w:pPr>
              <w:spacing w:line="360" w:lineRule="auto"/>
            </w:pPr>
          </w:p>
        </w:tc>
        <w:tc>
          <w:tcPr>
            <w:tcW w:w="1276" w:type="dxa"/>
          </w:tcPr>
          <w:p w14:paraId="21709C9F" w14:textId="77777777" w:rsidR="00930AA8" w:rsidRDefault="00930AA8" w:rsidP="00732BDA">
            <w:pPr>
              <w:spacing w:line="360" w:lineRule="auto"/>
            </w:pPr>
          </w:p>
        </w:tc>
        <w:tc>
          <w:tcPr>
            <w:tcW w:w="3827" w:type="dxa"/>
          </w:tcPr>
          <w:p w14:paraId="78355494" w14:textId="77777777" w:rsidR="00930AA8" w:rsidRDefault="00930AA8" w:rsidP="00732BDA">
            <w:pPr>
              <w:spacing w:line="360" w:lineRule="auto"/>
            </w:pPr>
          </w:p>
        </w:tc>
      </w:tr>
      <w:tr w:rsidR="00930AA8" w14:paraId="47430E19" w14:textId="77777777" w:rsidTr="00732BDA">
        <w:tc>
          <w:tcPr>
            <w:tcW w:w="534" w:type="dxa"/>
          </w:tcPr>
          <w:p w14:paraId="1A56E231"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12302DE5" w14:textId="77777777" w:rsidR="00930AA8" w:rsidRDefault="00930AA8" w:rsidP="00930AA8">
            <w:pPr>
              <w:spacing w:line="360" w:lineRule="auto"/>
              <w:jc w:val="center"/>
            </w:pPr>
            <w:proofErr w:type="spellStart"/>
            <w:r>
              <w:t>Gi</w:t>
            </w:r>
            <w:proofErr w:type="spellEnd"/>
          </w:p>
        </w:tc>
        <w:tc>
          <w:tcPr>
            <w:tcW w:w="3543" w:type="dxa"/>
          </w:tcPr>
          <w:p w14:paraId="5D5D7797" w14:textId="77777777" w:rsidR="00930AA8" w:rsidRDefault="00930AA8" w:rsidP="00732BDA">
            <w:pPr>
              <w:spacing w:line="360" w:lineRule="auto"/>
            </w:pPr>
          </w:p>
        </w:tc>
        <w:tc>
          <w:tcPr>
            <w:tcW w:w="1276" w:type="dxa"/>
          </w:tcPr>
          <w:p w14:paraId="65C1CE0B" w14:textId="77777777" w:rsidR="00930AA8" w:rsidRDefault="00930AA8" w:rsidP="00732BDA">
            <w:pPr>
              <w:spacing w:line="360" w:lineRule="auto"/>
            </w:pPr>
          </w:p>
        </w:tc>
        <w:tc>
          <w:tcPr>
            <w:tcW w:w="3827" w:type="dxa"/>
          </w:tcPr>
          <w:p w14:paraId="570A754E" w14:textId="77777777" w:rsidR="00930AA8" w:rsidRDefault="00930AA8" w:rsidP="00732BDA">
            <w:pPr>
              <w:spacing w:line="360" w:lineRule="auto"/>
            </w:pPr>
          </w:p>
        </w:tc>
      </w:tr>
      <w:tr w:rsidR="00930AA8" w14:paraId="0503B57C" w14:textId="77777777" w:rsidTr="00732BDA">
        <w:tc>
          <w:tcPr>
            <w:tcW w:w="534" w:type="dxa"/>
          </w:tcPr>
          <w:p w14:paraId="7280A9F9"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4D05ADF1" w14:textId="77777777" w:rsidR="00930AA8" w:rsidRDefault="00930AA8" w:rsidP="00930AA8">
            <w:pPr>
              <w:spacing w:line="360" w:lineRule="auto"/>
              <w:jc w:val="center"/>
            </w:pPr>
            <w:r>
              <w:t>Ve</w:t>
            </w:r>
          </w:p>
        </w:tc>
        <w:tc>
          <w:tcPr>
            <w:tcW w:w="3543" w:type="dxa"/>
          </w:tcPr>
          <w:p w14:paraId="6DEED362" w14:textId="77777777" w:rsidR="00930AA8" w:rsidRDefault="00930AA8" w:rsidP="00732BDA">
            <w:pPr>
              <w:spacing w:line="360" w:lineRule="auto"/>
            </w:pPr>
          </w:p>
        </w:tc>
        <w:tc>
          <w:tcPr>
            <w:tcW w:w="1276" w:type="dxa"/>
          </w:tcPr>
          <w:p w14:paraId="7E3058D3" w14:textId="77777777" w:rsidR="00930AA8" w:rsidRDefault="00930AA8" w:rsidP="00732BDA">
            <w:pPr>
              <w:spacing w:line="360" w:lineRule="auto"/>
            </w:pPr>
          </w:p>
        </w:tc>
        <w:tc>
          <w:tcPr>
            <w:tcW w:w="3827" w:type="dxa"/>
          </w:tcPr>
          <w:p w14:paraId="1FCC8B2B" w14:textId="77777777" w:rsidR="00930AA8" w:rsidRDefault="00930AA8" w:rsidP="00732BDA">
            <w:pPr>
              <w:spacing w:line="360" w:lineRule="auto"/>
            </w:pPr>
          </w:p>
        </w:tc>
      </w:tr>
      <w:tr w:rsidR="00930AA8" w14:paraId="5999D2B9" w14:textId="77777777" w:rsidTr="00732BDA">
        <w:tc>
          <w:tcPr>
            <w:tcW w:w="534" w:type="dxa"/>
          </w:tcPr>
          <w:p w14:paraId="7A5606BF" w14:textId="77777777" w:rsidR="00930AA8" w:rsidRDefault="00930AA8" w:rsidP="00600DFC">
            <w:pPr>
              <w:pStyle w:val="Paragrafoelenco"/>
              <w:numPr>
                <w:ilvl w:val="0"/>
                <w:numId w:val="19"/>
              </w:numPr>
              <w:tabs>
                <w:tab w:val="left" w:pos="0"/>
              </w:tabs>
              <w:spacing w:line="360" w:lineRule="auto"/>
              <w:ind w:left="57" w:firstLine="0"/>
              <w:jc w:val="both"/>
            </w:pPr>
          </w:p>
        </w:tc>
        <w:tc>
          <w:tcPr>
            <w:tcW w:w="567" w:type="dxa"/>
            <w:vAlign w:val="bottom"/>
          </w:tcPr>
          <w:p w14:paraId="514DD023" w14:textId="77777777" w:rsidR="00930AA8" w:rsidRDefault="00930AA8" w:rsidP="00930AA8">
            <w:pPr>
              <w:spacing w:line="360" w:lineRule="auto"/>
              <w:jc w:val="center"/>
            </w:pPr>
            <w:r>
              <w:t>Sa</w:t>
            </w:r>
          </w:p>
        </w:tc>
        <w:tc>
          <w:tcPr>
            <w:tcW w:w="3543" w:type="dxa"/>
          </w:tcPr>
          <w:p w14:paraId="3136A735" w14:textId="77777777" w:rsidR="00930AA8" w:rsidRDefault="00930AA8" w:rsidP="00732BDA">
            <w:pPr>
              <w:spacing w:line="360" w:lineRule="auto"/>
            </w:pPr>
          </w:p>
        </w:tc>
        <w:tc>
          <w:tcPr>
            <w:tcW w:w="1276" w:type="dxa"/>
          </w:tcPr>
          <w:p w14:paraId="18B96397" w14:textId="77777777" w:rsidR="00930AA8" w:rsidRDefault="00930AA8" w:rsidP="00732BDA">
            <w:pPr>
              <w:spacing w:line="360" w:lineRule="auto"/>
            </w:pPr>
          </w:p>
        </w:tc>
        <w:tc>
          <w:tcPr>
            <w:tcW w:w="3827" w:type="dxa"/>
          </w:tcPr>
          <w:p w14:paraId="1B2E4856" w14:textId="77777777" w:rsidR="00930AA8" w:rsidRDefault="00930AA8" w:rsidP="00732BDA">
            <w:pPr>
              <w:spacing w:line="360" w:lineRule="auto"/>
            </w:pPr>
          </w:p>
        </w:tc>
      </w:tr>
    </w:tbl>
    <w:p w14:paraId="7D35E7FB" w14:textId="77777777" w:rsidR="00D0369A" w:rsidRDefault="00D0369A" w:rsidP="000357A8">
      <w:pPr>
        <w:rPr>
          <w:b/>
          <w:sz w:val="24"/>
          <w:szCs w:val="24"/>
        </w:rPr>
      </w:pPr>
    </w:p>
    <w:p w14:paraId="18119427" w14:textId="77777777" w:rsidR="00CF08EF" w:rsidRDefault="00CF08EF" w:rsidP="000357A8">
      <w:pPr>
        <w:rPr>
          <w:b/>
          <w:sz w:val="24"/>
          <w:szCs w:val="24"/>
        </w:rPr>
      </w:pPr>
    </w:p>
    <w:p w14:paraId="756D5B54" w14:textId="77777777" w:rsidR="00B95A27" w:rsidRDefault="00B95A27" w:rsidP="00B95A27">
      <w:pPr>
        <w:ind w:left="-142"/>
        <w:jc w:val="center"/>
        <w:rPr>
          <w:b/>
          <w:sz w:val="20"/>
          <w:szCs w:val="20"/>
        </w:rPr>
      </w:pPr>
      <w:r w:rsidRPr="00B95A27">
        <w:rPr>
          <w:b/>
          <w:color w:val="FF0000"/>
          <w:sz w:val="28"/>
          <w:szCs w:val="28"/>
        </w:rPr>
        <w:t xml:space="preserve">Controllo giornaliero a cura del personale interno. Mese di marzo </w:t>
      </w:r>
      <w:r w:rsidR="00930AA8">
        <w:rPr>
          <w:b/>
          <w:color w:val="FF0000"/>
          <w:sz w:val="28"/>
          <w:szCs w:val="28"/>
        </w:rPr>
        <w:t>2020</w:t>
      </w:r>
    </w:p>
    <w:p w14:paraId="7F55AA6F" w14:textId="77777777" w:rsidR="004B3EFC" w:rsidRPr="00A504B5" w:rsidRDefault="004B3EFC"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7C837034" w14:textId="77777777" w:rsidTr="00732BDA">
        <w:tc>
          <w:tcPr>
            <w:tcW w:w="534" w:type="dxa"/>
          </w:tcPr>
          <w:p w14:paraId="14786D85" w14:textId="77777777" w:rsidR="004B3EFC" w:rsidRDefault="004B3EFC" w:rsidP="00732BDA">
            <w:pPr>
              <w:tabs>
                <w:tab w:val="left" w:pos="0"/>
              </w:tabs>
              <w:ind w:left="57"/>
              <w:jc w:val="both"/>
            </w:pPr>
          </w:p>
        </w:tc>
        <w:tc>
          <w:tcPr>
            <w:tcW w:w="567" w:type="dxa"/>
          </w:tcPr>
          <w:p w14:paraId="6B0E5145" w14:textId="77777777" w:rsidR="004B3EFC" w:rsidRDefault="004B3EFC" w:rsidP="00732BDA"/>
        </w:tc>
        <w:tc>
          <w:tcPr>
            <w:tcW w:w="3543" w:type="dxa"/>
          </w:tcPr>
          <w:p w14:paraId="1F50A89F" w14:textId="77777777" w:rsidR="004B3EFC" w:rsidRDefault="004B3EFC" w:rsidP="00732BDA">
            <w:pPr>
              <w:jc w:val="center"/>
              <w:rPr>
                <w:b/>
              </w:rPr>
            </w:pPr>
            <w:r>
              <w:rPr>
                <w:b/>
              </w:rPr>
              <w:t>ADDETTI</w:t>
            </w:r>
          </w:p>
          <w:p w14:paraId="7461AC9B" w14:textId="77777777" w:rsidR="004B3EFC" w:rsidRPr="00346522" w:rsidRDefault="004B3EFC" w:rsidP="00732BDA">
            <w:pPr>
              <w:jc w:val="center"/>
            </w:pPr>
            <w:r>
              <w:t>(firma leggibile)</w:t>
            </w:r>
          </w:p>
        </w:tc>
        <w:tc>
          <w:tcPr>
            <w:tcW w:w="1276" w:type="dxa"/>
          </w:tcPr>
          <w:p w14:paraId="6227B622" w14:textId="77777777" w:rsidR="004B3EFC" w:rsidRDefault="004B3EFC" w:rsidP="00732BDA">
            <w:pPr>
              <w:jc w:val="center"/>
              <w:rPr>
                <w:b/>
              </w:rPr>
            </w:pPr>
            <w:r w:rsidRPr="00346522">
              <w:rPr>
                <w:b/>
              </w:rPr>
              <w:t>ESITO</w:t>
            </w:r>
          </w:p>
          <w:p w14:paraId="2883320F"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4C243F04" w14:textId="77777777" w:rsidR="004B3EFC" w:rsidRDefault="004B3EFC" w:rsidP="00732BDA">
            <w:pPr>
              <w:jc w:val="center"/>
              <w:rPr>
                <w:b/>
              </w:rPr>
            </w:pPr>
            <w:r w:rsidRPr="00346522">
              <w:rPr>
                <w:b/>
              </w:rPr>
              <w:t>NOTE</w:t>
            </w:r>
          </w:p>
          <w:p w14:paraId="259266EE" w14:textId="77777777" w:rsidR="004B3EFC" w:rsidRPr="00346522" w:rsidRDefault="004B3EFC" w:rsidP="00732BDA">
            <w:pPr>
              <w:jc w:val="center"/>
            </w:pPr>
            <w:r>
              <w:t>(facendo riferimento al</w:t>
            </w:r>
            <w:r w:rsidRPr="00346522">
              <w:t xml:space="preserve"> codice)</w:t>
            </w:r>
          </w:p>
        </w:tc>
      </w:tr>
      <w:tr w:rsidR="00930AA8" w14:paraId="5E4B32DB" w14:textId="77777777" w:rsidTr="00732BDA">
        <w:tc>
          <w:tcPr>
            <w:tcW w:w="534" w:type="dxa"/>
          </w:tcPr>
          <w:p w14:paraId="5974807D"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65721027" w14:textId="77777777" w:rsidR="00930AA8" w:rsidRDefault="00930AA8" w:rsidP="00930AA8">
            <w:pPr>
              <w:spacing w:line="360" w:lineRule="auto"/>
              <w:jc w:val="center"/>
            </w:pPr>
            <w:r w:rsidRPr="002001D2">
              <w:rPr>
                <w:color w:val="FF0000"/>
              </w:rPr>
              <w:t>Do</w:t>
            </w:r>
          </w:p>
        </w:tc>
        <w:tc>
          <w:tcPr>
            <w:tcW w:w="3543" w:type="dxa"/>
          </w:tcPr>
          <w:p w14:paraId="63E292B7" w14:textId="77777777" w:rsidR="00930AA8" w:rsidRDefault="00930AA8" w:rsidP="00732BDA">
            <w:pPr>
              <w:spacing w:line="360" w:lineRule="auto"/>
            </w:pPr>
          </w:p>
        </w:tc>
        <w:tc>
          <w:tcPr>
            <w:tcW w:w="1276" w:type="dxa"/>
          </w:tcPr>
          <w:p w14:paraId="06235B90" w14:textId="77777777" w:rsidR="00930AA8" w:rsidRDefault="00930AA8" w:rsidP="00732BDA">
            <w:pPr>
              <w:spacing w:line="360" w:lineRule="auto"/>
            </w:pPr>
          </w:p>
        </w:tc>
        <w:tc>
          <w:tcPr>
            <w:tcW w:w="3827" w:type="dxa"/>
          </w:tcPr>
          <w:p w14:paraId="157C5811" w14:textId="77777777" w:rsidR="00930AA8" w:rsidRDefault="00930AA8" w:rsidP="00732BDA">
            <w:pPr>
              <w:spacing w:line="360" w:lineRule="auto"/>
            </w:pPr>
          </w:p>
        </w:tc>
      </w:tr>
      <w:tr w:rsidR="00930AA8" w14:paraId="36F61DAB" w14:textId="77777777" w:rsidTr="00732BDA">
        <w:tc>
          <w:tcPr>
            <w:tcW w:w="534" w:type="dxa"/>
          </w:tcPr>
          <w:p w14:paraId="05EADB9F"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1DF810FF" w14:textId="77777777" w:rsidR="00930AA8" w:rsidRDefault="00930AA8" w:rsidP="00930AA8">
            <w:pPr>
              <w:spacing w:line="360" w:lineRule="auto"/>
              <w:jc w:val="center"/>
            </w:pPr>
            <w:r>
              <w:t>Lu</w:t>
            </w:r>
          </w:p>
        </w:tc>
        <w:tc>
          <w:tcPr>
            <w:tcW w:w="3543" w:type="dxa"/>
          </w:tcPr>
          <w:p w14:paraId="50B0BCE2" w14:textId="77777777" w:rsidR="00930AA8" w:rsidRDefault="00930AA8" w:rsidP="00732BDA">
            <w:pPr>
              <w:spacing w:line="360" w:lineRule="auto"/>
            </w:pPr>
          </w:p>
        </w:tc>
        <w:tc>
          <w:tcPr>
            <w:tcW w:w="1276" w:type="dxa"/>
          </w:tcPr>
          <w:p w14:paraId="274B176C" w14:textId="77777777" w:rsidR="00930AA8" w:rsidRDefault="00930AA8" w:rsidP="00732BDA">
            <w:pPr>
              <w:spacing w:line="360" w:lineRule="auto"/>
            </w:pPr>
          </w:p>
        </w:tc>
        <w:tc>
          <w:tcPr>
            <w:tcW w:w="3827" w:type="dxa"/>
          </w:tcPr>
          <w:p w14:paraId="06CE649A" w14:textId="77777777" w:rsidR="00930AA8" w:rsidRDefault="00930AA8" w:rsidP="00732BDA">
            <w:pPr>
              <w:spacing w:line="360" w:lineRule="auto"/>
            </w:pPr>
          </w:p>
        </w:tc>
      </w:tr>
      <w:tr w:rsidR="00930AA8" w14:paraId="3BADFA6D" w14:textId="77777777" w:rsidTr="00732BDA">
        <w:tc>
          <w:tcPr>
            <w:tcW w:w="534" w:type="dxa"/>
          </w:tcPr>
          <w:p w14:paraId="1ADD0C07"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2D233964" w14:textId="77777777" w:rsidR="00930AA8" w:rsidRDefault="00930AA8" w:rsidP="00930AA8">
            <w:pPr>
              <w:spacing w:line="360" w:lineRule="auto"/>
              <w:jc w:val="center"/>
            </w:pPr>
            <w:r>
              <w:t>Ma</w:t>
            </w:r>
          </w:p>
        </w:tc>
        <w:tc>
          <w:tcPr>
            <w:tcW w:w="3543" w:type="dxa"/>
          </w:tcPr>
          <w:p w14:paraId="3B5D8ACB" w14:textId="77777777" w:rsidR="00930AA8" w:rsidRDefault="00930AA8" w:rsidP="00732BDA">
            <w:pPr>
              <w:spacing w:line="360" w:lineRule="auto"/>
            </w:pPr>
          </w:p>
        </w:tc>
        <w:tc>
          <w:tcPr>
            <w:tcW w:w="1276" w:type="dxa"/>
          </w:tcPr>
          <w:p w14:paraId="0EA262F1" w14:textId="77777777" w:rsidR="00930AA8" w:rsidRDefault="00930AA8" w:rsidP="00732BDA">
            <w:pPr>
              <w:spacing w:line="360" w:lineRule="auto"/>
            </w:pPr>
          </w:p>
        </w:tc>
        <w:tc>
          <w:tcPr>
            <w:tcW w:w="3827" w:type="dxa"/>
          </w:tcPr>
          <w:p w14:paraId="06BA7F30" w14:textId="77777777" w:rsidR="00930AA8" w:rsidRDefault="00930AA8" w:rsidP="00732BDA">
            <w:pPr>
              <w:spacing w:line="360" w:lineRule="auto"/>
            </w:pPr>
          </w:p>
        </w:tc>
      </w:tr>
      <w:tr w:rsidR="00930AA8" w14:paraId="703AD24B" w14:textId="77777777" w:rsidTr="00732BDA">
        <w:tc>
          <w:tcPr>
            <w:tcW w:w="534" w:type="dxa"/>
          </w:tcPr>
          <w:p w14:paraId="1C6D04F6"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1D641149" w14:textId="77777777" w:rsidR="00930AA8" w:rsidRDefault="00930AA8" w:rsidP="00930AA8">
            <w:pPr>
              <w:spacing w:line="360" w:lineRule="auto"/>
              <w:jc w:val="center"/>
            </w:pPr>
            <w:r>
              <w:t>Me</w:t>
            </w:r>
          </w:p>
        </w:tc>
        <w:tc>
          <w:tcPr>
            <w:tcW w:w="3543" w:type="dxa"/>
          </w:tcPr>
          <w:p w14:paraId="22F7CEAD" w14:textId="77777777" w:rsidR="00930AA8" w:rsidRDefault="00930AA8" w:rsidP="00732BDA">
            <w:pPr>
              <w:spacing w:line="360" w:lineRule="auto"/>
            </w:pPr>
          </w:p>
        </w:tc>
        <w:tc>
          <w:tcPr>
            <w:tcW w:w="1276" w:type="dxa"/>
          </w:tcPr>
          <w:p w14:paraId="17C07C52" w14:textId="77777777" w:rsidR="00930AA8" w:rsidRDefault="00930AA8" w:rsidP="00732BDA">
            <w:pPr>
              <w:spacing w:line="360" w:lineRule="auto"/>
            </w:pPr>
          </w:p>
        </w:tc>
        <w:tc>
          <w:tcPr>
            <w:tcW w:w="3827" w:type="dxa"/>
          </w:tcPr>
          <w:p w14:paraId="4E6E157A" w14:textId="77777777" w:rsidR="00930AA8" w:rsidRDefault="00930AA8" w:rsidP="00732BDA">
            <w:pPr>
              <w:spacing w:line="360" w:lineRule="auto"/>
            </w:pPr>
          </w:p>
        </w:tc>
      </w:tr>
      <w:tr w:rsidR="00930AA8" w14:paraId="0ECE0674" w14:textId="77777777" w:rsidTr="00732BDA">
        <w:tc>
          <w:tcPr>
            <w:tcW w:w="534" w:type="dxa"/>
          </w:tcPr>
          <w:p w14:paraId="1BA27372"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42339AFB" w14:textId="77777777" w:rsidR="00930AA8" w:rsidRDefault="00930AA8" w:rsidP="00930AA8">
            <w:pPr>
              <w:spacing w:line="360" w:lineRule="auto"/>
              <w:jc w:val="center"/>
            </w:pPr>
            <w:proofErr w:type="spellStart"/>
            <w:r>
              <w:t>Gi</w:t>
            </w:r>
            <w:proofErr w:type="spellEnd"/>
          </w:p>
        </w:tc>
        <w:tc>
          <w:tcPr>
            <w:tcW w:w="3543" w:type="dxa"/>
          </w:tcPr>
          <w:p w14:paraId="50CD5C5C" w14:textId="77777777" w:rsidR="00930AA8" w:rsidRDefault="00930AA8" w:rsidP="00732BDA">
            <w:pPr>
              <w:spacing w:line="360" w:lineRule="auto"/>
            </w:pPr>
          </w:p>
        </w:tc>
        <w:tc>
          <w:tcPr>
            <w:tcW w:w="1276" w:type="dxa"/>
          </w:tcPr>
          <w:p w14:paraId="715D12B4" w14:textId="77777777" w:rsidR="00930AA8" w:rsidRDefault="00930AA8" w:rsidP="00732BDA">
            <w:pPr>
              <w:spacing w:line="360" w:lineRule="auto"/>
            </w:pPr>
          </w:p>
        </w:tc>
        <w:tc>
          <w:tcPr>
            <w:tcW w:w="3827" w:type="dxa"/>
          </w:tcPr>
          <w:p w14:paraId="1AA38911" w14:textId="77777777" w:rsidR="00930AA8" w:rsidRDefault="00930AA8" w:rsidP="00732BDA">
            <w:pPr>
              <w:spacing w:line="360" w:lineRule="auto"/>
            </w:pPr>
          </w:p>
        </w:tc>
      </w:tr>
      <w:tr w:rsidR="00930AA8" w14:paraId="0A6E3044" w14:textId="77777777" w:rsidTr="00732BDA">
        <w:tc>
          <w:tcPr>
            <w:tcW w:w="534" w:type="dxa"/>
          </w:tcPr>
          <w:p w14:paraId="10DA493D"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21386C5F" w14:textId="77777777" w:rsidR="00930AA8" w:rsidRDefault="00930AA8" w:rsidP="00930AA8">
            <w:pPr>
              <w:spacing w:line="360" w:lineRule="auto"/>
              <w:jc w:val="center"/>
            </w:pPr>
            <w:r>
              <w:t>Ve</w:t>
            </w:r>
          </w:p>
        </w:tc>
        <w:tc>
          <w:tcPr>
            <w:tcW w:w="3543" w:type="dxa"/>
          </w:tcPr>
          <w:p w14:paraId="0CA24FBB" w14:textId="77777777" w:rsidR="00930AA8" w:rsidRDefault="00930AA8" w:rsidP="00732BDA">
            <w:pPr>
              <w:spacing w:line="360" w:lineRule="auto"/>
            </w:pPr>
          </w:p>
        </w:tc>
        <w:tc>
          <w:tcPr>
            <w:tcW w:w="1276" w:type="dxa"/>
          </w:tcPr>
          <w:p w14:paraId="49D97CE5" w14:textId="77777777" w:rsidR="00930AA8" w:rsidRDefault="00930AA8" w:rsidP="00732BDA">
            <w:pPr>
              <w:spacing w:line="360" w:lineRule="auto"/>
            </w:pPr>
          </w:p>
        </w:tc>
        <w:tc>
          <w:tcPr>
            <w:tcW w:w="3827" w:type="dxa"/>
          </w:tcPr>
          <w:p w14:paraId="37992D5E" w14:textId="77777777" w:rsidR="00930AA8" w:rsidRDefault="00930AA8" w:rsidP="00732BDA">
            <w:pPr>
              <w:spacing w:line="360" w:lineRule="auto"/>
            </w:pPr>
          </w:p>
        </w:tc>
      </w:tr>
      <w:tr w:rsidR="00930AA8" w14:paraId="2A99E5DB" w14:textId="77777777" w:rsidTr="00732BDA">
        <w:tc>
          <w:tcPr>
            <w:tcW w:w="534" w:type="dxa"/>
          </w:tcPr>
          <w:p w14:paraId="403E4E43"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14D249A" w14:textId="77777777" w:rsidR="00930AA8" w:rsidRDefault="00930AA8" w:rsidP="00930AA8">
            <w:pPr>
              <w:spacing w:line="360" w:lineRule="auto"/>
              <w:jc w:val="center"/>
            </w:pPr>
            <w:r>
              <w:t>Sa</w:t>
            </w:r>
          </w:p>
        </w:tc>
        <w:tc>
          <w:tcPr>
            <w:tcW w:w="3543" w:type="dxa"/>
            <w:vAlign w:val="center"/>
          </w:tcPr>
          <w:p w14:paraId="7781EDA0" w14:textId="77777777" w:rsidR="00930AA8" w:rsidRDefault="00930AA8" w:rsidP="00732BDA">
            <w:pPr>
              <w:spacing w:line="360" w:lineRule="auto"/>
              <w:jc w:val="center"/>
            </w:pPr>
          </w:p>
        </w:tc>
        <w:tc>
          <w:tcPr>
            <w:tcW w:w="1276" w:type="dxa"/>
          </w:tcPr>
          <w:p w14:paraId="4E86107B" w14:textId="77777777" w:rsidR="00930AA8" w:rsidRDefault="00930AA8" w:rsidP="00732BDA">
            <w:pPr>
              <w:spacing w:line="360" w:lineRule="auto"/>
            </w:pPr>
          </w:p>
        </w:tc>
        <w:tc>
          <w:tcPr>
            <w:tcW w:w="3827" w:type="dxa"/>
          </w:tcPr>
          <w:p w14:paraId="0833142E" w14:textId="77777777" w:rsidR="00930AA8" w:rsidRDefault="00930AA8" w:rsidP="00732BDA">
            <w:pPr>
              <w:spacing w:line="360" w:lineRule="auto"/>
            </w:pPr>
          </w:p>
        </w:tc>
      </w:tr>
      <w:tr w:rsidR="00930AA8" w14:paraId="08BDFD44" w14:textId="77777777" w:rsidTr="00732BDA">
        <w:tc>
          <w:tcPr>
            <w:tcW w:w="534" w:type="dxa"/>
          </w:tcPr>
          <w:p w14:paraId="6D13BE6D"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297D3A75" w14:textId="77777777" w:rsidR="00930AA8" w:rsidRDefault="00930AA8" w:rsidP="00930AA8">
            <w:pPr>
              <w:spacing w:line="360" w:lineRule="auto"/>
              <w:jc w:val="center"/>
            </w:pPr>
            <w:r w:rsidRPr="002001D2">
              <w:rPr>
                <w:color w:val="FF0000"/>
              </w:rPr>
              <w:t>Do</w:t>
            </w:r>
          </w:p>
        </w:tc>
        <w:tc>
          <w:tcPr>
            <w:tcW w:w="3543" w:type="dxa"/>
          </w:tcPr>
          <w:p w14:paraId="443872D8" w14:textId="77777777" w:rsidR="00930AA8" w:rsidRDefault="00930AA8" w:rsidP="00732BDA">
            <w:pPr>
              <w:spacing w:line="360" w:lineRule="auto"/>
            </w:pPr>
          </w:p>
        </w:tc>
        <w:tc>
          <w:tcPr>
            <w:tcW w:w="1276" w:type="dxa"/>
          </w:tcPr>
          <w:p w14:paraId="449AA83A" w14:textId="77777777" w:rsidR="00930AA8" w:rsidRDefault="00930AA8" w:rsidP="00732BDA">
            <w:pPr>
              <w:spacing w:line="360" w:lineRule="auto"/>
            </w:pPr>
          </w:p>
        </w:tc>
        <w:tc>
          <w:tcPr>
            <w:tcW w:w="3827" w:type="dxa"/>
          </w:tcPr>
          <w:p w14:paraId="7C349827" w14:textId="77777777" w:rsidR="00930AA8" w:rsidRDefault="00930AA8" w:rsidP="00732BDA">
            <w:pPr>
              <w:spacing w:line="360" w:lineRule="auto"/>
            </w:pPr>
          </w:p>
        </w:tc>
      </w:tr>
      <w:tr w:rsidR="00930AA8" w14:paraId="15F80A8B" w14:textId="77777777" w:rsidTr="00732BDA">
        <w:tc>
          <w:tcPr>
            <w:tcW w:w="534" w:type="dxa"/>
          </w:tcPr>
          <w:p w14:paraId="7BA9DF29"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EE31058" w14:textId="77777777" w:rsidR="00930AA8" w:rsidRDefault="00930AA8" w:rsidP="00930AA8">
            <w:pPr>
              <w:spacing w:line="360" w:lineRule="auto"/>
              <w:jc w:val="center"/>
            </w:pPr>
            <w:r>
              <w:t>Lu</w:t>
            </w:r>
          </w:p>
        </w:tc>
        <w:tc>
          <w:tcPr>
            <w:tcW w:w="3543" w:type="dxa"/>
          </w:tcPr>
          <w:p w14:paraId="27F6E1E7" w14:textId="77777777" w:rsidR="00930AA8" w:rsidRDefault="00930AA8" w:rsidP="00732BDA">
            <w:pPr>
              <w:spacing w:line="360" w:lineRule="auto"/>
            </w:pPr>
          </w:p>
        </w:tc>
        <w:tc>
          <w:tcPr>
            <w:tcW w:w="1276" w:type="dxa"/>
          </w:tcPr>
          <w:p w14:paraId="45451DE7" w14:textId="77777777" w:rsidR="00930AA8" w:rsidRDefault="00930AA8" w:rsidP="00732BDA">
            <w:pPr>
              <w:spacing w:line="360" w:lineRule="auto"/>
            </w:pPr>
          </w:p>
        </w:tc>
        <w:tc>
          <w:tcPr>
            <w:tcW w:w="3827" w:type="dxa"/>
          </w:tcPr>
          <w:p w14:paraId="07990F99" w14:textId="77777777" w:rsidR="00930AA8" w:rsidRDefault="00930AA8" w:rsidP="00732BDA">
            <w:pPr>
              <w:spacing w:line="360" w:lineRule="auto"/>
            </w:pPr>
          </w:p>
        </w:tc>
      </w:tr>
      <w:tr w:rsidR="00930AA8" w14:paraId="31D8DA18" w14:textId="77777777" w:rsidTr="00732BDA">
        <w:tc>
          <w:tcPr>
            <w:tcW w:w="534" w:type="dxa"/>
          </w:tcPr>
          <w:p w14:paraId="67B9458B"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49ADD789" w14:textId="77777777" w:rsidR="00930AA8" w:rsidRDefault="00930AA8" w:rsidP="00930AA8">
            <w:pPr>
              <w:spacing w:line="360" w:lineRule="auto"/>
              <w:jc w:val="center"/>
            </w:pPr>
            <w:r>
              <w:t>Ma</w:t>
            </w:r>
          </w:p>
        </w:tc>
        <w:tc>
          <w:tcPr>
            <w:tcW w:w="3543" w:type="dxa"/>
          </w:tcPr>
          <w:p w14:paraId="2D328E25" w14:textId="77777777" w:rsidR="00930AA8" w:rsidRDefault="00930AA8" w:rsidP="00732BDA">
            <w:pPr>
              <w:spacing w:line="360" w:lineRule="auto"/>
            </w:pPr>
          </w:p>
        </w:tc>
        <w:tc>
          <w:tcPr>
            <w:tcW w:w="1276" w:type="dxa"/>
          </w:tcPr>
          <w:p w14:paraId="0783E016" w14:textId="77777777" w:rsidR="00930AA8" w:rsidRDefault="00930AA8" w:rsidP="00732BDA">
            <w:pPr>
              <w:spacing w:line="360" w:lineRule="auto"/>
            </w:pPr>
          </w:p>
        </w:tc>
        <w:tc>
          <w:tcPr>
            <w:tcW w:w="3827" w:type="dxa"/>
          </w:tcPr>
          <w:p w14:paraId="693859C5" w14:textId="77777777" w:rsidR="00930AA8" w:rsidRDefault="00930AA8" w:rsidP="00732BDA">
            <w:pPr>
              <w:spacing w:line="360" w:lineRule="auto"/>
            </w:pPr>
          </w:p>
        </w:tc>
      </w:tr>
      <w:tr w:rsidR="00930AA8" w14:paraId="0C5EB419" w14:textId="77777777" w:rsidTr="00732BDA">
        <w:tc>
          <w:tcPr>
            <w:tcW w:w="534" w:type="dxa"/>
          </w:tcPr>
          <w:p w14:paraId="6733AA66"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441D0989" w14:textId="77777777" w:rsidR="00930AA8" w:rsidRDefault="00930AA8" w:rsidP="00930AA8">
            <w:pPr>
              <w:spacing w:line="360" w:lineRule="auto"/>
              <w:jc w:val="center"/>
            </w:pPr>
            <w:r>
              <w:t>Me</w:t>
            </w:r>
          </w:p>
        </w:tc>
        <w:tc>
          <w:tcPr>
            <w:tcW w:w="3543" w:type="dxa"/>
          </w:tcPr>
          <w:p w14:paraId="290397A0" w14:textId="77777777" w:rsidR="00930AA8" w:rsidRDefault="00930AA8" w:rsidP="00732BDA">
            <w:pPr>
              <w:spacing w:line="360" w:lineRule="auto"/>
            </w:pPr>
          </w:p>
        </w:tc>
        <w:tc>
          <w:tcPr>
            <w:tcW w:w="1276" w:type="dxa"/>
          </w:tcPr>
          <w:p w14:paraId="09DC9A36" w14:textId="77777777" w:rsidR="00930AA8" w:rsidRDefault="00930AA8" w:rsidP="00732BDA">
            <w:pPr>
              <w:spacing w:line="360" w:lineRule="auto"/>
            </w:pPr>
          </w:p>
        </w:tc>
        <w:tc>
          <w:tcPr>
            <w:tcW w:w="3827" w:type="dxa"/>
          </w:tcPr>
          <w:p w14:paraId="6F14CF39" w14:textId="77777777" w:rsidR="00930AA8" w:rsidRDefault="00930AA8" w:rsidP="00732BDA">
            <w:pPr>
              <w:spacing w:line="360" w:lineRule="auto"/>
            </w:pPr>
          </w:p>
        </w:tc>
      </w:tr>
      <w:tr w:rsidR="00930AA8" w14:paraId="35CF8FD7" w14:textId="77777777" w:rsidTr="00732BDA">
        <w:tc>
          <w:tcPr>
            <w:tcW w:w="534" w:type="dxa"/>
          </w:tcPr>
          <w:p w14:paraId="282FD643"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4E3B7E23" w14:textId="77777777" w:rsidR="00930AA8" w:rsidRDefault="00930AA8" w:rsidP="00930AA8">
            <w:pPr>
              <w:spacing w:line="360" w:lineRule="auto"/>
              <w:jc w:val="center"/>
            </w:pPr>
            <w:proofErr w:type="spellStart"/>
            <w:r>
              <w:t>Gi</w:t>
            </w:r>
            <w:proofErr w:type="spellEnd"/>
          </w:p>
        </w:tc>
        <w:tc>
          <w:tcPr>
            <w:tcW w:w="3543" w:type="dxa"/>
            <w:vAlign w:val="center"/>
          </w:tcPr>
          <w:p w14:paraId="5B62EE96" w14:textId="77777777" w:rsidR="00930AA8" w:rsidRDefault="00930AA8" w:rsidP="00732BDA">
            <w:pPr>
              <w:spacing w:line="360" w:lineRule="auto"/>
              <w:jc w:val="center"/>
            </w:pPr>
          </w:p>
        </w:tc>
        <w:tc>
          <w:tcPr>
            <w:tcW w:w="1276" w:type="dxa"/>
          </w:tcPr>
          <w:p w14:paraId="7D67E394" w14:textId="77777777" w:rsidR="00930AA8" w:rsidRDefault="00930AA8" w:rsidP="00732BDA">
            <w:pPr>
              <w:spacing w:line="360" w:lineRule="auto"/>
            </w:pPr>
          </w:p>
        </w:tc>
        <w:tc>
          <w:tcPr>
            <w:tcW w:w="3827" w:type="dxa"/>
          </w:tcPr>
          <w:p w14:paraId="1592A4F9" w14:textId="77777777" w:rsidR="00930AA8" w:rsidRDefault="00930AA8" w:rsidP="00732BDA">
            <w:pPr>
              <w:spacing w:line="360" w:lineRule="auto"/>
            </w:pPr>
          </w:p>
        </w:tc>
      </w:tr>
      <w:tr w:rsidR="00930AA8" w14:paraId="12414E1C" w14:textId="77777777" w:rsidTr="00732BDA">
        <w:tc>
          <w:tcPr>
            <w:tcW w:w="534" w:type="dxa"/>
          </w:tcPr>
          <w:p w14:paraId="76CE0B76"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599A9E55" w14:textId="77777777" w:rsidR="00930AA8" w:rsidRDefault="00930AA8" w:rsidP="00930AA8">
            <w:pPr>
              <w:spacing w:line="360" w:lineRule="auto"/>
              <w:jc w:val="center"/>
            </w:pPr>
            <w:r>
              <w:t>Ve</w:t>
            </w:r>
          </w:p>
        </w:tc>
        <w:tc>
          <w:tcPr>
            <w:tcW w:w="3543" w:type="dxa"/>
          </w:tcPr>
          <w:p w14:paraId="1BB91572" w14:textId="77777777" w:rsidR="00930AA8" w:rsidRDefault="00930AA8" w:rsidP="00732BDA">
            <w:pPr>
              <w:spacing w:line="360" w:lineRule="auto"/>
            </w:pPr>
          </w:p>
        </w:tc>
        <w:tc>
          <w:tcPr>
            <w:tcW w:w="1276" w:type="dxa"/>
          </w:tcPr>
          <w:p w14:paraId="267885D7" w14:textId="77777777" w:rsidR="00930AA8" w:rsidRDefault="00930AA8" w:rsidP="00732BDA">
            <w:pPr>
              <w:spacing w:line="360" w:lineRule="auto"/>
            </w:pPr>
          </w:p>
        </w:tc>
        <w:tc>
          <w:tcPr>
            <w:tcW w:w="3827" w:type="dxa"/>
          </w:tcPr>
          <w:p w14:paraId="78B35142" w14:textId="77777777" w:rsidR="00930AA8" w:rsidRDefault="00930AA8" w:rsidP="00732BDA">
            <w:pPr>
              <w:spacing w:line="360" w:lineRule="auto"/>
            </w:pPr>
          </w:p>
        </w:tc>
      </w:tr>
      <w:tr w:rsidR="00930AA8" w14:paraId="3C21B5A0" w14:textId="77777777" w:rsidTr="00732BDA">
        <w:tc>
          <w:tcPr>
            <w:tcW w:w="534" w:type="dxa"/>
          </w:tcPr>
          <w:p w14:paraId="6E5E48D5"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21D0A37" w14:textId="77777777" w:rsidR="00930AA8" w:rsidRDefault="00930AA8" w:rsidP="00930AA8">
            <w:pPr>
              <w:spacing w:line="360" w:lineRule="auto"/>
              <w:jc w:val="center"/>
            </w:pPr>
            <w:r>
              <w:t>Sa</w:t>
            </w:r>
          </w:p>
        </w:tc>
        <w:tc>
          <w:tcPr>
            <w:tcW w:w="3543" w:type="dxa"/>
          </w:tcPr>
          <w:p w14:paraId="1F1DBD1E" w14:textId="77777777" w:rsidR="00930AA8" w:rsidRDefault="00930AA8" w:rsidP="00732BDA">
            <w:pPr>
              <w:spacing w:line="360" w:lineRule="auto"/>
            </w:pPr>
          </w:p>
        </w:tc>
        <w:tc>
          <w:tcPr>
            <w:tcW w:w="1276" w:type="dxa"/>
          </w:tcPr>
          <w:p w14:paraId="52ECF945" w14:textId="77777777" w:rsidR="00930AA8" w:rsidRDefault="00930AA8" w:rsidP="00732BDA">
            <w:pPr>
              <w:spacing w:line="360" w:lineRule="auto"/>
            </w:pPr>
          </w:p>
        </w:tc>
        <w:tc>
          <w:tcPr>
            <w:tcW w:w="3827" w:type="dxa"/>
          </w:tcPr>
          <w:p w14:paraId="6823AFF2" w14:textId="77777777" w:rsidR="00930AA8" w:rsidRDefault="00930AA8" w:rsidP="00732BDA">
            <w:pPr>
              <w:spacing w:line="360" w:lineRule="auto"/>
            </w:pPr>
          </w:p>
        </w:tc>
      </w:tr>
      <w:tr w:rsidR="00930AA8" w14:paraId="51DC858A" w14:textId="77777777" w:rsidTr="00732BDA">
        <w:tc>
          <w:tcPr>
            <w:tcW w:w="534" w:type="dxa"/>
          </w:tcPr>
          <w:p w14:paraId="74418560"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10A6B44E" w14:textId="77777777" w:rsidR="00930AA8" w:rsidRDefault="00930AA8" w:rsidP="00930AA8">
            <w:pPr>
              <w:spacing w:line="360" w:lineRule="auto"/>
              <w:jc w:val="center"/>
            </w:pPr>
            <w:r w:rsidRPr="002001D2">
              <w:rPr>
                <w:color w:val="FF0000"/>
              </w:rPr>
              <w:t>Do</w:t>
            </w:r>
          </w:p>
        </w:tc>
        <w:tc>
          <w:tcPr>
            <w:tcW w:w="3543" w:type="dxa"/>
          </w:tcPr>
          <w:p w14:paraId="665FD4B3" w14:textId="77777777" w:rsidR="00930AA8" w:rsidRDefault="00930AA8" w:rsidP="00732BDA">
            <w:pPr>
              <w:spacing w:line="360" w:lineRule="auto"/>
            </w:pPr>
          </w:p>
        </w:tc>
        <w:tc>
          <w:tcPr>
            <w:tcW w:w="1276" w:type="dxa"/>
          </w:tcPr>
          <w:p w14:paraId="056FB1FF" w14:textId="77777777" w:rsidR="00930AA8" w:rsidRDefault="00930AA8" w:rsidP="00732BDA">
            <w:pPr>
              <w:spacing w:line="360" w:lineRule="auto"/>
            </w:pPr>
          </w:p>
        </w:tc>
        <w:tc>
          <w:tcPr>
            <w:tcW w:w="3827" w:type="dxa"/>
          </w:tcPr>
          <w:p w14:paraId="290C2462" w14:textId="77777777" w:rsidR="00930AA8" w:rsidRDefault="00930AA8" w:rsidP="00732BDA">
            <w:pPr>
              <w:spacing w:line="360" w:lineRule="auto"/>
            </w:pPr>
          </w:p>
        </w:tc>
      </w:tr>
      <w:tr w:rsidR="00930AA8" w14:paraId="6323C715" w14:textId="77777777" w:rsidTr="00732BDA">
        <w:tc>
          <w:tcPr>
            <w:tcW w:w="534" w:type="dxa"/>
          </w:tcPr>
          <w:p w14:paraId="13FBD2FB"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ED9A47A" w14:textId="77777777" w:rsidR="00930AA8" w:rsidRDefault="00930AA8" w:rsidP="00930AA8">
            <w:pPr>
              <w:spacing w:line="360" w:lineRule="auto"/>
              <w:jc w:val="center"/>
            </w:pPr>
            <w:r>
              <w:t>Lu</w:t>
            </w:r>
          </w:p>
        </w:tc>
        <w:tc>
          <w:tcPr>
            <w:tcW w:w="3543" w:type="dxa"/>
          </w:tcPr>
          <w:p w14:paraId="3E87A620" w14:textId="77777777" w:rsidR="00930AA8" w:rsidRDefault="00930AA8" w:rsidP="00732BDA">
            <w:pPr>
              <w:spacing w:line="360" w:lineRule="auto"/>
            </w:pPr>
          </w:p>
        </w:tc>
        <w:tc>
          <w:tcPr>
            <w:tcW w:w="1276" w:type="dxa"/>
          </w:tcPr>
          <w:p w14:paraId="74FCF03D" w14:textId="77777777" w:rsidR="00930AA8" w:rsidRDefault="00930AA8" w:rsidP="00732BDA">
            <w:pPr>
              <w:spacing w:line="360" w:lineRule="auto"/>
            </w:pPr>
          </w:p>
        </w:tc>
        <w:tc>
          <w:tcPr>
            <w:tcW w:w="3827" w:type="dxa"/>
          </w:tcPr>
          <w:p w14:paraId="26995377" w14:textId="77777777" w:rsidR="00930AA8" w:rsidRDefault="00930AA8" w:rsidP="00732BDA">
            <w:pPr>
              <w:spacing w:line="360" w:lineRule="auto"/>
            </w:pPr>
          </w:p>
        </w:tc>
      </w:tr>
      <w:tr w:rsidR="00930AA8" w14:paraId="62B1C150" w14:textId="77777777" w:rsidTr="00732BDA">
        <w:tc>
          <w:tcPr>
            <w:tcW w:w="534" w:type="dxa"/>
          </w:tcPr>
          <w:p w14:paraId="6E995C13"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0C6E30E1" w14:textId="77777777" w:rsidR="00930AA8" w:rsidRDefault="00930AA8" w:rsidP="00930AA8">
            <w:pPr>
              <w:spacing w:line="360" w:lineRule="auto"/>
              <w:jc w:val="center"/>
            </w:pPr>
            <w:r>
              <w:t>Ma</w:t>
            </w:r>
          </w:p>
        </w:tc>
        <w:tc>
          <w:tcPr>
            <w:tcW w:w="3543" w:type="dxa"/>
          </w:tcPr>
          <w:p w14:paraId="7A55D178" w14:textId="77777777" w:rsidR="00930AA8" w:rsidRDefault="00930AA8" w:rsidP="00732BDA">
            <w:pPr>
              <w:spacing w:line="360" w:lineRule="auto"/>
            </w:pPr>
          </w:p>
        </w:tc>
        <w:tc>
          <w:tcPr>
            <w:tcW w:w="1276" w:type="dxa"/>
          </w:tcPr>
          <w:p w14:paraId="4951EF77" w14:textId="77777777" w:rsidR="00930AA8" w:rsidRDefault="00930AA8" w:rsidP="00732BDA">
            <w:pPr>
              <w:spacing w:line="360" w:lineRule="auto"/>
            </w:pPr>
          </w:p>
        </w:tc>
        <w:tc>
          <w:tcPr>
            <w:tcW w:w="3827" w:type="dxa"/>
          </w:tcPr>
          <w:p w14:paraId="675C8045" w14:textId="77777777" w:rsidR="00930AA8" w:rsidRDefault="00930AA8" w:rsidP="00732BDA">
            <w:pPr>
              <w:spacing w:line="360" w:lineRule="auto"/>
            </w:pPr>
          </w:p>
        </w:tc>
      </w:tr>
      <w:tr w:rsidR="00930AA8" w14:paraId="423230BA" w14:textId="77777777" w:rsidTr="00732BDA">
        <w:tc>
          <w:tcPr>
            <w:tcW w:w="534" w:type="dxa"/>
          </w:tcPr>
          <w:p w14:paraId="585209A1"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5E485115" w14:textId="77777777" w:rsidR="00930AA8" w:rsidRDefault="00930AA8" w:rsidP="00930AA8">
            <w:pPr>
              <w:spacing w:line="360" w:lineRule="auto"/>
              <w:jc w:val="center"/>
            </w:pPr>
            <w:r>
              <w:t>Me</w:t>
            </w:r>
          </w:p>
        </w:tc>
        <w:tc>
          <w:tcPr>
            <w:tcW w:w="3543" w:type="dxa"/>
          </w:tcPr>
          <w:p w14:paraId="175B8C8A" w14:textId="77777777" w:rsidR="00930AA8" w:rsidRDefault="00930AA8" w:rsidP="00732BDA">
            <w:pPr>
              <w:spacing w:line="360" w:lineRule="auto"/>
            </w:pPr>
          </w:p>
        </w:tc>
        <w:tc>
          <w:tcPr>
            <w:tcW w:w="1276" w:type="dxa"/>
          </w:tcPr>
          <w:p w14:paraId="2E2B51EA" w14:textId="77777777" w:rsidR="00930AA8" w:rsidRDefault="00930AA8" w:rsidP="00732BDA">
            <w:pPr>
              <w:spacing w:line="360" w:lineRule="auto"/>
            </w:pPr>
          </w:p>
        </w:tc>
        <w:tc>
          <w:tcPr>
            <w:tcW w:w="3827" w:type="dxa"/>
          </w:tcPr>
          <w:p w14:paraId="4EF2584C" w14:textId="77777777" w:rsidR="00930AA8" w:rsidRDefault="00930AA8" w:rsidP="00732BDA">
            <w:pPr>
              <w:spacing w:line="360" w:lineRule="auto"/>
            </w:pPr>
          </w:p>
        </w:tc>
      </w:tr>
      <w:tr w:rsidR="00930AA8" w14:paraId="0CCB66D3" w14:textId="77777777" w:rsidTr="00732BDA">
        <w:tc>
          <w:tcPr>
            <w:tcW w:w="534" w:type="dxa"/>
          </w:tcPr>
          <w:p w14:paraId="1A843699"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5D2F5C0E" w14:textId="77777777" w:rsidR="00930AA8" w:rsidRDefault="00930AA8" w:rsidP="00930AA8">
            <w:pPr>
              <w:spacing w:line="360" w:lineRule="auto"/>
              <w:jc w:val="center"/>
            </w:pPr>
            <w:proofErr w:type="spellStart"/>
            <w:r>
              <w:t>Gi</w:t>
            </w:r>
            <w:proofErr w:type="spellEnd"/>
          </w:p>
        </w:tc>
        <w:tc>
          <w:tcPr>
            <w:tcW w:w="3543" w:type="dxa"/>
          </w:tcPr>
          <w:p w14:paraId="7CEB6212" w14:textId="77777777" w:rsidR="00930AA8" w:rsidRDefault="00930AA8" w:rsidP="00732BDA">
            <w:pPr>
              <w:spacing w:line="360" w:lineRule="auto"/>
            </w:pPr>
          </w:p>
        </w:tc>
        <w:tc>
          <w:tcPr>
            <w:tcW w:w="1276" w:type="dxa"/>
          </w:tcPr>
          <w:p w14:paraId="6D1E3656" w14:textId="77777777" w:rsidR="00930AA8" w:rsidRDefault="00930AA8" w:rsidP="00732BDA">
            <w:pPr>
              <w:spacing w:line="360" w:lineRule="auto"/>
            </w:pPr>
          </w:p>
        </w:tc>
        <w:tc>
          <w:tcPr>
            <w:tcW w:w="3827" w:type="dxa"/>
          </w:tcPr>
          <w:p w14:paraId="3B176D5D" w14:textId="77777777" w:rsidR="00930AA8" w:rsidRDefault="00930AA8" w:rsidP="00732BDA">
            <w:pPr>
              <w:spacing w:line="360" w:lineRule="auto"/>
            </w:pPr>
          </w:p>
        </w:tc>
      </w:tr>
      <w:tr w:rsidR="00930AA8" w14:paraId="58C802CC" w14:textId="77777777" w:rsidTr="00732BDA">
        <w:tc>
          <w:tcPr>
            <w:tcW w:w="534" w:type="dxa"/>
          </w:tcPr>
          <w:p w14:paraId="72345E8D"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5E1C4660" w14:textId="77777777" w:rsidR="00930AA8" w:rsidRDefault="00930AA8" w:rsidP="00930AA8">
            <w:pPr>
              <w:spacing w:line="360" w:lineRule="auto"/>
              <w:jc w:val="center"/>
            </w:pPr>
            <w:r>
              <w:t>Ve</w:t>
            </w:r>
          </w:p>
        </w:tc>
        <w:tc>
          <w:tcPr>
            <w:tcW w:w="3543" w:type="dxa"/>
          </w:tcPr>
          <w:p w14:paraId="7DC4B427" w14:textId="77777777" w:rsidR="00930AA8" w:rsidRDefault="00930AA8" w:rsidP="00732BDA">
            <w:pPr>
              <w:spacing w:line="360" w:lineRule="auto"/>
            </w:pPr>
          </w:p>
        </w:tc>
        <w:tc>
          <w:tcPr>
            <w:tcW w:w="1276" w:type="dxa"/>
          </w:tcPr>
          <w:p w14:paraId="7E402FDB" w14:textId="77777777" w:rsidR="00930AA8" w:rsidRDefault="00930AA8" w:rsidP="00732BDA">
            <w:pPr>
              <w:spacing w:line="360" w:lineRule="auto"/>
            </w:pPr>
          </w:p>
        </w:tc>
        <w:tc>
          <w:tcPr>
            <w:tcW w:w="3827" w:type="dxa"/>
          </w:tcPr>
          <w:p w14:paraId="7F78CFC7" w14:textId="77777777" w:rsidR="00930AA8" w:rsidRDefault="00930AA8" w:rsidP="00732BDA">
            <w:pPr>
              <w:spacing w:line="360" w:lineRule="auto"/>
            </w:pPr>
          </w:p>
        </w:tc>
      </w:tr>
      <w:tr w:rsidR="00930AA8" w14:paraId="6448FEFF" w14:textId="77777777" w:rsidTr="00732BDA">
        <w:tc>
          <w:tcPr>
            <w:tcW w:w="534" w:type="dxa"/>
          </w:tcPr>
          <w:p w14:paraId="0C202F8B"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49CC9C65" w14:textId="77777777" w:rsidR="00930AA8" w:rsidRDefault="00930AA8" w:rsidP="00930AA8">
            <w:pPr>
              <w:spacing w:line="360" w:lineRule="auto"/>
              <w:jc w:val="center"/>
            </w:pPr>
            <w:r>
              <w:t>Sa</w:t>
            </w:r>
          </w:p>
        </w:tc>
        <w:tc>
          <w:tcPr>
            <w:tcW w:w="3543" w:type="dxa"/>
          </w:tcPr>
          <w:p w14:paraId="4998B1AC" w14:textId="77777777" w:rsidR="00930AA8" w:rsidRDefault="00930AA8" w:rsidP="00732BDA">
            <w:pPr>
              <w:spacing w:line="360" w:lineRule="auto"/>
            </w:pPr>
          </w:p>
        </w:tc>
        <w:tc>
          <w:tcPr>
            <w:tcW w:w="1276" w:type="dxa"/>
          </w:tcPr>
          <w:p w14:paraId="01E4EB4E" w14:textId="77777777" w:rsidR="00930AA8" w:rsidRDefault="00930AA8" w:rsidP="00732BDA">
            <w:pPr>
              <w:spacing w:line="360" w:lineRule="auto"/>
            </w:pPr>
          </w:p>
        </w:tc>
        <w:tc>
          <w:tcPr>
            <w:tcW w:w="3827" w:type="dxa"/>
          </w:tcPr>
          <w:p w14:paraId="4623BE51" w14:textId="77777777" w:rsidR="00930AA8" w:rsidRDefault="00930AA8" w:rsidP="00732BDA">
            <w:pPr>
              <w:spacing w:line="360" w:lineRule="auto"/>
            </w:pPr>
          </w:p>
        </w:tc>
      </w:tr>
      <w:tr w:rsidR="00930AA8" w14:paraId="16F30D5D" w14:textId="77777777" w:rsidTr="00732BDA">
        <w:tc>
          <w:tcPr>
            <w:tcW w:w="534" w:type="dxa"/>
          </w:tcPr>
          <w:p w14:paraId="5F6B57BF"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41235CB" w14:textId="77777777" w:rsidR="00930AA8" w:rsidRDefault="00930AA8" w:rsidP="00930AA8">
            <w:pPr>
              <w:spacing w:line="360" w:lineRule="auto"/>
              <w:jc w:val="center"/>
            </w:pPr>
            <w:r w:rsidRPr="002001D2">
              <w:rPr>
                <w:color w:val="FF0000"/>
              </w:rPr>
              <w:t>Do</w:t>
            </w:r>
          </w:p>
        </w:tc>
        <w:tc>
          <w:tcPr>
            <w:tcW w:w="3543" w:type="dxa"/>
          </w:tcPr>
          <w:p w14:paraId="39A68CCE" w14:textId="77777777" w:rsidR="00930AA8" w:rsidRDefault="00930AA8" w:rsidP="00732BDA">
            <w:pPr>
              <w:spacing w:line="360" w:lineRule="auto"/>
            </w:pPr>
          </w:p>
        </w:tc>
        <w:tc>
          <w:tcPr>
            <w:tcW w:w="1276" w:type="dxa"/>
          </w:tcPr>
          <w:p w14:paraId="45748F6E" w14:textId="77777777" w:rsidR="00930AA8" w:rsidRDefault="00930AA8" w:rsidP="00732BDA">
            <w:pPr>
              <w:spacing w:line="360" w:lineRule="auto"/>
            </w:pPr>
          </w:p>
        </w:tc>
        <w:tc>
          <w:tcPr>
            <w:tcW w:w="3827" w:type="dxa"/>
          </w:tcPr>
          <w:p w14:paraId="23AF4B93" w14:textId="77777777" w:rsidR="00930AA8" w:rsidRDefault="00930AA8" w:rsidP="00732BDA">
            <w:pPr>
              <w:spacing w:line="360" w:lineRule="auto"/>
            </w:pPr>
          </w:p>
        </w:tc>
      </w:tr>
      <w:tr w:rsidR="00930AA8" w14:paraId="738F473F" w14:textId="77777777" w:rsidTr="00732BDA">
        <w:tc>
          <w:tcPr>
            <w:tcW w:w="534" w:type="dxa"/>
          </w:tcPr>
          <w:p w14:paraId="05545CCA"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1078671C" w14:textId="77777777" w:rsidR="00930AA8" w:rsidRDefault="00930AA8" w:rsidP="00930AA8">
            <w:pPr>
              <w:spacing w:line="360" w:lineRule="auto"/>
              <w:jc w:val="center"/>
            </w:pPr>
            <w:r>
              <w:t>Lu</w:t>
            </w:r>
          </w:p>
        </w:tc>
        <w:tc>
          <w:tcPr>
            <w:tcW w:w="3543" w:type="dxa"/>
          </w:tcPr>
          <w:p w14:paraId="761859B6" w14:textId="77777777" w:rsidR="00930AA8" w:rsidRDefault="00930AA8" w:rsidP="00732BDA">
            <w:pPr>
              <w:spacing w:line="360" w:lineRule="auto"/>
            </w:pPr>
          </w:p>
        </w:tc>
        <w:tc>
          <w:tcPr>
            <w:tcW w:w="1276" w:type="dxa"/>
          </w:tcPr>
          <w:p w14:paraId="1F369255" w14:textId="77777777" w:rsidR="00930AA8" w:rsidRDefault="00930AA8" w:rsidP="00732BDA">
            <w:pPr>
              <w:spacing w:line="360" w:lineRule="auto"/>
            </w:pPr>
          </w:p>
        </w:tc>
        <w:tc>
          <w:tcPr>
            <w:tcW w:w="3827" w:type="dxa"/>
          </w:tcPr>
          <w:p w14:paraId="0B987A0F" w14:textId="77777777" w:rsidR="00930AA8" w:rsidRDefault="00930AA8" w:rsidP="00732BDA">
            <w:pPr>
              <w:spacing w:line="360" w:lineRule="auto"/>
            </w:pPr>
          </w:p>
        </w:tc>
      </w:tr>
      <w:tr w:rsidR="00930AA8" w14:paraId="76166F8B" w14:textId="77777777" w:rsidTr="00732BDA">
        <w:tc>
          <w:tcPr>
            <w:tcW w:w="534" w:type="dxa"/>
          </w:tcPr>
          <w:p w14:paraId="5AAD25C2"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F8E76A4" w14:textId="77777777" w:rsidR="00930AA8" w:rsidRDefault="00930AA8" w:rsidP="00930AA8">
            <w:pPr>
              <w:spacing w:line="360" w:lineRule="auto"/>
              <w:jc w:val="center"/>
            </w:pPr>
            <w:r>
              <w:t>Ma</w:t>
            </w:r>
          </w:p>
        </w:tc>
        <w:tc>
          <w:tcPr>
            <w:tcW w:w="3543" w:type="dxa"/>
          </w:tcPr>
          <w:p w14:paraId="576A5262" w14:textId="77777777" w:rsidR="00930AA8" w:rsidRDefault="00930AA8" w:rsidP="00732BDA">
            <w:pPr>
              <w:spacing w:line="360" w:lineRule="auto"/>
            </w:pPr>
          </w:p>
        </w:tc>
        <w:tc>
          <w:tcPr>
            <w:tcW w:w="1276" w:type="dxa"/>
          </w:tcPr>
          <w:p w14:paraId="24E76D85" w14:textId="77777777" w:rsidR="00930AA8" w:rsidRDefault="00930AA8" w:rsidP="00732BDA">
            <w:pPr>
              <w:spacing w:line="360" w:lineRule="auto"/>
            </w:pPr>
          </w:p>
        </w:tc>
        <w:tc>
          <w:tcPr>
            <w:tcW w:w="3827" w:type="dxa"/>
          </w:tcPr>
          <w:p w14:paraId="5D613AB7" w14:textId="77777777" w:rsidR="00930AA8" w:rsidRDefault="00930AA8" w:rsidP="00732BDA">
            <w:pPr>
              <w:spacing w:line="360" w:lineRule="auto"/>
            </w:pPr>
          </w:p>
        </w:tc>
      </w:tr>
      <w:tr w:rsidR="00930AA8" w14:paraId="217EF823" w14:textId="77777777" w:rsidTr="00732BDA">
        <w:tc>
          <w:tcPr>
            <w:tcW w:w="534" w:type="dxa"/>
          </w:tcPr>
          <w:p w14:paraId="55C22B5E"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1506A95D" w14:textId="77777777" w:rsidR="00930AA8" w:rsidRDefault="00930AA8" w:rsidP="00930AA8">
            <w:pPr>
              <w:spacing w:line="360" w:lineRule="auto"/>
              <w:jc w:val="center"/>
            </w:pPr>
            <w:r>
              <w:t>Me</w:t>
            </w:r>
          </w:p>
        </w:tc>
        <w:tc>
          <w:tcPr>
            <w:tcW w:w="3543" w:type="dxa"/>
          </w:tcPr>
          <w:p w14:paraId="3B9C240F" w14:textId="77777777" w:rsidR="00930AA8" w:rsidRDefault="00930AA8" w:rsidP="00732BDA">
            <w:pPr>
              <w:spacing w:line="360" w:lineRule="auto"/>
            </w:pPr>
          </w:p>
        </w:tc>
        <w:tc>
          <w:tcPr>
            <w:tcW w:w="1276" w:type="dxa"/>
          </w:tcPr>
          <w:p w14:paraId="70203407" w14:textId="77777777" w:rsidR="00930AA8" w:rsidRDefault="00930AA8" w:rsidP="00732BDA">
            <w:pPr>
              <w:spacing w:line="360" w:lineRule="auto"/>
            </w:pPr>
          </w:p>
        </w:tc>
        <w:tc>
          <w:tcPr>
            <w:tcW w:w="3827" w:type="dxa"/>
          </w:tcPr>
          <w:p w14:paraId="1E78F5EB" w14:textId="77777777" w:rsidR="00930AA8" w:rsidRDefault="00930AA8" w:rsidP="00732BDA">
            <w:pPr>
              <w:spacing w:line="360" w:lineRule="auto"/>
            </w:pPr>
          </w:p>
        </w:tc>
      </w:tr>
      <w:tr w:rsidR="00930AA8" w14:paraId="5DE079C4" w14:textId="77777777" w:rsidTr="00732BDA">
        <w:tc>
          <w:tcPr>
            <w:tcW w:w="534" w:type="dxa"/>
          </w:tcPr>
          <w:p w14:paraId="1F02204C"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2F9DC553" w14:textId="77777777" w:rsidR="00930AA8" w:rsidRDefault="00930AA8" w:rsidP="00930AA8">
            <w:pPr>
              <w:spacing w:line="360" w:lineRule="auto"/>
              <w:jc w:val="center"/>
            </w:pPr>
            <w:proofErr w:type="spellStart"/>
            <w:r>
              <w:t>Gi</w:t>
            </w:r>
            <w:proofErr w:type="spellEnd"/>
          </w:p>
        </w:tc>
        <w:tc>
          <w:tcPr>
            <w:tcW w:w="3543" w:type="dxa"/>
          </w:tcPr>
          <w:p w14:paraId="52A7C017" w14:textId="77777777" w:rsidR="00930AA8" w:rsidRDefault="00930AA8" w:rsidP="00732BDA">
            <w:pPr>
              <w:spacing w:line="360" w:lineRule="auto"/>
            </w:pPr>
          </w:p>
        </w:tc>
        <w:tc>
          <w:tcPr>
            <w:tcW w:w="1276" w:type="dxa"/>
          </w:tcPr>
          <w:p w14:paraId="08812261" w14:textId="77777777" w:rsidR="00930AA8" w:rsidRDefault="00930AA8" w:rsidP="00732BDA">
            <w:pPr>
              <w:spacing w:line="360" w:lineRule="auto"/>
            </w:pPr>
          </w:p>
        </w:tc>
        <w:tc>
          <w:tcPr>
            <w:tcW w:w="3827" w:type="dxa"/>
          </w:tcPr>
          <w:p w14:paraId="5D10858E" w14:textId="77777777" w:rsidR="00930AA8" w:rsidRDefault="00930AA8" w:rsidP="00732BDA">
            <w:pPr>
              <w:spacing w:line="360" w:lineRule="auto"/>
            </w:pPr>
          </w:p>
        </w:tc>
      </w:tr>
      <w:tr w:rsidR="00930AA8" w14:paraId="7CD627CE" w14:textId="77777777" w:rsidTr="00732BDA">
        <w:tc>
          <w:tcPr>
            <w:tcW w:w="534" w:type="dxa"/>
          </w:tcPr>
          <w:p w14:paraId="07AC4499"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76D066BD" w14:textId="77777777" w:rsidR="00930AA8" w:rsidRDefault="00930AA8" w:rsidP="00930AA8">
            <w:pPr>
              <w:spacing w:line="360" w:lineRule="auto"/>
              <w:jc w:val="center"/>
            </w:pPr>
            <w:r>
              <w:t>Ve</w:t>
            </w:r>
          </w:p>
        </w:tc>
        <w:tc>
          <w:tcPr>
            <w:tcW w:w="3543" w:type="dxa"/>
          </w:tcPr>
          <w:p w14:paraId="3402539A" w14:textId="77777777" w:rsidR="00930AA8" w:rsidRDefault="00930AA8" w:rsidP="00732BDA">
            <w:pPr>
              <w:spacing w:line="360" w:lineRule="auto"/>
            </w:pPr>
          </w:p>
        </w:tc>
        <w:tc>
          <w:tcPr>
            <w:tcW w:w="1276" w:type="dxa"/>
          </w:tcPr>
          <w:p w14:paraId="584E06FF" w14:textId="77777777" w:rsidR="00930AA8" w:rsidRDefault="00930AA8" w:rsidP="00732BDA">
            <w:pPr>
              <w:spacing w:line="360" w:lineRule="auto"/>
            </w:pPr>
          </w:p>
        </w:tc>
        <w:tc>
          <w:tcPr>
            <w:tcW w:w="3827" w:type="dxa"/>
          </w:tcPr>
          <w:p w14:paraId="446F4C7D" w14:textId="77777777" w:rsidR="00930AA8" w:rsidRDefault="00930AA8" w:rsidP="00732BDA">
            <w:pPr>
              <w:spacing w:line="360" w:lineRule="auto"/>
            </w:pPr>
          </w:p>
        </w:tc>
      </w:tr>
      <w:tr w:rsidR="00930AA8" w14:paraId="66CB4408" w14:textId="77777777" w:rsidTr="00732BDA">
        <w:tc>
          <w:tcPr>
            <w:tcW w:w="534" w:type="dxa"/>
          </w:tcPr>
          <w:p w14:paraId="3EC20638"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347559E7" w14:textId="77777777" w:rsidR="00930AA8" w:rsidRDefault="00930AA8" w:rsidP="00930AA8">
            <w:pPr>
              <w:spacing w:line="360" w:lineRule="auto"/>
              <w:jc w:val="center"/>
            </w:pPr>
            <w:r>
              <w:t>Sa</w:t>
            </w:r>
          </w:p>
        </w:tc>
        <w:tc>
          <w:tcPr>
            <w:tcW w:w="3543" w:type="dxa"/>
          </w:tcPr>
          <w:p w14:paraId="1506B84E" w14:textId="77777777" w:rsidR="00930AA8" w:rsidRDefault="00930AA8" w:rsidP="00732BDA">
            <w:pPr>
              <w:spacing w:line="360" w:lineRule="auto"/>
            </w:pPr>
          </w:p>
        </w:tc>
        <w:tc>
          <w:tcPr>
            <w:tcW w:w="1276" w:type="dxa"/>
          </w:tcPr>
          <w:p w14:paraId="3DD94374" w14:textId="77777777" w:rsidR="00930AA8" w:rsidRDefault="00930AA8" w:rsidP="00732BDA">
            <w:pPr>
              <w:spacing w:line="360" w:lineRule="auto"/>
            </w:pPr>
          </w:p>
        </w:tc>
        <w:tc>
          <w:tcPr>
            <w:tcW w:w="3827" w:type="dxa"/>
          </w:tcPr>
          <w:p w14:paraId="52FD9F0B" w14:textId="77777777" w:rsidR="00930AA8" w:rsidRDefault="00930AA8" w:rsidP="00732BDA">
            <w:pPr>
              <w:spacing w:line="360" w:lineRule="auto"/>
            </w:pPr>
          </w:p>
        </w:tc>
      </w:tr>
      <w:tr w:rsidR="00930AA8" w14:paraId="4E77517C" w14:textId="77777777" w:rsidTr="00732BDA">
        <w:tc>
          <w:tcPr>
            <w:tcW w:w="534" w:type="dxa"/>
          </w:tcPr>
          <w:p w14:paraId="1EFDDB59"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0BD4A327" w14:textId="77777777" w:rsidR="00930AA8" w:rsidRDefault="00930AA8" w:rsidP="00732BDA">
            <w:pPr>
              <w:spacing w:line="360" w:lineRule="auto"/>
              <w:jc w:val="center"/>
            </w:pPr>
            <w:r w:rsidRPr="00930AA8">
              <w:rPr>
                <w:color w:val="FF0000"/>
              </w:rPr>
              <w:t>Do</w:t>
            </w:r>
          </w:p>
        </w:tc>
        <w:tc>
          <w:tcPr>
            <w:tcW w:w="3543" w:type="dxa"/>
          </w:tcPr>
          <w:p w14:paraId="7783BD05" w14:textId="77777777" w:rsidR="00930AA8" w:rsidRDefault="00930AA8" w:rsidP="00732BDA">
            <w:pPr>
              <w:spacing w:line="360" w:lineRule="auto"/>
            </w:pPr>
          </w:p>
        </w:tc>
        <w:tc>
          <w:tcPr>
            <w:tcW w:w="1276" w:type="dxa"/>
          </w:tcPr>
          <w:p w14:paraId="13F76F51" w14:textId="77777777" w:rsidR="00930AA8" w:rsidRDefault="00930AA8" w:rsidP="00732BDA">
            <w:pPr>
              <w:spacing w:line="360" w:lineRule="auto"/>
            </w:pPr>
          </w:p>
        </w:tc>
        <w:tc>
          <w:tcPr>
            <w:tcW w:w="3827" w:type="dxa"/>
          </w:tcPr>
          <w:p w14:paraId="16762BB4" w14:textId="77777777" w:rsidR="00930AA8" w:rsidRDefault="00930AA8" w:rsidP="00732BDA">
            <w:pPr>
              <w:spacing w:line="360" w:lineRule="auto"/>
            </w:pPr>
          </w:p>
        </w:tc>
      </w:tr>
      <w:tr w:rsidR="00930AA8" w14:paraId="248DDC41" w14:textId="77777777" w:rsidTr="00732BDA">
        <w:tc>
          <w:tcPr>
            <w:tcW w:w="534" w:type="dxa"/>
          </w:tcPr>
          <w:p w14:paraId="527DEB9F"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43C509FA" w14:textId="77777777" w:rsidR="00930AA8" w:rsidRDefault="00930AA8" w:rsidP="00732BDA">
            <w:pPr>
              <w:spacing w:line="360" w:lineRule="auto"/>
              <w:jc w:val="center"/>
            </w:pPr>
            <w:r>
              <w:t>Lu</w:t>
            </w:r>
          </w:p>
        </w:tc>
        <w:tc>
          <w:tcPr>
            <w:tcW w:w="3543" w:type="dxa"/>
          </w:tcPr>
          <w:p w14:paraId="791CA624" w14:textId="77777777" w:rsidR="00930AA8" w:rsidRDefault="00930AA8" w:rsidP="00732BDA">
            <w:pPr>
              <w:spacing w:line="360" w:lineRule="auto"/>
            </w:pPr>
          </w:p>
        </w:tc>
        <w:tc>
          <w:tcPr>
            <w:tcW w:w="1276" w:type="dxa"/>
          </w:tcPr>
          <w:p w14:paraId="5B1EA99D" w14:textId="77777777" w:rsidR="00930AA8" w:rsidRDefault="00930AA8" w:rsidP="00732BDA">
            <w:pPr>
              <w:spacing w:line="360" w:lineRule="auto"/>
            </w:pPr>
          </w:p>
        </w:tc>
        <w:tc>
          <w:tcPr>
            <w:tcW w:w="3827" w:type="dxa"/>
          </w:tcPr>
          <w:p w14:paraId="425DD3A9" w14:textId="77777777" w:rsidR="00930AA8" w:rsidRDefault="00930AA8" w:rsidP="00732BDA">
            <w:pPr>
              <w:spacing w:line="360" w:lineRule="auto"/>
            </w:pPr>
          </w:p>
        </w:tc>
      </w:tr>
      <w:tr w:rsidR="00930AA8" w14:paraId="7EFB925F" w14:textId="77777777" w:rsidTr="00732BDA">
        <w:tc>
          <w:tcPr>
            <w:tcW w:w="534" w:type="dxa"/>
          </w:tcPr>
          <w:p w14:paraId="714765A1" w14:textId="77777777" w:rsidR="00930AA8" w:rsidRDefault="00930AA8" w:rsidP="00600DFC">
            <w:pPr>
              <w:pStyle w:val="Paragrafoelenco"/>
              <w:numPr>
                <w:ilvl w:val="0"/>
                <w:numId w:val="20"/>
              </w:numPr>
              <w:tabs>
                <w:tab w:val="left" w:pos="0"/>
              </w:tabs>
              <w:spacing w:line="360" w:lineRule="auto"/>
              <w:ind w:left="57" w:firstLine="0"/>
              <w:jc w:val="both"/>
            </w:pPr>
          </w:p>
        </w:tc>
        <w:tc>
          <w:tcPr>
            <w:tcW w:w="567" w:type="dxa"/>
            <w:vAlign w:val="bottom"/>
          </w:tcPr>
          <w:p w14:paraId="5B12BE48" w14:textId="77777777" w:rsidR="00930AA8" w:rsidRDefault="00930AA8" w:rsidP="00732BDA">
            <w:pPr>
              <w:spacing w:line="360" w:lineRule="auto"/>
              <w:jc w:val="center"/>
            </w:pPr>
            <w:r>
              <w:t>Ma</w:t>
            </w:r>
          </w:p>
        </w:tc>
        <w:tc>
          <w:tcPr>
            <w:tcW w:w="3543" w:type="dxa"/>
          </w:tcPr>
          <w:p w14:paraId="791AC677" w14:textId="77777777" w:rsidR="00930AA8" w:rsidRDefault="00930AA8" w:rsidP="00732BDA">
            <w:pPr>
              <w:spacing w:line="360" w:lineRule="auto"/>
            </w:pPr>
          </w:p>
        </w:tc>
        <w:tc>
          <w:tcPr>
            <w:tcW w:w="1276" w:type="dxa"/>
          </w:tcPr>
          <w:p w14:paraId="133CBC2B" w14:textId="77777777" w:rsidR="00930AA8" w:rsidRDefault="00930AA8" w:rsidP="00732BDA">
            <w:pPr>
              <w:spacing w:line="360" w:lineRule="auto"/>
            </w:pPr>
          </w:p>
        </w:tc>
        <w:tc>
          <w:tcPr>
            <w:tcW w:w="3827" w:type="dxa"/>
          </w:tcPr>
          <w:p w14:paraId="1C0B77B1" w14:textId="77777777" w:rsidR="00930AA8" w:rsidRDefault="00930AA8" w:rsidP="00732BDA">
            <w:pPr>
              <w:spacing w:line="360" w:lineRule="auto"/>
            </w:pPr>
          </w:p>
        </w:tc>
      </w:tr>
    </w:tbl>
    <w:p w14:paraId="142B34E2" w14:textId="77777777" w:rsidR="00545716" w:rsidRDefault="00545716" w:rsidP="00B95A27">
      <w:pPr>
        <w:ind w:left="-142"/>
        <w:jc w:val="center"/>
        <w:rPr>
          <w:b/>
          <w:color w:val="FF0000"/>
          <w:sz w:val="28"/>
          <w:szCs w:val="28"/>
        </w:rPr>
      </w:pPr>
    </w:p>
    <w:p w14:paraId="58988B01" w14:textId="77777777" w:rsidR="00B95A27" w:rsidRDefault="00B95A27" w:rsidP="00B95A27">
      <w:pPr>
        <w:ind w:left="-142"/>
        <w:jc w:val="center"/>
        <w:rPr>
          <w:b/>
          <w:sz w:val="20"/>
          <w:szCs w:val="20"/>
        </w:rPr>
      </w:pPr>
      <w:r w:rsidRPr="00B95A27">
        <w:rPr>
          <w:b/>
          <w:color w:val="FF0000"/>
          <w:sz w:val="28"/>
          <w:szCs w:val="28"/>
        </w:rPr>
        <w:t xml:space="preserve">Controllo giornaliero a cura del personale interno. Mese di aprile </w:t>
      </w:r>
      <w:r w:rsidR="00930AA8">
        <w:rPr>
          <w:b/>
          <w:color w:val="FF0000"/>
          <w:sz w:val="28"/>
          <w:szCs w:val="28"/>
        </w:rPr>
        <w:t>2020</w:t>
      </w:r>
    </w:p>
    <w:p w14:paraId="6F199B73" w14:textId="77777777" w:rsidR="004B3EFC" w:rsidRPr="00A504B5" w:rsidRDefault="004B3EFC"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1D141D39" w14:textId="77777777" w:rsidTr="00732BDA">
        <w:tc>
          <w:tcPr>
            <w:tcW w:w="534" w:type="dxa"/>
          </w:tcPr>
          <w:p w14:paraId="446D6ECF" w14:textId="77777777" w:rsidR="004B3EFC" w:rsidRDefault="004B3EFC" w:rsidP="00732BDA">
            <w:pPr>
              <w:tabs>
                <w:tab w:val="left" w:pos="0"/>
              </w:tabs>
              <w:ind w:left="57"/>
              <w:jc w:val="both"/>
            </w:pPr>
          </w:p>
        </w:tc>
        <w:tc>
          <w:tcPr>
            <w:tcW w:w="567" w:type="dxa"/>
          </w:tcPr>
          <w:p w14:paraId="3540C18F" w14:textId="77777777" w:rsidR="004B3EFC" w:rsidRDefault="004B3EFC" w:rsidP="00732BDA"/>
        </w:tc>
        <w:tc>
          <w:tcPr>
            <w:tcW w:w="3543" w:type="dxa"/>
          </w:tcPr>
          <w:p w14:paraId="104E53EF" w14:textId="77777777" w:rsidR="004B3EFC" w:rsidRDefault="004B3EFC" w:rsidP="00732BDA">
            <w:pPr>
              <w:jc w:val="center"/>
              <w:rPr>
                <w:b/>
              </w:rPr>
            </w:pPr>
            <w:r>
              <w:rPr>
                <w:b/>
              </w:rPr>
              <w:t>ADDETTI</w:t>
            </w:r>
          </w:p>
          <w:p w14:paraId="27F6A828" w14:textId="77777777" w:rsidR="004B3EFC" w:rsidRPr="00346522" w:rsidRDefault="004B3EFC" w:rsidP="00732BDA">
            <w:pPr>
              <w:jc w:val="center"/>
            </w:pPr>
            <w:r>
              <w:t>(firma leggibile)</w:t>
            </w:r>
          </w:p>
        </w:tc>
        <w:tc>
          <w:tcPr>
            <w:tcW w:w="1276" w:type="dxa"/>
          </w:tcPr>
          <w:p w14:paraId="3C9DC014" w14:textId="77777777" w:rsidR="004B3EFC" w:rsidRDefault="004B3EFC" w:rsidP="00732BDA">
            <w:pPr>
              <w:jc w:val="center"/>
              <w:rPr>
                <w:b/>
              </w:rPr>
            </w:pPr>
            <w:r w:rsidRPr="00346522">
              <w:rPr>
                <w:b/>
              </w:rPr>
              <w:t>ESITO</w:t>
            </w:r>
          </w:p>
          <w:p w14:paraId="0ADE85ED"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15C49397" w14:textId="77777777" w:rsidR="004B3EFC" w:rsidRDefault="004B3EFC" w:rsidP="00732BDA">
            <w:pPr>
              <w:jc w:val="center"/>
              <w:rPr>
                <w:b/>
              </w:rPr>
            </w:pPr>
            <w:r w:rsidRPr="00346522">
              <w:rPr>
                <w:b/>
              </w:rPr>
              <w:t>NOTE</w:t>
            </w:r>
          </w:p>
          <w:p w14:paraId="315ECE11" w14:textId="77777777" w:rsidR="004B3EFC" w:rsidRPr="00346522" w:rsidRDefault="004B3EFC" w:rsidP="00732BDA">
            <w:pPr>
              <w:jc w:val="center"/>
            </w:pPr>
            <w:r>
              <w:t>(facendo riferimento al</w:t>
            </w:r>
            <w:r w:rsidRPr="00346522">
              <w:t xml:space="preserve"> codice)</w:t>
            </w:r>
          </w:p>
        </w:tc>
      </w:tr>
      <w:tr w:rsidR="00930AA8" w14:paraId="259A0F0C" w14:textId="77777777" w:rsidTr="00732BDA">
        <w:tc>
          <w:tcPr>
            <w:tcW w:w="534" w:type="dxa"/>
          </w:tcPr>
          <w:p w14:paraId="27B1CC48"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6AF69EF3" w14:textId="77777777" w:rsidR="00930AA8" w:rsidRDefault="00930AA8" w:rsidP="00930AA8">
            <w:pPr>
              <w:spacing w:line="360" w:lineRule="auto"/>
              <w:jc w:val="center"/>
            </w:pPr>
            <w:r>
              <w:t>Me</w:t>
            </w:r>
          </w:p>
        </w:tc>
        <w:tc>
          <w:tcPr>
            <w:tcW w:w="3543" w:type="dxa"/>
          </w:tcPr>
          <w:p w14:paraId="123CC458" w14:textId="77777777" w:rsidR="00930AA8" w:rsidRDefault="00930AA8" w:rsidP="00732BDA">
            <w:pPr>
              <w:spacing w:line="360" w:lineRule="auto"/>
            </w:pPr>
          </w:p>
        </w:tc>
        <w:tc>
          <w:tcPr>
            <w:tcW w:w="1276" w:type="dxa"/>
          </w:tcPr>
          <w:p w14:paraId="40452562" w14:textId="77777777" w:rsidR="00930AA8" w:rsidRDefault="00930AA8" w:rsidP="00732BDA">
            <w:pPr>
              <w:spacing w:line="360" w:lineRule="auto"/>
            </w:pPr>
          </w:p>
        </w:tc>
        <w:tc>
          <w:tcPr>
            <w:tcW w:w="3827" w:type="dxa"/>
          </w:tcPr>
          <w:p w14:paraId="37B7EA08" w14:textId="77777777" w:rsidR="00930AA8" w:rsidRDefault="00930AA8" w:rsidP="00732BDA">
            <w:pPr>
              <w:spacing w:line="360" w:lineRule="auto"/>
            </w:pPr>
          </w:p>
        </w:tc>
      </w:tr>
      <w:tr w:rsidR="00930AA8" w14:paraId="4D67A984" w14:textId="77777777" w:rsidTr="00732BDA">
        <w:tc>
          <w:tcPr>
            <w:tcW w:w="534" w:type="dxa"/>
          </w:tcPr>
          <w:p w14:paraId="2240068B"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0D47CB68" w14:textId="77777777" w:rsidR="00930AA8" w:rsidRDefault="00930AA8" w:rsidP="00930AA8">
            <w:pPr>
              <w:spacing w:line="360" w:lineRule="auto"/>
              <w:jc w:val="center"/>
            </w:pPr>
            <w:proofErr w:type="spellStart"/>
            <w:r>
              <w:t>Gi</w:t>
            </w:r>
            <w:proofErr w:type="spellEnd"/>
          </w:p>
        </w:tc>
        <w:tc>
          <w:tcPr>
            <w:tcW w:w="3543" w:type="dxa"/>
          </w:tcPr>
          <w:p w14:paraId="1652FE25" w14:textId="77777777" w:rsidR="00930AA8" w:rsidRDefault="00930AA8" w:rsidP="00732BDA">
            <w:pPr>
              <w:spacing w:line="360" w:lineRule="auto"/>
            </w:pPr>
          </w:p>
        </w:tc>
        <w:tc>
          <w:tcPr>
            <w:tcW w:w="1276" w:type="dxa"/>
          </w:tcPr>
          <w:p w14:paraId="08EC8F1C" w14:textId="77777777" w:rsidR="00930AA8" w:rsidRDefault="00930AA8" w:rsidP="00732BDA">
            <w:pPr>
              <w:spacing w:line="360" w:lineRule="auto"/>
            </w:pPr>
          </w:p>
        </w:tc>
        <w:tc>
          <w:tcPr>
            <w:tcW w:w="3827" w:type="dxa"/>
          </w:tcPr>
          <w:p w14:paraId="763AEB74" w14:textId="77777777" w:rsidR="00930AA8" w:rsidRDefault="00930AA8" w:rsidP="00732BDA">
            <w:pPr>
              <w:spacing w:line="360" w:lineRule="auto"/>
            </w:pPr>
          </w:p>
        </w:tc>
      </w:tr>
      <w:tr w:rsidR="00930AA8" w14:paraId="7F63FBB3" w14:textId="77777777" w:rsidTr="00732BDA">
        <w:tc>
          <w:tcPr>
            <w:tcW w:w="534" w:type="dxa"/>
          </w:tcPr>
          <w:p w14:paraId="1CDF07D8"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333CA99C" w14:textId="77777777" w:rsidR="00930AA8" w:rsidRDefault="00930AA8" w:rsidP="00930AA8">
            <w:pPr>
              <w:spacing w:line="360" w:lineRule="auto"/>
              <w:jc w:val="center"/>
            </w:pPr>
            <w:r>
              <w:t>Ve</w:t>
            </w:r>
          </w:p>
        </w:tc>
        <w:tc>
          <w:tcPr>
            <w:tcW w:w="3543" w:type="dxa"/>
          </w:tcPr>
          <w:p w14:paraId="39438BBB" w14:textId="77777777" w:rsidR="00930AA8" w:rsidRDefault="00930AA8" w:rsidP="00732BDA">
            <w:pPr>
              <w:spacing w:line="360" w:lineRule="auto"/>
            </w:pPr>
          </w:p>
        </w:tc>
        <w:tc>
          <w:tcPr>
            <w:tcW w:w="1276" w:type="dxa"/>
          </w:tcPr>
          <w:p w14:paraId="6F545867" w14:textId="77777777" w:rsidR="00930AA8" w:rsidRDefault="00930AA8" w:rsidP="00732BDA">
            <w:pPr>
              <w:spacing w:line="360" w:lineRule="auto"/>
            </w:pPr>
          </w:p>
        </w:tc>
        <w:tc>
          <w:tcPr>
            <w:tcW w:w="3827" w:type="dxa"/>
          </w:tcPr>
          <w:p w14:paraId="11D04E99" w14:textId="77777777" w:rsidR="00930AA8" w:rsidRDefault="00930AA8" w:rsidP="00732BDA">
            <w:pPr>
              <w:spacing w:line="360" w:lineRule="auto"/>
            </w:pPr>
          </w:p>
        </w:tc>
      </w:tr>
      <w:tr w:rsidR="00930AA8" w14:paraId="4FB0B611" w14:textId="77777777" w:rsidTr="00732BDA">
        <w:tc>
          <w:tcPr>
            <w:tcW w:w="534" w:type="dxa"/>
          </w:tcPr>
          <w:p w14:paraId="39BC041B"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7CF63FDE" w14:textId="77777777" w:rsidR="00930AA8" w:rsidRDefault="00930AA8" w:rsidP="00930AA8">
            <w:pPr>
              <w:spacing w:line="360" w:lineRule="auto"/>
              <w:jc w:val="center"/>
            </w:pPr>
            <w:r>
              <w:t>Sa</w:t>
            </w:r>
          </w:p>
        </w:tc>
        <w:tc>
          <w:tcPr>
            <w:tcW w:w="3543" w:type="dxa"/>
          </w:tcPr>
          <w:p w14:paraId="0DFD3378" w14:textId="77777777" w:rsidR="00930AA8" w:rsidRDefault="00930AA8" w:rsidP="00732BDA">
            <w:pPr>
              <w:spacing w:line="360" w:lineRule="auto"/>
            </w:pPr>
          </w:p>
        </w:tc>
        <w:tc>
          <w:tcPr>
            <w:tcW w:w="1276" w:type="dxa"/>
          </w:tcPr>
          <w:p w14:paraId="45AC33F9" w14:textId="77777777" w:rsidR="00930AA8" w:rsidRDefault="00930AA8" w:rsidP="00732BDA">
            <w:pPr>
              <w:spacing w:line="360" w:lineRule="auto"/>
            </w:pPr>
          </w:p>
        </w:tc>
        <w:tc>
          <w:tcPr>
            <w:tcW w:w="3827" w:type="dxa"/>
          </w:tcPr>
          <w:p w14:paraId="7A52A5D4" w14:textId="77777777" w:rsidR="00930AA8" w:rsidRDefault="00930AA8" w:rsidP="00732BDA">
            <w:pPr>
              <w:spacing w:line="360" w:lineRule="auto"/>
            </w:pPr>
          </w:p>
        </w:tc>
      </w:tr>
      <w:tr w:rsidR="00930AA8" w14:paraId="25771650" w14:textId="77777777" w:rsidTr="00732BDA">
        <w:tc>
          <w:tcPr>
            <w:tcW w:w="534" w:type="dxa"/>
          </w:tcPr>
          <w:p w14:paraId="49459459"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0D5902EF" w14:textId="77777777" w:rsidR="00930AA8" w:rsidRDefault="00930AA8" w:rsidP="00930AA8">
            <w:pPr>
              <w:spacing w:line="360" w:lineRule="auto"/>
              <w:jc w:val="center"/>
            </w:pPr>
            <w:r w:rsidRPr="002001D2">
              <w:rPr>
                <w:color w:val="FF0000"/>
              </w:rPr>
              <w:t>Do</w:t>
            </w:r>
          </w:p>
        </w:tc>
        <w:tc>
          <w:tcPr>
            <w:tcW w:w="3543" w:type="dxa"/>
          </w:tcPr>
          <w:p w14:paraId="2AD2542E" w14:textId="77777777" w:rsidR="00930AA8" w:rsidRDefault="00930AA8" w:rsidP="00732BDA">
            <w:pPr>
              <w:spacing w:line="360" w:lineRule="auto"/>
            </w:pPr>
          </w:p>
        </w:tc>
        <w:tc>
          <w:tcPr>
            <w:tcW w:w="1276" w:type="dxa"/>
          </w:tcPr>
          <w:p w14:paraId="61F43BE1" w14:textId="77777777" w:rsidR="00930AA8" w:rsidRDefault="00930AA8" w:rsidP="00732BDA">
            <w:pPr>
              <w:spacing w:line="360" w:lineRule="auto"/>
            </w:pPr>
          </w:p>
        </w:tc>
        <w:tc>
          <w:tcPr>
            <w:tcW w:w="3827" w:type="dxa"/>
          </w:tcPr>
          <w:p w14:paraId="71AA1867" w14:textId="77777777" w:rsidR="00930AA8" w:rsidRDefault="00930AA8" w:rsidP="00732BDA">
            <w:pPr>
              <w:spacing w:line="360" w:lineRule="auto"/>
            </w:pPr>
          </w:p>
        </w:tc>
      </w:tr>
      <w:tr w:rsidR="00930AA8" w14:paraId="5E88B317" w14:textId="77777777" w:rsidTr="00732BDA">
        <w:tc>
          <w:tcPr>
            <w:tcW w:w="534" w:type="dxa"/>
          </w:tcPr>
          <w:p w14:paraId="649FCE4E"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61BA7EF8" w14:textId="77777777" w:rsidR="00930AA8" w:rsidRDefault="00930AA8" w:rsidP="00930AA8">
            <w:pPr>
              <w:spacing w:line="360" w:lineRule="auto"/>
              <w:jc w:val="center"/>
            </w:pPr>
            <w:r>
              <w:t>Lu</w:t>
            </w:r>
          </w:p>
        </w:tc>
        <w:tc>
          <w:tcPr>
            <w:tcW w:w="3543" w:type="dxa"/>
          </w:tcPr>
          <w:p w14:paraId="4AA5DADE" w14:textId="77777777" w:rsidR="00930AA8" w:rsidRDefault="00930AA8" w:rsidP="00732BDA">
            <w:pPr>
              <w:spacing w:line="360" w:lineRule="auto"/>
            </w:pPr>
          </w:p>
        </w:tc>
        <w:tc>
          <w:tcPr>
            <w:tcW w:w="1276" w:type="dxa"/>
          </w:tcPr>
          <w:p w14:paraId="57CA4A44" w14:textId="77777777" w:rsidR="00930AA8" w:rsidRDefault="00930AA8" w:rsidP="00732BDA">
            <w:pPr>
              <w:spacing w:line="360" w:lineRule="auto"/>
            </w:pPr>
          </w:p>
        </w:tc>
        <w:tc>
          <w:tcPr>
            <w:tcW w:w="3827" w:type="dxa"/>
          </w:tcPr>
          <w:p w14:paraId="069007D2" w14:textId="77777777" w:rsidR="00930AA8" w:rsidRDefault="00930AA8" w:rsidP="00732BDA">
            <w:pPr>
              <w:spacing w:line="360" w:lineRule="auto"/>
            </w:pPr>
          </w:p>
        </w:tc>
      </w:tr>
      <w:tr w:rsidR="00930AA8" w14:paraId="108759D2" w14:textId="77777777" w:rsidTr="00732BDA">
        <w:tc>
          <w:tcPr>
            <w:tcW w:w="534" w:type="dxa"/>
          </w:tcPr>
          <w:p w14:paraId="3D4B7536"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12DC7C20" w14:textId="77777777" w:rsidR="00930AA8" w:rsidRDefault="00930AA8" w:rsidP="00930AA8">
            <w:pPr>
              <w:spacing w:line="360" w:lineRule="auto"/>
              <w:jc w:val="center"/>
            </w:pPr>
            <w:r>
              <w:t>Ma</w:t>
            </w:r>
          </w:p>
        </w:tc>
        <w:tc>
          <w:tcPr>
            <w:tcW w:w="3543" w:type="dxa"/>
            <w:vAlign w:val="center"/>
          </w:tcPr>
          <w:p w14:paraId="2F92937E" w14:textId="77777777" w:rsidR="00930AA8" w:rsidRDefault="00930AA8" w:rsidP="00732BDA">
            <w:pPr>
              <w:spacing w:line="360" w:lineRule="auto"/>
              <w:jc w:val="center"/>
            </w:pPr>
          </w:p>
        </w:tc>
        <w:tc>
          <w:tcPr>
            <w:tcW w:w="1276" w:type="dxa"/>
          </w:tcPr>
          <w:p w14:paraId="253127A2" w14:textId="77777777" w:rsidR="00930AA8" w:rsidRDefault="00930AA8" w:rsidP="00732BDA">
            <w:pPr>
              <w:spacing w:line="360" w:lineRule="auto"/>
            </w:pPr>
          </w:p>
        </w:tc>
        <w:tc>
          <w:tcPr>
            <w:tcW w:w="3827" w:type="dxa"/>
          </w:tcPr>
          <w:p w14:paraId="69CA4A0A" w14:textId="77777777" w:rsidR="00930AA8" w:rsidRDefault="00930AA8" w:rsidP="00732BDA">
            <w:pPr>
              <w:spacing w:line="360" w:lineRule="auto"/>
            </w:pPr>
          </w:p>
        </w:tc>
      </w:tr>
      <w:tr w:rsidR="00930AA8" w14:paraId="330B259E" w14:textId="77777777" w:rsidTr="00732BDA">
        <w:tc>
          <w:tcPr>
            <w:tcW w:w="534" w:type="dxa"/>
          </w:tcPr>
          <w:p w14:paraId="338D8E41"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58971998" w14:textId="77777777" w:rsidR="00930AA8" w:rsidRDefault="00930AA8" w:rsidP="00930AA8">
            <w:pPr>
              <w:spacing w:line="360" w:lineRule="auto"/>
              <w:jc w:val="center"/>
            </w:pPr>
            <w:r>
              <w:t>Me</w:t>
            </w:r>
          </w:p>
        </w:tc>
        <w:tc>
          <w:tcPr>
            <w:tcW w:w="3543" w:type="dxa"/>
          </w:tcPr>
          <w:p w14:paraId="37BDCF16" w14:textId="77777777" w:rsidR="00930AA8" w:rsidRDefault="00930AA8" w:rsidP="00732BDA">
            <w:pPr>
              <w:spacing w:line="360" w:lineRule="auto"/>
            </w:pPr>
          </w:p>
        </w:tc>
        <w:tc>
          <w:tcPr>
            <w:tcW w:w="1276" w:type="dxa"/>
          </w:tcPr>
          <w:p w14:paraId="07BE43EE" w14:textId="77777777" w:rsidR="00930AA8" w:rsidRDefault="00930AA8" w:rsidP="00732BDA">
            <w:pPr>
              <w:spacing w:line="360" w:lineRule="auto"/>
            </w:pPr>
          </w:p>
        </w:tc>
        <w:tc>
          <w:tcPr>
            <w:tcW w:w="3827" w:type="dxa"/>
          </w:tcPr>
          <w:p w14:paraId="2940B922" w14:textId="77777777" w:rsidR="00930AA8" w:rsidRDefault="00930AA8" w:rsidP="00732BDA">
            <w:pPr>
              <w:spacing w:line="360" w:lineRule="auto"/>
            </w:pPr>
          </w:p>
        </w:tc>
      </w:tr>
      <w:tr w:rsidR="00930AA8" w14:paraId="0782E8CA" w14:textId="77777777" w:rsidTr="00732BDA">
        <w:tc>
          <w:tcPr>
            <w:tcW w:w="534" w:type="dxa"/>
          </w:tcPr>
          <w:p w14:paraId="4DAEF730"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4C4DCFA4" w14:textId="77777777" w:rsidR="00930AA8" w:rsidRDefault="00930AA8" w:rsidP="00930AA8">
            <w:pPr>
              <w:spacing w:line="360" w:lineRule="auto"/>
              <w:jc w:val="center"/>
            </w:pPr>
            <w:proofErr w:type="spellStart"/>
            <w:r>
              <w:t>Gi</w:t>
            </w:r>
            <w:proofErr w:type="spellEnd"/>
          </w:p>
        </w:tc>
        <w:tc>
          <w:tcPr>
            <w:tcW w:w="3543" w:type="dxa"/>
          </w:tcPr>
          <w:p w14:paraId="6023B34C" w14:textId="77777777" w:rsidR="00930AA8" w:rsidRDefault="00930AA8" w:rsidP="00732BDA">
            <w:pPr>
              <w:spacing w:line="360" w:lineRule="auto"/>
            </w:pPr>
          </w:p>
        </w:tc>
        <w:tc>
          <w:tcPr>
            <w:tcW w:w="1276" w:type="dxa"/>
          </w:tcPr>
          <w:p w14:paraId="54A259F4" w14:textId="77777777" w:rsidR="00930AA8" w:rsidRDefault="00930AA8" w:rsidP="00732BDA">
            <w:pPr>
              <w:spacing w:line="360" w:lineRule="auto"/>
            </w:pPr>
          </w:p>
        </w:tc>
        <w:tc>
          <w:tcPr>
            <w:tcW w:w="3827" w:type="dxa"/>
          </w:tcPr>
          <w:p w14:paraId="7361BC54" w14:textId="77777777" w:rsidR="00930AA8" w:rsidRDefault="00930AA8" w:rsidP="00732BDA">
            <w:pPr>
              <w:spacing w:line="360" w:lineRule="auto"/>
            </w:pPr>
          </w:p>
        </w:tc>
      </w:tr>
      <w:tr w:rsidR="00930AA8" w14:paraId="1CB144F1" w14:textId="77777777" w:rsidTr="00732BDA">
        <w:tc>
          <w:tcPr>
            <w:tcW w:w="534" w:type="dxa"/>
          </w:tcPr>
          <w:p w14:paraId="4429540A"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0089E87E" w14:textId="77777777" w:rsidR="00930AA8" w:rsidRDefault="00930AA8" w:rsidP="00930AA8">
            <w:pPr>
              <w:spacing w:line="360" w:lineRule="auto"/>
              <w:jc w:val="center"/>
            </w:pPr>
            <w:r>
              <w:t>Ve</w:t>
            </w:r>
          </w:p>
        </w:tc>
        <w:tc>
          <w:tcPr>
            <w:tcW w:w="3543" w:type="dxa"/>
          </w:tcPr>
          <w:p w14:paraId="45A8C99E" w14:textId="77777777" w:rsidR="00930AA8" w:rsidRDefault="00930AA8" w:rsidP="00732BDA">
            <w:pPr>
              <w:spacing w:line="360" w:lineRule="auto"/>
            </w:pPr>
          </w:p>
        </w:tc>
        <w:tc>
          <w:tcPr>
            <w:tcW w:w="1276" w:type="dxa"/>
          </w:tcPr>
          <w:p w14:paraId="774B93CE" w14:textId="77777777" w:rsidR="00930AA8" w:rsidRDefault="00930AA8" w:rsidP="00732BDA">
            <w:pPr>
              <w:spacing w:line="360" w:lineRule="auto"/>
            </w:pPr>
          </w:p>
        </w:tc>
        <w:tc>
          <w:tcPr>
            <w:tcW w:w="3827" w:type="dxa"/>
          </w:tcPr>
          <w:p w14:paraId="2972303C" w14:textId="77777777" w:rsidR="00930AA8" w:rsidRDefault="00930AA8" w:rsidP="00732BDA">
            <w:pPr>
              <w:spacing w:line="360" w:lineRule="auto"/>
            </w:pPr>
          </w:p>
        </w:tc>
      </w:tr>
      <w:tr w:rsidR="00930AA8" w14:paraId="501B719B" w14:textId="77777777" w:rsidTr="00732BDA">
        <w:tc>
          <w:tcPr>
            <w:tcW w:w="534" w:type="dxa"/>
          </w:tcPr>
          <w:p w14:paraId="57AE8E8B"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5E9F3ECA" w14:textId="77777777" w:rsidR="00930AA8" w:rsidRDefault="00930AA8" w:rsidP="00930AA8">
            <w:pPr>
              <w:spacing w:line="360" w:lineRule="auto"/>
              <w:jc w:val="center"/>
            </w:pPr>
            <w:r>
              <w:t>Sa</w:t>
            </w:r>
          </w:p>
        </w:tc>
        <w:tc>
          <w:tcPr>
            <w:tcW w:w="3543" w:type="dxa"/>
          </w:tcPr>
          <w:p w14:paraId="1E38B27D" w14:textId="77777777" w:rsidR="00930AA8" w:rsidRDefault="00930AA8" w:rsidP="00732BDA">
            <w:pPr>
              <w:spacing w:line="360" w:lineRule="auto"/>
            </w:pPr>
          </w:p>
        </w:tc>
        <w:tc>
          <w:tcPr>
            <w:tcW w:w="1276" w:type="dxa"/>
          </w:tcPr>
          <w:p w14:paraId="0024167E" w14:textId="77777777" w:rsidR="00930AA8" w:rsidRDefault="00930AA8" w:rsidP="00732BDA">
            <w:pPr>
              <w:spacing w:line="360" w:lineRule="auto"/>
            </w:pPr>
          </w:p>
        </w:tc>
        <w:tc>
          <w:tcPr>
            <w:tcW w:w="3827" w:type="dxa"/>
          </w:tcPr>
          <w:p w14:paraId="037F9247" w14:textId="77777777" w:rsidR="00930AA8" w:rsidRDefault="00930AA8" w:rsidP="00732BDA">
            <w:pPr>
              <w:spacing w:line="360" w:lineRule="auto"/>
            </w:pPr>
          </w:p>
        </w:tc>
      </w:tr>
      <w:tr w:rsidR="00930AA8" w14:paraId="3411995F" w14:textId="77777777" w:rsidTr="00732BDA">
        <w:tc>
          <w:tcPr>
            <w:tcW w:w="534" w:type="dxa"/>
          </w:tcPr>
          <w:p w14:paraId="47E217EB"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47BC6671" w14:textId="77777777" w:rsidR="00930AA8" w:rsidRDefault="00930AA8" w:rsidP="00930AA8">
            <w:pPr>
              <w:spacing w:line="360" w:lineRule="auto"/>
              <w:jc w:val="center"/>
            </w:pPr>
            <w:r w:rsidRPr="002001D2">
              <w:rPr>
                <w:color w:val="FF0000"/>
              </w:rPr>
              <w:t>Do</w:t>
            </w:r>
          </w:p>
        </w:tc>
        <w:tc>
          <w:tcPr>
            <w:tcW w:w="3543" w:type="dxa"/>
            <w:vAlign w:val="center"/>
          </w:tcPr>
          <w:p w14:paraId="21B2CF40" w14:textId="77777777" w:rsidR="00930AA8" w:rsidRDefault="00930AA8" w:rsidP="00732BDA">
            <w:pPr>
              <w:spacing w:line="360" w:lineRule="auto"/>
              <w:jc w:val="center"/>
            </w:pPr>
          </w:p>
        </w:tc>
        <w:tc>
          <w:tcPr>
            <w:tcW w:w="1276" w:type="dxa"/>
          </w:tcPr>
          <w:p w14:paraId="63C587B0" w14:textId="77777777" w:rsidR="00930AA8" w:rsidRDefault="00930AA8" w:rsidP="00732BDA">
            <w:pPr>
              <w:spacing w:line="360" w:lineRule="auto"/>
            </w:pPr>
          </w:p>
        </w:tc>
        <w:tc>
          <w:tcPr>
            <w:tcW w:w="3827" w:type="dxa"/>
          </w:tcPr>
          <w:p w14:paraId="2BF3690B" w14:textId="77777777" w:rsidR="00930AA8" w:rsidRDefault="00930AA8" w:rsidP="00732BDA">
            <w:pPr>
              <w:spacing w:line="360" w:lineRule="auto"/>
            </w:pPr>
          </w:p>
        </w:tc>
      </w:tr>
      <w:tr w:rsidR="00930AA8" w14:paraId="21879368" w14:textId="77777777" w:rsidTr="00732BDA">
        <w:tc>
          <w:tcPr>
            <w:tcW w:w="534" w:type="dxa"/>
          </w:tcPr>
          <w:p w14:paraId="2235AB34"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7FF5AD9F" w14:textId="77777777" w:rsidR="00930AA8" w:rsidRDefault="00930AA8" w:rsidP="00930AA8">
            <w:pPr>
              <w:spacing w:line="360" w:lineRule="auto"/>
              <w:jc w:val="center"/>
            </w:pPr>
            <w:r>
              <w:t>Lu</w:t>
            </w:r>
          </w:p>
        </w:tc>
        <w:tc>
          <w:tcPr>
            <w:tcW w:w="3543" w:type="dxa"/>
          </w:tcPr>
          <w:p w14:paraId="0F12B4C3" w14:textId="77777777" w:rsidR="00930AA8" w:rsidRDefault="00930AA8" w:rsidP="00732BDA">
            <w:pPr>
              <w:spacing w:line="360" w:lineRule="auto"/>
            </w:pPr>
          </w:p>
        </w:tc>
        <w:tc>
          <w:tcPr>
            <w:tcW w:w="1276" w:type="dxa"/>
          </w:tcPr>
          <w:p w14:paraId="5BAD4407" w14:textId="77777777" w:rsidR="00930AA8" w:rsidRDefault="00930AA8" w:rsidP="00732BDA">
            <w:pPr>
              <w:spacing w:line="360" w:lineRule="auto"/>
            </w:pPr>
          </w:p>
        </w:tc>
        <w:tc>
          <w:tcPr>
            <w:tcW w:w="3827" w:type="dxa"/>
          </w:tcPr>
          <w:p w14:paraId="21179A4F" w14:textId="77777777" w:rsidR="00930AA8" w:rsidRDefault="00930AA8" w:rsidP="00732BDA">
            <w:pPr>
              <w:spacing w:line="360" w:lineRule="auto"/>
            </w:pPr>
          </w:p>
        </w:tc>
      </w:tr>
      <w:tr w:rsidR="00930AA8" w14:paraId="71746885" w14:textId="77777777" w:rsidTr="00732BDA">
        <w:tc>
          <w:tcPr>
            <w:tcW w:w="534" w:type="dxa"/>
          </w:tcPr>
          <w:p w14:paraId="692EB3ED"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3FB97F50" w14:textId="77777777" w:rsidR="00930AA8" w:rsidRDefault="00930AA8" w:rsidP="00930AA8">
            <w:pPr>
              <w:spacing w:line="360" w:lineRule="auto"/>
              <w:jc w:val="center"/>
            </w:pPr>
            <w:r>
              <w:t>Ma</w:t>
            </w:r>
          </w:p>
        </w:tc>
        <w:tc>
          <w:tcPr>
            <w:tcW w:w="3543" w:type="dxa"/>
          </w:tcPr>
          <w:p w14:paraId="4A55EF56" w14:textId="77777777" w:rsidR="00930AA8" w:rsidRDefault="00930AA8" w:rsidP="00732BDA">
            <w:pPr>
              <w:spacing w:line="360" w:lineRule="auto"/>
            </w:pPr>
          </w:p>
        </w:tc>
        <w:tc>
          <w:tcPr>
            <w:tcW w:w="1276" w:type="dxa"/>
          </w:tcPr>
          <w:p w14:paraId="5DCB96D3" w14:textId="77777777" w:rsidR="00930AA8" w:rsidRDefault="00930AA8" w:rsidP="00732BDA">
            <w:pPr>
              <w:spacing w:line="360" w:lineRule="auto"/>
            </w:pPr>
          </w:p>
        </w:tc>
        <w:tc>
          <w:tcPr>
            <w:tcW w:w="3827" w:type="dxa"/>
          </w:tcPr>
          <w:p w14:paraId="6665FBA9" w14:textId="77777777" w:rsidR="00930AA8" w:rsidRDefault="00930AA8" w:rsidP="00732BDA">
            <w:pPr>
              <w:spacing w:line="360" w:lineRule="auto"/>
            </w:pPr>
          </w:p>
        </w:tc>
      </w:tr>
      <w:tr w:rsidR="00930AA8" w14:paraId="4966661B" w14:textId="77777777" w:rsidTr="00732BDA">
        <w:tc>
          <w:tcPr>
            <w:tcW w:w="534" w:type="dxa"/>
          </w:tcPr>
          <w:p w14:paraId="19DAA643"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74291A33" w14:textId="77777777" w:rsidR="00930AA8" w:rsidRDefault="00930AA8" w:rsidP="00930AA8">
            <w:pPr>
              <w:spacing w:line="360" w:lineRule="auto"/>
              <w:jc w:val="center"/>
            </w:pPr>
            <w:r>
              <w:t>Me</w:t>
            </w:r>
          </w:p>
        </w:tc>
        <w:tc>
          <w:tcPr>
            <w:tcW w:w="3543" w:type="dxa"/>
          </w:tcPr>
          <w:p w14:paraId="67DF09C4" w14:textId="77777777" w:rsidR="00930AA8" w:rsidRDefault="00930AA8" w:rsidP="00732BDA">
            <w:pPr>
              <w:spacing w:line="360" w:lineRule="auto"/>
            </w:pPr>
          </w:p>
        </w:tc>
        <w:tc>
          <w:tcPr>
            <w:tcW w:w="1276" w:type="dxa"/>
          </w:tcPr>
          <w:p w14:paraId="72868C20" w14:textId="77777777" w:rsidR="00930AA8" w:rsidRDefault="00930AA8" w:rsidP="00732BDA">
            <w:pPr>
              <w:spacing w:line="360" w:lineRule="auto"/>
            </w:pPr>
          </w:p>
        </w:tc>
        <w:tc>
          <w:tcPr>
            <w:tcW w:w="3827" w:type="dxa"/>
          </w:tcPr>
          <w:p w14:paraId="2EBAA55B" w14:textId="77777777" w:rsidR="00930AA8" w:rsidRDefault="00930AA8" w:rsidP="00732BDA">
            <w:pPr>
              <w:spacing w:line="360" w:lineRule="auto"/>
            </w:pPr>
          </w:p>
        </w:tc>
      </w:tr>
      <w:tr w:rsidR="00930AA8" w14:paraId="737AE3D8" w14:textId="77777777" w:rsidTr="00732BDA">
        <w:tc>
          <w:tcPr>
            <w:tcW w:w="534" w:type="dxa"/>
          </w:tcPr>
          <w:p w14:paraId="7867EFAC"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46629FD5" w14:textId="77777777" w:rsidR="00930AA8" w:rsidRDefault="00930AA8" w:rsidP="00930AA8">
            <w:pPr>
              <w:spacing w:line="360" w:lineRule="auto"/>
              <w:jc w:val="center"/>
            </w:pPr>
            <w:proofErr w:type="spellStart"/>
            <w:r>
              <w:t>Gi</w:t>
            </w:r>
            <w:proofErr w:type="spellEnd"/>
          </w:p>
        </w:tc>
        <w:tc>
          <w:tcPr>
            <w:tcW w:w="3543" w:type="dxa"/>
          </w:tcPr>
          <w:p w14:paraId="509A7C14" w14:textId="77777777" w:rsidR="00930AA8" w:rsidRDefault="00930AA8" w:rsidP="00732BDA">
            <w:pPr>
              <w:spacing w:line="360" w:lineRule="auto"/>
            </w:pPr>
          </w:p>
        </w:tc>
        <w:tc>
          <w:tcPr>
            <w:tcW w:w="1276" w:type="dxa"/>
          </w:tcPr>
          <w:p w14:paraId="5196F2F7" w14:textId="77777777" w:rsidR="00930AA8" w:rsidRDefault="00930AA8" w:rsidP="00732BDA">
            <w:pPr>
              <w:spacing w:line="360" w:lineRule="auto"/>
            </w:pPr>
          </w:p>
        </w:tc>
        <w:tc>
          <w:tcPr>
            <w:tcW w:w="3827" w:type="dxa"/>
          </w:tcPr>
          <w:p w14:paraId="26F3D68F" w14:textId="77777777" w:rsidR="00930AA8" w:rsidRDefault="00930AA8" w:rsidP="00732BDA">
            <w:pPr>
              <w:spacing w:line="360" w:lineRule="auto"/>
            </w:pPr>
          </w:p>
        </w:tc>
      </w:tr>
      <w:tr w:rsidR="00930AA8" w14:paraId="1C658A60" w14:textId="77777777" w:rsidTr="00732BDA">
        <w:tc>
          <w:tcPr>
            <w:tcW w:w="534" w:type="dxa"/>
          </w:tcPr>
          <w:p w14:paraId="4C83C2A4"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75CEDA14" w14:textId="77777777" w:rsidR="00930AA8" w:rsidRDefault="00930AA8" w:rsidP="00930AA8">
            <w:pPr>
              <w:spacing w:line="360" w:lineRule="auto"/>
              <w:jc w:val="center"/>
            </w:pPr>
            <w:r>
              <w:t>Ve</w:t>
            </w:r>
          </w:p>
        </w:tc>
        <w:tc>
          <w:tcPr>
            <w:tcW w:w="3543" w:type="dxa"/>
          </w:tcPr>
          <w:p w14:paraId="1B911C91" w14:textId="77777777" w:rsidR="00930AA8" w:rsidRDefault="00930AA8" w:rsidP="00732BDA">
            <w:pPr>
              <w:spacing w:line="360" w:lineRule="auto"/>
            </w:pPr>
          </w:p>
        </w:tc>
        <w:tc>
          <w:tcPr>
            <w:tcW w:w="1276" w:type="dxa"/>
          </w:tcPr>
          <w:p w14:paraId="29019E59" w14:textId="77777777" w:rsidR="00930AA8" w:rsidRDefault="00930AA8" w:rsidP="00732BDA">
            <w:pPr>
              <w:spacing w:line="360" w:lineRule="auto"/>
            </w:pPr>
          </w:p>
        </w:tc>
        <w:tc>
          <w:tcPr>
            <w:tcW w:w="3827" w:type="dxa"/>
          </w:tcPr>
          <w:p w14:paraId="3E249499" w14:textId="77777777" w:rsidR="00930AA8" w:rsidRDefault="00930AA8" w:rsidP="00732BDA">
            <w:pPr>
              <w:spacing w:line="360" w:lineRule="auto"/>
            </w:pPr>
          </w:p>
        </w:tc>
      </w:tr>
      <w:tr w:rsidR="00930AA8" w14:paraId="3A4B33D5" w14:textId="77777777" w:rsidTr="00732BDA">
        <w:tc>
          <w:tcPr>
            <w:tcW w:w="534" w:type="dxa"/>
          </w:tcPr>
          <w:p w14:paraId="7E7A41B7"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3337F634" w14:textId="77777777" w:rsidR="00930AA8" w:rsidRDefault="00930AA8" w:rsidP="00930AA8">
            <w:pPr>
              <w:spacing w:line="360" w:lineRule="auto"/>
              <w:jc w:val="center"/>
            </w:pPr>
            <w:r>
              <w:t>Sa</w:t>
            </w:r>
          </w:p>
        </w:tc>
        <w:tc>
          <w:tcPr>
            <w:tcW w:w="3543" w:type="dxa"/>
          </w:tcPr>
          <w:p w14:paraId="04ECF1F3" w14:textId="77777777" w:rsidR="00930AA8" w:rsidRDefault="00930AA8" w:rsidP="00732BDA">
            <w:pPr>
              <w:spacing w:line="360" w:lineRule="auto"/>
            </w:pPr>
          </w:p>
        </w:tc>
        <w:tc>
          <w:tcPr>
            <w:tcW w:w="1276" w:type="dxa"/>
          </w:tcPr>
          <w:p w14:paraId="110AAE94" w14:textId="77777777" w:rsidR="00930AA8" w:rsidRDefault="00930AA8" w:rsidP="00732BDA">
            <w:pPr>
              <w:spacing w:line="360" w:lineRule="auto"/>
            </w:pPr>
          </w:p>
        </w:tc>
        <w:tc>
          <w:tcPr>
            <w:tcW w:w="3827" w:type="dxa"/>
          </w:tcPr>
          <w:p w14:paraId="61D81930" w14:textId="77777777" w:rsidR="00930AA8" w:rsidRDefault="00930AA8" w:rsidP="00732BDA">
            <w:pPr>
              <w:spacing w:line="360" w:lineRule="auto"/>
            </w:pPr>
          </w:p>
        </w:tc>
      </w:tr>
      <w:tr w:rsidR="00930AA8" w14:paraId="314FB1A9" w14:textId="77777777" w:rsidTr="00732BDA">
        <w:tc>
          <w:tcPr>
            <w:tcW w:w="534" w:type="dxa"/>
          </w:tcPr>
          <w:p w14:paraId="721053B5"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77684514" w14:textId="77777777" w:rsidR="00930AA8" w:rsidRDefault="00930AA8" w:rsidP="00930AA8">
            <w:pPr>
              <w:spacing w:line="360" w:lineRule="auto"/>
              <w:jc w:val="center"/>
            </w:pPr>
            <w:r w:rsidRPr="002001D2">
              <w:rPr>
                <w:color w:val="FF0000"/>
              </w:rPr>
              <w:t>Do</w:t>
            </w:r>
          </w:p>
        </w:tc>
        <w:tc>
          <w:tcPr>
            <w:tcW w:w="3543" w:type="dxa"/>
          </w:tcPr>
          <w:p w14:paraId="762F1A0E" w14:textId="77777777" w:rsidR="00930AA8" w:rsidRDefault="00930AA8" w:rsidP="00732BDA">
            <w:pPr>
              <w:spacing w:line="360" w:lineRule="auto"/>
            </w:pPr>
          </w:p>
        </w:tc>
        <w:tc>
          <w:tcPr>
            <w:tcW w:w="1276" w:type="dxa"/>
          </w:tcPr>
          <w:p w14:paraId="08078CCA" w14:textId="77777777" w:rsidR="00930AA8" w:rsidRDefault="00930AA8" w:rsidP="00732BDA">
            <w:pPr>
              <w:spacing w:line="360" w:lineRule="auto"/>
            </w:pPr>
          </w:p>
        </w:tc>
        <w:tc>
          <w:tcPr>
            <w:tcW w:w="3827" w:type="dxa"/>
          </w:tcPr>
          <w:p w14:paraId="24B0E50C" w14:textId="77777777" w:rsidR="00930AA8" w:rsidRDefault="00930AA8" w:rsidP="00732BDA">
            <w:pPr>
              <w:spacing w:line="360" w:lineRule="auto"/>
            </w:pPr>
          </w:p>
        </w:tc>
      </w:tr>
      <w:tr w:rsidR="00930AA8" w14:paraId="6D612E95" w14:textId="77777777" w:rsidTr="00732BDA">
        <w:tc>
          <w:tcPr>
            <w:tcW w:w="534" w:type="dxa"/>
          </w:tcPr>
          <w:p w14:paraId="595F71FD"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3DA4EFB2" w14:textId="77777777" w:rsidR="00930AA8" w:rsidRDefault="00930AA8" w:rsidP="00930AA8">
            <w:pPr>
              <w:spacing w:line="360" w:lineRule="auto"/>
              <w:jc w:val="center"/>
            </w:pPr>
            <w:r>
              <w:t>Lu</w:t>
            </w:r>
          </w:p>
        </w:tc>
        <w:tc>
          <w:tcPr>
            <w:tcW w:w="3543" w:type="dxa"/>
          </w:tcPr>
          <w:p w14:paraId="7B8C5202" w14:textId="77777777" w:rsidR="00930AA8" w:rsidRDefault="00930AA8" w:rsidP="00732BDA">
            <w:pPr>
              <w:spacing w:line="360" w:lineRule="auto"/>
            </w:pPr>
          </w:p>
        </w:tc>
        <w:tc>
          <w:tcPr>
            <w:tcW w:w="1276" w:type="dxa"/>
          </w:tcPr>
          <w:p w14:paraId="51330878" w14:textId="77777777" w:rsidR="00930AA8" w:rsidRDefault="00930AA8" w:rsidP="00732BDA">
            <w:pPr>
              <w:spacing w:line="360" w:lineRule="auto"/>
            </w:pPr>
          </w:p>
        </w:tc>
        <w:tc>
          <w:tcPr>
            <w:tcW w:w="3827" w:type="dxa"/>
          </w:tcPr>
          <w:p w14:paraId="2DD8B33E" w14:textId="77777777" w:rsidR="00930AA8" w:rsidRDefault="00930AA8" w:rsidP="00732BDA">
            <w:pPr>
              <w:spacing w:line="360" w:lineRule="auto"/>
            </w:pPr>
          </w:p>
        </w:tc>
      </w:tr>
      <w:tr w:rsidR="00930AA8" w14:paraId="23F9F257" w14:textId="77777777" w:rsidTr="00732BDA">
        <w:tc>
          <w:tcPr>
            <w:tcW w:w="534" w:type="dxa"/>
          </w:tcPr>
          <w:p w14:paraId="4444FAE5"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255A0B45" w14:textId="77777777" w:rsidR="00930AA8" w:rsidRDefault="00930AA8" w:rsidP="00930AA8">
            <w:pPr>
              <w:spacing w:line="360" w:lineRule="auto"/>
              <w:jc w:val="center"/>
            </w:pPr>
            <w:r>
              <w:t>Ma</w:t>
            </w:r>
          </w:p>
        </w:tc>
        <w:tc>
          <w:tcPr>
            <w:tcW w:w="3543" w:type="dxa"/>
          </w:tcPr>
          <w:p w14:paraId="0A6F1503" w14:textId="77777777" w:rsidR="00930AA8" w:rsidRDefault="00930AA8" w:rsidP="00732BDA">
            <w:pPr>
              <w:spacing w:line="360" w:lineRule="auto"/>
            </w:pPr>
          </w:p>
        </w:tc>
        <w:tc>
          <w:tcPr>
            <w:tcW w:w="1276" w:type="dxa"/>
          </w:tcPr>
          <w:p w14:paraId="6285B761" w14:textId="77777777" w:rsidR="00930AA8" w:rsidRDefault="00930AA8" w:rsidP="00732BDA">
            <w:pPr>
              <w:spacing w:line="360" w:lineRule="auto"/>
            </w:pPr>
          </w:p>
        </w:tc>
        <w:tc>
          <w:tcPr>
            <w:tcW w:w="3827" w:type="dxa"/>
          </w:tcPr>
          <w:p w14:paraId="3ED8F348" w14:textId="77777777" w:rsidR="00930AA8" w:rsidRDefault="00930AA8" w:rsidP="00732BDA">
            <w:pPr>
              <w:spacing w:line="360" w:lineRule="auto"/>
            </w:pPr>
          </w:p>
        </w:tc>
      </w:tr>
      <w:tr w:rsidR="00930AA8" w14:paraId="2696BA49" w14:textId="77777777" w:rsidTr="00732BDA">
        <w:tc>
          <w:tcPr>
            <w:tcW w:w="534" w:type="dxa"/>
          </w:tcPr>
          <w:p w14:paraId="46D2BDA2"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1DC1DB60" w14:textId="77777777" w:rsidR="00930AA8" w:rsidRDefault="00930AA8" w:rsidP="00930AA8">
            <w:pPr>
              <w:spacing w:line="360" w:lineRule="auto"/>
              <w:jc w:val="center"/>
            </w:pPr>
            <w:r>
              <w:t>Me</w:t>
            </w:r>
          </w:p>
        </w:tc>
        <w:tc>
          <w:tcPr>
            <w:tcW w:w="3543" w:type="dxa"/>
          </w:tcPr>
          <w:p w14:paraId="3109BE74" w14:textId="77777777" w:rsidR="00930AA8" w:rsidRDefault="00930AA8" w:rsidP="00732BDA">
            <w:pPr>
              <w:spacing w:line="360" w:lineRule="auto"/>
            </w:pPr>
          </w:p>
        </w:tc>
        <w:tc>
          <w:tcPr>
            <w:tcW w:w="1276" w:type="dxa"/>
          </w:tcPr>
          <w:p w14:paraId="5DDC340B" w14:textId="77777777" w:rsidR="00930AA8" w:rsidRDefault="00930AA8" w:rsidP="00732BDA">
            <w:pPr>
              <w:spacing w:line="360" w:lineRule="auto"/>
            </w:pPr>
          </w:p>
        </w:tc>
        <w:tc>
          <w:tcPr>
            <w:tcW w:w="3827" w:type="dxa"/>
          </w:tcPr>
          <w:p w14:paraId="63C563E8" w14:textId="77777777" w:rsidR="00930AA8" w:rsidRDefault="00930AA8" w:rsidP="00732BDA">
            <w:pPr>
              <w:spacing w:line="360" w:lineRule="auto"/>
            </w:pPr>
          </w:p>
        </w:tc>
      </w:tr>
      <w:tr w:rsidR="00930AA8" w14:paraId="724C6515" w14:textId="77777777" w:rsidTr="00732BDA">
        <w:tc>
          <w:tcPr>
            <w:tcW w:w="534" w:type="dxa"/>
          </w:tcPr>
          <w:p w14:paraId="7F7557C9"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53B5AEFB" w14:textId="77777777" w:rsidR="00930AA8" w:rsidRDefault="00930AA8" w:rsidP="00930AA8">
            <w:pPr>
              <w:spacing w:line="360" w:lineRule="auto"/>
              <w:jc w:val="center"/>
            </w:pPr>
            <w:proofErr w:type="spellStart"/>
            <w:r>
              <w:t>Gi</w:t>
            </w:r>
            <w:proofErr w:type="spellEnd"/>
          </w:p>
        </w:tc>
        <w:tc>
          <w:tcPr>
            <w:tcW w:w="3543" w:type="dxa"/>
          </w:tcPr>
          <w:p w14:paraId="7C06C1D9" w14:textId="77777777" w:rsidR="00930AA8" w:rsidRDefault="00930AA8" w:rsidP="00732BDA">
            <w:pPr>
              <w:spacing w:line="360" w:lineRule="auto"/>
            </w:pPr>
          </w:p>
        </w:tc>
        <w:tc>
          <w:tcPr>
            <w:tcW w:w="1276" w:type="dxa"/>
          </w:tcPr>
          <w:p w14:paraId="2A47ACE7" w14:textId="77777777" w:rsidR="00930AA8" w:rsidRDefault="00930AA8" w:rsidP="00732BDA">
            <w:pPr>
              <w:spacing w:line="360" w:lineRule="auto"/>
            </w:pPr>
          </w:p>
        </w:tc>
        <w:tc>
          <w:tcPr>
            <w:tcW w:w="3827" w:type="dxa"/>
          </w:tcPr>
          <w:p w14:paraId="1AC0D231" w14:textId="77777777" w:rsidR="00930AA8" w:rsidRDefault="00930AA8" w:rsidP="00732BDA">
            <w:pPr>
              <w:spacing w:line="360" w:lineRule="auto"/>
            </w:pPr>
          </w:p>
        </w:tc>
      </w:tr>
      <w:tr w:rsidR="00930AA8" w14:paraId="387B9458" w14:textId="77777777" w:rsidTr="00732BDA">
        <w:tc>
          <w:tcPr>
            <w:tcW w:w="534" w:type="dxa"/>
          </w:tcPr>
          <w:p w14:paraId="77CEDB2D"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55BB33A0" w14:textId="77777777" w:rsidR="00930AA8" w:rsidRDefault="00930AA8" w:rsidP="00930AA8">
            <w:pPr>
              <w:spacing w:line="360" w:lineRule="auto"/>
              <w:jc w:val="center"/>
            </w:pPr>
            <w:r>
              <w:t>Ve</w:t>
            </w:r>
          </w:p>
        </w:tc>
        <w:tc>
          <w:tcPr>
            <w:tcW w:w="3543" w:type="dxa"/>
          </w:tcPr>
          <w:p w14:paraId="09B858B8" w14:textId="77777777" w:rsidR="00930AA8" w:rsidRDefault="00930AA8" w:rsidP="00732BDA">
            <w:pPr>
              <w:spacing w:line="360" w:lineRule="auto"/>
            </w:pPr>
          </w:p>
        </w:tc>
        <w:tc>
          <w:tcPr>
            <w:tcW w:w="1276" w:type="dxa"/>
          </w:tcPr>
          <w:p w14:paraId="00304B49" w14:textId="77777777" w:rsidR="00930AA8" w:rsidRDefault="00930AA8" w:rsidP="00732BDA">
            <w:pPr>
              <w:spacing w:line="360" w:lineRule="auto"/>
            </w:pPr>
          </w:p>
        </w:tc>
        <w:tc>
          <w:tcPr>
            <w:tcW w:w="3827" w:type="dxa"/>
          </w:tcPr>
          <w:p w14:paraId="57C4EB16" w14:textId="77777777" w:rsidR="00930AA8" w:rsidRDefault="00930AA8" w:rsidP="00732BDA">
            <w:pPr>
              <w:spacing w:line="360" w:lineRule="auto"/>
            </w:pPr>
          </w:p>
        </w:tc>
      </w:tr>
      <w:tr w:rsidR="00930AA8" w14:paraId="1CF29F0F" w14:textId="77777777" w:rsidTr="00732BDA">
        <w:tc>
          <w:tcPr>
            <w:tcW w:w="534" w:type="dxa"/>
          </w:tcPr>
          <w:p w14:paraId="77F6C4AA"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50E39FA6" w14:textId="77777777" w:rsidR="00930AA8" w:rsidRDefault="00930AA8" w:rsidP="00930AA8">
            <w:pPr>
              <w:spacing w:line="360" w:lineRule="auto"/>
              <w:jc w:val="center"/>
            </w:pPr>
            <w:r w:rsidRPr="00930AA8">
              <w:rPr>
                <w:color w:val="FF0000"/>
              </w:rPr>
              <w:t>Sa</w:t>
            </w:r>
          </w:p>
        </w:tc>
        <w:tc>
          <w:tcPr>
            <w:tcW w:w="3543" w:type="dxa"/>
          </w:tcPr>
          <w:p w14:paraId="477080BD" w14:textId="77777777" w:rsidR="00930AA8" w:rsidRDefault="00930AA8" w:rsidP="00732BDA">
            <w:pPr>
              <w:spacing w:line="360" w:lineRule="auto"/>
            </w:pPr>
          </w:p>
        </w:tc>
        <w:tc>
          <w:tcPr>
            <w:tcW w:w="1276" w:type="dxa"/>
          </w:tcPr>
          <w:p w14:paraId="4207BFE8" w14:textId="77777777" w:rsidR="00930AA8" w:rsidRDefault="00930AA8" w:rsidP="00732BDA">
            <w:pPr>
              <w:spacing w:line="360" w:lineRule="auto"/>
            </w:pPr>
          </w:p>
        </w:tc>
        <w:tc>
          <w:tcPr>
            <w:tcW w:w="3827" w:type="dxa"/>
          </w:tcPr>
          <w:p w14:paraId="3E59FAAD" w14:textId="77777777" w:rsidR="00930AA8" w:rsidRDefault="00930AA8" w:rsidP="00732BDA">
            <w:pPr>
              <w:spacing w:line="360" w:lineRule="auto"/>
            </w:pPr>
          </w:p>
        </w:tc>
      </w:tr>
      <w:tr w:rsidR="00930AA8" w14:paraId="0CE6BEA4" w14:textId="77777777" w:rsidTr="00732BDA">
        <w:tc>
          <w:tcPr>
            <w:tcW w:w="534" w:type="dxa"/>
          </w:tcPr>
          <w:p w14:paraId="22CCBE9E"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23B987C5" w14:textId="77777777" w:rsidR="00930AA8" w:rsidRDefault="00930AA8" w:rsidP="00930AA8">
            <w:pPr>
              <w:spacing w:line="360" w:lineRule="auto"/>
              <w:jc w:val="center"/>
            </w:pPr>
            <w:r w:rsidRPr="00930AA8">
              <w:rPr>
                <w:color w:val="FF0000"/>
              </w:rPr>
              <w:t>Do</w:t>
            </w:r>
          </w:p>
        </w:tc>
        <w:tc>
          <w:tcPr>
            <w:tcW w:w="3543" w:type="dxa"/>
          </w:tcPr>
          <w:p w14:paraId="1F9A5846" w14:textId="77777777" w:rsidR="00930AA8" w:rsidRDefault="00930AA8" w:rsidP="00732BDA">
            <w:pPr>
              <w:spacing w:line="360" w:lineRule="auto"/>
            </w:pPr>
          </w:p>
        </w:tc>
        <w:tc>
          <w:tcPr>
            <w:tcW w:w="1276" w:type="dxa"/>
          </w:tcPr>
          <w:p w14:paraId="7F3948BF" w14:textId="77777777" w:rsidR="00930AA8" w:rsidRDefault="00930AA8" w:rsidP="00732BDA">
            <w:pPr>
              <w:spacing w:line="360" w:lineRule="auto"/>
            </w:pPr>
          </w:p>
        </w:tc>
        <w:tc>
          <w:tcPr>
            <w:tcW w:w="3827" w:type="dxa"/>
          </w:tcPr>
          <w:p w14:paraId="53A8C6FD" w14:textId="77777777" w:rsidR="00930AA8" w:rsidRDefault="00930AA8" w:rsidP="00732BDA">
            <w:pPr>
              <w:spacing w:line="360" w:lineRule="auto"/>
            </w:pPr>
          </w:p>
        </w:tc>
      </w:tr>
      <w:tr w:rsidR="00930AA8" w14:paraId="69777E8F" w14:textId="77777777" w:rsidTr="00732BDA">
        <w:tc>
          <w:tcPr>
            <w:tcW w:w="534" w:type="dxa"/>
          </w:tcPr>
          <w:p w14:paraId="0B2C4E2E"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3DC001D1" w14:textId="77777777" w:rsidR="00930AA8" w:rsidRDefault="00930AA8" w:rsidP="00930AA8">
            <w:pPr>
              <w:spacing w:line="360" w:lineRule="auto"/>
              <w:jc w:val="center"/>
            </w:pPr>
            <w:r>
              <w:t>Lu</w:t>
            </w:r>
          </w:p>
        </w:tc>
        <w:tc>
          <w:tcPr>
            <w:tcW w:w="3543" w:type="dxa"/>
          </w:tcPr>
          <w:p w14:paraId="0A12973B" w14:textId="77777777" w:rsidR="00930AA8" w:rsidRDefault="00930AA8" w:rsidP="00732BDA">
            <w:pPr>
              <w:spacing w:line="360" w:lineRule="auto"/>
            </w:pPr>
          </w:p>
        </w:tc>
        <w:tc>
          <w:tcPr>
            <w:tcW w:w="1276" w:type="dxa"/>
          </w:tcPr>
          <w:p w14:paraId="06405FEB" w14:textId="77777777" w:rsidR="00930AA8" w:rsidRDefault="00930AA8" w:rsidP="00732BDA">
            <w:pPr>
              <w:spacing w:line="360" w:lineRule="auto"/>
            </w:pPr>
          </w:p>
        </w:tc>
        <w:tc>
          <w:tcPr>
            <w:tcW w:w="3827" w:type="dxa"/>
          </w:tcPr>
          <w:p w14:paraId="6EAC77A9" w14:textId="77777777" w:rsidR="00930AA8" w:rsidRDefault="00930AA8" w:rsidP="00732BDA">
            <w:pPr>
              <w:spacing w:line="360" w:lineRule="auto"/>
            </w:pPr>
          </w:p>
        </w:tc>
      </w:tr>
      <w:tr w:rsidR="00930AA8" w14:paraId="02E6E70B" w14:textId="77777777" w:rsidTr="00732BDA">
        <w:tc>
          <w:tcPr>
            <w:tcW w:w="534" w:type="dxa"/>
          </w:tcPr>
          <w:p w14:paraId="283F3102"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1B47D346" w14:textId="77777777" w:rsidR="00930AA8" w:rsidRDefault="00930AA8" w:rsidP="00930AA8">
            <w:pPr>
              <w:spacing w:line="360" w:lineRule="auto"/>
              <w:jc w:val="center"/>
            </w:pPr>
            <w:r>
              <w:t>Ma</w:t>
            </w:r>
          </w:p>
        </w:tc>
        <w:tc>
          <w:tcPr>
            <w:tcW w:w="3543" w:type="dxa"/>
          </w:tcPr>
          <w:p w14:paraId="2D80EB17" w14:textId="77777777" w:rsidR="00930AA8" w:rsidRDefault="00930AA8" w:rsidP="00732BDA">
            <w:pPr>
              <w:spacing w:line="360" w:lineRule="auto"/>
            </w:pPr>
          </w:p>
        </w:tc>
        <w:tc>
          <w:tcPr>
            <w:tcW w:w="1276" w:type="dxa"/>
          </w:tcPr>
          <w:p w14:paraId="45C78FD8" w14:textId="77777777" w:rsidR="00930AA8" w:rsidRDefault="00930AA8" w:rsidP="00732BDA">
            <w:pPr>
              <w:spacing w:line="360" w:lineRule="auto"/>
            </w:pPr>
          </w:p>
        </w:tc>
        <w:tc>
          <w:tcPr>
            <w:tcW w:w="3827" w:type="dxa"/>
          </w:tcPr>
          <w:p w14:paraId="13E63E0B" w14:textId="77777777" w:rsidR="00930AA8" w:rsidRDefault="00930AA8" w:rsidP="00732BDA">
            <w:pPr>
              <w:spacing w:line="360" w:lineRule="auto"/>
            </w:pPr>
          </w:p>
        </w:tc>
      </w:tr>
      <w:tr w:rsidR="00930AA8" w14:paraId="16CE791E" w14:textId="77777777" w:rsidTr="00732BDA">
        <w:tc>
          <w:tcPr>
            <w:tcW w:w="534" w:type="dxa"/>
          </w:tcPr>
          <w:p w14:paraId="6F3A4990"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2A251ED7" w14:textId="77777777" w:rsidR="00930AA8" w:rsidRDefault="00930AA8" w:rsidP="00732BDA">
            <w:pPr>
              <w:spacing w:line="360" w:lineRule="auto"/>
              <w:jc w:val="center"/>
            </w:pPr>
            <w:r>
              <w:t>Me</w:t>
            </w:r>
          </w:p>
        </w:tc>
        <w:tc>
          <w:tcPr>
            <w:tcW w:w="3543" w:type="dxa"/>
          </w:tcPr>
          <w:p w14:paraId="6D1CDC85" w14:textId="77777777" w:rsidR="00930AA8" w:rsidRDefault="00930AA8" w:rsidP="00732BDA">
            <w:pPr>
              <w:spacing w:line="360" w:lineRule="auto"/>
            </w:pPr>
          </w:p>
        </w:tc>
        <w:tc>
          <w:tcPr>
            <w:tcW w:w="1276" w:type="dxa"/>
          </w:tcPr>
          <w:p w14:paraId="0744BFEC" w14:textId="77777777" w:rsidR="00930AA8" w:rsidRDefault="00930AA8" w:rsidP="00732BDA">
            <w:pPr>
              <w:spacing w:line="360" w:lineRule="auto"/>
            </w:pPr>
          </w:p>
        </w:tc>
        <w:tc>
          <w:tcPr>
            <w:tcW w:w="3827" w:type="dxa"/>
          </w:tcPr>
          <w:p w14:paraId="73837FE5" w14:textId="77777777" w:rsidR="00930AA8" w:rsidRDefault="00930AA8" w:rsidP="00732BDA">
            <w:pPr>
              <w:spacing w:line="360" w:lineRule="auto"/>
            </w:pPr>
          </w:p>
        </w:tc>
      </w:tr>
      <w:tr w:rsidR="00930AA8" w14:paraId="73EF45A6" w14:textId="77777777" w:rsidTr="00732BDA">
        <w:tc>
          <w:tcPr>
            <w:tcW w:w="534" w:type="dxa"/>
          </w:tcPr>
          <w:p w14:paraId="0A09305F" w14:textId="77777777" w:rsidR="00930AA8" w:rsidRDefault="00930AA8" w:rsidP="00600DFC">
            <w:pPr>
              <w:pStyle w:val="Paragrafoelenco"/>
              <w:numPr>
                <w:ilvl w:val="0"/>
                <w:numId w:val="21"/>
              </w:numPr>
              <w:tabs>
                <w:tab w:val="left" w:pos="0"/>
              </w:tabs>
              <w:spacing w:line="360" w:lineRule="auto"/>
              <w:ind w:left="57" w:firstLine="0"/>
              <w:jc w:val="both"/>
            </w:pPr>
          </w:p>
        </w:tc>
        <w:tc>
          <w:tcPr>
            <w:tcW w:w="567" w:type="dxa"/>
            <w:vAlign w:val="bottom"/>
          </w:tcPr>
          <w:p w14:paraId="1D915008" w14:textId="77777777" w:rsidR="00930AA8" w:rsidRDefault="00930AA8" w:rsidP="00732BDA">
            <w:pPr>
              <w:spacing w:line="360" w:lineRule="auto"/>
              <w:jc w:val="center"/>
            </w:pPr>
            <w:proofErr w:type="spellStart"/>
            <w:r>
              <w:t>Gi</w:t>
            </w:r>
            <w:proofErr w:type="spellEnd"/>
          </w:p>
        </w:tc>
        <w:tc>
          <w:tcPr>
            <w:tcW w:w="3543" w:type="dxa"/>
          </w:tcPr>
          <w:p w14:paraId="6AB7FA20" w14:textId="77777777" w:rsidR="00930AA8" w:rsidRDefault="00930AA8" w:rsidP="00732BDA">
            <w:pPr>
              <w:spacing w:line="360" w:lineRule="auto"/>
            </w:pPr>
          </w:p>
        </w:tc>
        <w:tc>
          <w:tcPr>
            <w:tcW w:w="1276" w:type="dxa"/>
          </w:tcPr>
          <w:p w14:paraId="2F0398CF" w14:textId="77777777" w:rsidR="00930AA8" w:rsidRDefault="00930AA8" w:rsidP="00732BDA">
            <w:pPr>
              <w:spacing w:line="360" w:lineRule="auto"/>
            </w:pPr>
          </w:p>
        </w:tc>
        <w:tc>
          <w:tcPr>
            <w:tcW w:w="3827" w:type="dxa"/>
          </w:tcPr>
          <w:p w14:paraId="380A085A" w14:textId="77777777" w:rsidR="00930AA8" w:rsidRDefault="00930AA8" w:rsidP="00732BDA">
            <w:pPr>
              <w:spacing w:line="360" w:lineRule="auto"/>
            </w:pPr>
          </w:p>
        </w:tc>
      </w:tr>
    </w:tbl>
    <w:p w14:paraId="3D4FF328" w14:textId="77777777" w:rsidR="00D0369A" w:rsidRDefault="00D0369A" w:rsidP="000357A8">
      <w:pPr>
        <w:rPr>
          <w:b/>
          <w:sz w:val="24"/>
          <w:szCs w:val="24"/>
        </w:rPr>
      </w:pPr>
    </w:p>
    <w:p w14:paraId="3F301721" w14:textId="77777777" w:rsidR="00545716" w:rsidRDefault="00545716" w:rsidP="00B95A27">
      <w:pPr>
        <w:ind w:left="-142"/>
        <w:jc w:val="center"/>
        <w:rPr>
          <w:b/>
          <w:color w:val="FF0000"/>
          <w:sz w:val="28"/>
          <w:szCs w:val="28"/>
        </w:rPr>
      </w:pPr>
    </w:p>
    <w:p w14:paraId="32F41F69" w14:textId="77777777" w:rsidR="00B95A27" w:rsidRDefault="00B95A27" w:rsidP="00B95A27">
      <w:pPr>
        <w:ind w:left="-142"/>
        <w:jc w:val="center"/>
        <w:rPr>
          <w:b/>
          <w:sz w:val="20"/>
          <w:szCs w:val="20"/>
        </w:rPr>
      </w:pPr>
      <w:r w:rsidRPr="00B95A27">
        <w:rPr>
          <w:b/>
          <w:color w:val="FF0000"/>
          <w:sz w:val="28"/>
          <w:szCs w:val="28"/>
        </w:rPr>
        <w:t xml:space="preserve">Controllo giornaliero a cura del personale interno. Mese di maggio </w:t>
      </w:r>
      <w:r w:rsidR="00930AA8">
        <w:rPr>
          <w:b/>
          <w:color w:val="FF0000"/>
          <w:sz w:val="28"/>
          <w:szCs w:val="28"/>
        </w:rPr>
        <w:t>2020</w:t>
      </w:r>
    </w:p>
    <w:p w14:paraId="5A65D17D" w14:textId="77777777" w:rsidR="004B3EFC" w:rsidRPr="00A504B5" w:rsidRDefault="004B3EFC"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74A7082E" w14:textId="77777777" w:rsidTr="00732BDA">
        <w:tc>
          <w:tcPr>
            <w:tcW w:w="534" w:type="dxa"/>
          </w:tcPr>
          <w:p w14:paraId="0F229A28" w14:textId="77777777" w:rsidR="004B3EFC" w:rsidRDefault="004B3EFC" w:rsidP="00732BDA">
            <w:pPr>
              <w:tabs>
                <w:tab w:val="left" w:pos="0"/>
              </w:tabs>
              <w:ind w:left="57"/>
              <w:jc w:val="both"/>
            </w:pPr>
          </w:p>
        </w:tc>
        <w:tc>
          <w:tcPr>
            <w:tcW w:w="567" w:type="dxa"/>
          </w:tcPr>
          <w:p w14:paraId="3D8099AB" w14:textId="77777777" w:rsidR="004B3EFC" w:rsidRDefault="004B3EFC" w:rsidP="00732BDA"/>
        </w:tc>
        <w:tc>
          <w:tcPr>
            <w:tcW w:w="3543" w:type="dxa"/>
          </w:tcPr>
          <w:p w14:paraId="09940440" w14:textId="77777777" w:rsidR="004B3EFC" w:rsidRDefault="004B3EFC" w:rsidP="00732BDA">
            <w:pPr>
              <w:jc w:val="center"/>
              <w:rPr>
                <w:b/>
              </w:rPr>
            </w:pPr>
            <w:r>
              <w:rPr>
                <w:b/>
              </w:rPr>
              <w:t>ADDETTI</w:t>
            </w:r>
          </w:p>
          <w:p w14:paraId="0E73B789" w14:textId="77777777" w:rsidR="004B3EFC" w:rsidRPr="00346522" w:rsidRDefault="004B3EFC" w:rsidP="00732BDA">
            <w:pPr>
              <w:jc w:val="center"/>
            </w:pPr>
            <w:r>
              <w:t>(firma leggibile)</w:t>
            </w:r>
          </w:p>
        </w:tc>
        <w:tc>
          <w:tcPr>
            <w:tcW w:w="1276" w:type="dxa"/>
          </w:tcPr>
          <w:p w14:paraId="0854C3A9" w14:textId="77777777" w:rsidR="004B3EFC" w:rsidRDefault="004B3EFC" w:rsidP="00732BDA">
            <w:pPr>
              <w:jc w:val="center"/>
              <w:rPr>
                <w:b/>
              </w:rPr>
            </w:pPr>
            <w:r w:rsidRPr="00346522">
              <w:rPr>
                <w:b/>
              </w:rPr>
              <w:t>ESITO</w:t>
            </w:r>
          </w:p>
          <w:p w14:paraId="36E2E969"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3A2131C5" w14:textId="77777777" w:rsidR="004B3EFC" w:rsidRDefault="004B3EFC" w:rsidP="00732BDA">
            <w:pPr>
              <w:jc w:val="center"/>
              <w:rPr>
                <w:b/>
              </w:rPr>
            </w:pPr>
            <w:r w:rsidRPr="00346522">
              <w:rPr>
                <w:b/>
              </w:rPr>
              <w:t>NOTE</w:t>
            </w:r>
          </w:p>
          <w:p w14:paraId="267F1721" w14:textId="77777777" w:rsidR="004B3EFC" w:rsidRPr="00346522" w:rsidRDefault="004B3EFC" w:rsidP="00732BDA">
            <w:pPr>
              <w:jc w:val="center"/>
            </w:pPr>
            <w:r>
              <w:t>(facendo riferimento al</w:t>
            </w:r>
            <w:r w:rsidRPr="00346522">
              <w:t xml:space="preserve"> codice)</w:t>
            </w:r>
          </w:p>
        </w:tc>
      </w:tr>
      <w:tr w:rsidR="004B3EFC" w14:paraId="5E4FEB25" w14:textId="77777777" w:rsidTr="00732BDA">
        <w:tc>
          <w:tcPr>
            <w:tcW w:w="534" w:type="dxa"/>
          </w:tcPr>
          <w:p w14:paraId="46F1B995"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4269601F" w14:textId="77777777" w:rsidR="004B3EFC" w:rsidRDefault="004B3EFC" w:rsidP="00732BDA">
            <w:pPr>
              <w:spacing w:line="360" w:lineRule="auto"/>
              <w:jc w:val="center"/>
            </w:pPr>
            <w:r w:rsidRPr="00930AA8">
              <w:rPr>
                <w:color w:val="FF0000"/>
              </w:rPr>
              <w:t>Ve</w:t>
            </w:r>
          </w:p>
        </w:tc>
        <w:tc>
          <w:tcPr>
            <w:tcW w:w="3543" w:type="dxa"/>
          </w:tcPr>
          <w:p w14:paraId="5F995AAE" w14:textId="77777777" w:rsidR="004B3EFC" w:rsidRDefault="004B3EFC" w:rsidP="00732BDA">
            <w:pPr>
              <w:spacing w:line="360" w:lineRule="auto"/>
            </w:pPr>
          </w:p>
        </w:tc>
        <w:tc>
          <w:tcPr>
            <w:tcW w:w="1276" w:type="dxa"/>
          </w:tcPr>
          <w:p w14:paraId="1938A1C0" w14:textId="77777777" w:rsidR="004B3EFC" w:rsidRDefault="004B3EFC" w:rsidP="00732BDA">
            <w:pPr>
              <w:spacing w:line="360" w:lineRule="auto"/>
            </w:pPr>
          </w:p>
        </w:tc>
        <w:tc>
          <w:tcPr>
            <w:tcW w:w="3827" w:type="dxa"/>
          </w:tcPr>
          <w:p w14:paraId="2CA202BE" w14:textId="77777777" w:rsidR="004B3EFC" w:rsidRDefault="004B3EFC" w:rsidP="00732BDA">
            <w:pPr>
              <w:spacing w:line="360" w:lineRule="auto"/>
            </w:pPr>
          </w:p>
        </w:tc>
      </w:tr>
      <w:tr w:rsidR="004B3EFC" w14:paraId="5C6F1452" w14:textId="77777777" w:rsidTr="00732BDA">
        <w:tc>
          <w:tcPr>
            <w:tcW w:w="534" w:type="dxa"/>
          </w:tcPr>
          <w:p w14:paraId="3AFCC627"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0E4AAC99" w14:textId="77777777" w:rsidR="004B3EFC" w:rsidRDefault="004B3EFC" w:rsidP="00732BDA">
            <w:pPr>
              <w:spacing w:line="360" w:lineRule="auto"/>
              <w:jc w:val="center"/>
            </w:pPr>
            <w:r>
              <w:t>Sa</w:t>
            </w:r>
          </w:p>
        </w:tc>
        <w:tc>
          <w:tcPr>
            <w:tcW w:w="3543" w:type="dxa"/>
          </w:tcPr>
          <w:p w14:paraId="61CC28AB" w14:textId="77777777" w:rsidR="004B3EFC" w:rsidRDefault="004B3EFC" w:rsidP="00732BDA">
            <w:pPr>
              <w:spacing w:line="360" w:lineRule="auto"/>
            </w:pPr>
          </w:p>
        </w:tc>
        <w:tc>
          <w:tcPr>
            <w:tcW w:w="1276" w:type="dxa"/>
          </w:tcPr>
          <w:p w14:paraId="70412613" w14:textId="77777777" w:rsidR="004B3EFC" w:rsidRDefault="004B3EFC" w:rsidP="00732BDA">
            <w:pPr>
              <w:spacing w:line="360" w:lineRule="auto"/>
            </w:pPr>
          </w:p>
        </w:tc>
        <w:tc>
          <w:tcPr>
            <w:tcW w:w="3827" w:type="dxa"/>
          </w:tcPr>
          <w:p w14:paraId="0E5E8DB5" w14:textId="77777777" w:rsidR="004B3EFC" w:rsidRDefault="004B3EFC" w:rsidP="00732BDA">
            <w:pPr>
              <w:spacing w:line="360" w:lineRule="auto"/>
            </w:pPr>
          </w:p>
        </w:tc>
      </w:tr>
      <w:tr w:rsidR="004B3EFC" w14:paraId="38033AB1" w14:textId="77777777" w:rsidTr="00732BDA">
        <w:tc>
          <w:tcPr>
            <w:tcW w:w="534" w:type="dxa"/>
          </w:tcPr>
          <w:p w14:paraId="2C6B7724"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31C66264" w14:textId="77777777" w:rsidR="004B3EFC" w:rsidRDefault="004B3EFC" w:rsidP="00732BDA">
            <w:pPr>
              <w:spacing w:line="360" w:lineRule="auto"/>
              <w:jc w:val="center"/>
            </w:pPr>
            <w:r w:rsidRPr="00930AA8">
              <w:rPr>
                <w:color w:val="FF0000"/>
              </w:rPr>
              <w:t>Do</w:t>
            </w:r>
          </w:p>
        </w:tc>
        <w:tc>
          <w:tcPr>
            <w:tcW w:w="3543" w:type="dxa"/>
          </w:tcPr>
          <w:p w14:paraId="22B966A7" w14:textId="77777777" w:rsidR="004B3EFC" w:rsidRDefault="004B3EFC" w:rsidP="00732BDA">
            <w:pPr>
              <w:spacing w:line="360" w:lineRule="auto"/>
            </w:pPr>
          </w:p>
        </w:tc>
        <w:tc>
          <w:tcPr>
            <w:tcW w:w="1276" w:type="dxa"/>
          </w:tcPr>
          <w:p w14:paraId="3DA3E3B8" w14:textId="77777777" w:rsidR="004B3EFC" w:rsidRDefault="004B3EFC" w:rsidP="00732BDA">
            <w:pPr>
              <w:spacing w:line="360" w:lineRule="auto"/>
            </w:pPr>
          </w:p>
        </w:tc>
        <w:tc>
          <w:tcPr>
            <w:tcW w:w="3827" w:type="dxa"/>
          </w:tcPr>
          <w:p w14:paraId="5363D585" w14:textId="77777777" w:rsidR="004B3EFC" w:rsidRDefault="004B3EFC" w:rsidP="00732BDA">
            <w:pPr>
              <w:spacing w:line="360" w:lineRule="auto"/>
            </w:pPr>
          </w:p>
        </w:tc>
      </w:tr>
      <w:tr w:rsidR="004B3EFC" w14:paraId="69E4EB63" w14:textId="77777777" w:rsidTr="00732BDA">
        <w:tc>
          <w:tcPr>
            <w:tcW w:w="534" w:type="dxa"/>
          </w:tcPr>
          <w:p w14:paraId="6EEF56F0"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6EE72FB1" w14:textId="77777777" w:rsidR="004B3EFC" w:rsidRDefault="004B3EFC" w:rsidP="00732BDA">
            <w:pPr>
              <w:spacing w:line="360" w:lineRule="auto"/>
              <w:jc w:val="center"/>
            </w:pPr>
            <w:r>
              <w:t>Lu</w:t>
            </w:r>
          </w:p>
        </w:tc>
        <w:tc>
          <w:tcPr>
            <w:tcW w:w="3543" w:type="dxa"/>
          </w:tcPr>
          <w:p w14:paraId="361D98E8" w14:textId="77777777" w:rsidR="004B3EFC" w:rsidRDefault="004B3EFC" w:rsidP="00732BDA">
            <w:pPr>
              <w:spacing w:line="360" w:lineRule="auto"/>
            </w:pPr>
          </w:p>
        </w:tc>
        <w:tc>
          <w:tcPr>
            <w:tcW w:w="1276" w:type="dxa"/>
          </w:tcPr>
          <w:p w14:paraId="287FBCA5" w14:textId="77777777" w:rsidR="004B3EFC" w:rsidRDefault="004B3EFC" w:rsidP="00732BDA">
            <w:pPr>
              <w:spacing w:line="360" w:lineRule="auto"/>
            </w:pPr>
          </w:p>
        </w:tc>
        <w:tc>
          <w:tcPr>
            <w:tcW w:w="3827" w:type="dxa"/>
          </w:tcPr>
          <w:p w14:paraId="4774E0E7" w14:textId="77777777" w:rsidR="004B3EFC" w:rsidRDefault="004B3EFC" w:rsidP="00732BDA">
            <w:pPr>
              <w:spacing w:line="360" w:lineRule="auto"/>
            </w:pPr>
          </w:p>
        </w:tc>
      </w:tr>
      <w:tr w:rsidR="004B3EFC" w14:paraId="1983429B" w14:textId="77777777" w:rsidTr="00732BDA">
        <w:tc>
          <w:tcPr>
            <w:tcW w:w="534" w:type="dxa"/>
          </w:tcPr>
          <w:p w14:paraId="0E271D45"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0D9A8D8D" w14:textId="77777777" w:rsidR="004B3EFC" w:rsidRDefault="004B3EFC" w:rsidP="00732BDA">
            <w:pPr>
              <w:spacing w:line="360" w:lineRule="auto"/>
              <w:jc w:val="center"/>
            </w:pPr>
            <w:r>
              <w:t>Ma</w:t>
            </w:r>
          </w:p>
        </w:tc>
        <w:tc>
          <w:tcPr>
            <w:tcW w:w="3543" w:type="dxa"/>
          </w:tcPr>
          <w:p w14:paraId="7D351783" w14:textId="77777777" w:rsidR="004B3EFC" w:rsidRDefault="004B3EFC" w:rsidP="00732BDA">
            <w:pPr>
              <w:spacing w:line="360" w:lineRule="auto"/>
            </w:pPr>
          </w:p>
        </w:tc>
        <w:tc>
          <w:tcPr>
            <w:tcW w:w="1276" w:type="dxa"/>
          </w:tcPr>
          <w:p w14:paraId="78D3ECC1" w14:textId="77777777" w:rsidR="004B3EFC" w:rsidRDefault="004B3EFC" w:rsidP="00732BDA">
            <w:pPr>
              <w:spacing w:line="360" w:lineRule="auto"/>
            </w:pPr>
          </w:p>
        </w:tc>
        <w:tc>
          <w:tcPr>
            <w:tcW w:w="3827" w:type="dxa"/>
          </w:tcPr>
          <w:p w14:paraId="752EA52A" w14:textId="77777777" w:rsidR="004B3EFC" w:rsidRDefault="004B3EFC" w:rsidP="00732BDA">
            <w:pPr>
              <w:spacing w:line="360" w:lineRule="auto"/>
            </w:pPr>
          </w:p>
        </w:tc>
      </w:tr>
      <w:tr w:rsidR="004B3EFC" w14:paraId="5F64093B" w14:textId="77777777" w:rsidTr="00732BDA">
        <w:tc>
          <w:tcPr>
            <w:tcW w:w="534" w:type="dxa"/>
          </w:tcPr>
          <w:p w14:paraId="5B9F0202"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E1CEE6D" w14:textId="77777777" w:rsidR="004B3EFC" w:rsidRDefault="004B3EFC" w:rsidP="00732BDA">
            <w:pPr>
              <w:spacing w:line="360" w:lineRule="auto"/>
              <w:jc w:val="center"/>
            </w:pPr>
            <w:r>
              <w:t>Me</w:t>
            </w:r>
          </w:p>
        </w:tc>
        <w:tc>
          <w:tcPr>
            <w:tcW w:w="3543" w:type="dxa"/>
          </w:tcPr>
          <w:p w14:paraId="36F3B46C" w14:textId="77777777" w:rsidR="004B3EFC" w:rsidRDefault="004B3EFC" w:rsidP="00732BDA">
            <w:pPr>
              <w:spacing w:line="360" w:lineRule="auto"/>
            </w:pPr>
          </w:p>
        </w:tc>
        <w:tc>
          <w:tcPr>
            <w:tcW w:w="1276" w:type="dxa"/>
          </w:tcPr>
          <w:p w14:paraId="3E5D7192" w14:textId="77777777" w:rsidR="004B3EFC" w:rsidRDefault="004B3EFC" w:rsidP="00732BDA">
            <w:pPr>
              <w:spacing w:line="360" w:lineRule="auto"/>
            </w:pPr>
          </w:p>
        </w:tc>
        <w:tc>
          <w:tcPr>
            <w:tcW w:w="3827" w:type="dxa"/>
          </w:tcPr>
          <w:p w14:paraId="21DABBD1" w14:textId="77777777" w:rsidR="004B3EFC" w:rsidRDefault="004B3EFC" w:rsidP="00732BDA">
            <w:pPr>
              <w:spacing w:line="360" w:lineRule="auto"/>
            </w:pPr>
          </w:p>
        </w:tc>
      </w:tr>
      <w:tr w:rsidR="004B3EFC" w14:paraId="6935413E" w14:textId="77777777" w:rsidTr="00732BDA">
        <w:tc>
          <w:tcPr>
            <w:tcW w:w="534" w:type="dxa"/>
          </w:tcPr>
          <w:p w14:paraId="1BC30124"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230F7A5A" w14:textId="77777777" w:rsidR="004B3EFC" w:rsidRDefault="004B3EFC" w:rsidP="00732BDA">
            <w:pPr>
              <w:spacing w:line="360" w:lineRule="auto"/>
              <w:jc w:val="center"/>
            </w:pPr>
            <w:proofErr w:type="spellStart"/>
            <w:r>
              <w:t>Gi</w:t>
            </w:r>
            <w:proofErr w:type="spellEnd"/>
          </w:p>
        </w:tc>
        <w:tc>
          <w:tcPr>
            <w:tcW w:w="3543" w:type="dxa"/>
            <w:vAlign w:val="center"/>
          </w:tcPr>
          <w:p w14:paraId="23D591FC" w14:textId="77777777" w:rsidR="004B3EFC" w:rsidRDefault="004B3EFC" w:rsidP="00732BDA">
            <w:pPr>
              <w:spacing w:line="360" w:lineRule="auto"/>
              <w:jc w:val="center"/>
            </w:pPr>
          </w:p>
        </w:tc>
        <w:tc>
          <w:tcPr>
            <w:tcW w:w="1276" w:type="dxa"/>
          </w:tcPr>
          <w:p w14:paraId="534E285E" w14:textId="77777777" w:rsidR="004B3EFC" w:rsidRDefault="004B3EFC" w:rsidP="00732BDA">
            <w:pPr>
              <w:spacing w:line="360" w:lineRule="auto"/>
            </w:pPr>
          </w:p>
        </w:tc>
        <w:tc>
          <w:tcPr>
            <w:tcW w:w="3827" w:type="dxa"/>
          </w:tcPr>
          <w:p w14:paraId="786F8459" w14:textId="77777777" w:rsidR="004B3EFC" w:rsidRDefault="004B3EFC" w:rsidP="00732BDA">
            <w:pPr>
              <w:spacing w:line="360" w:lineRule="auto"/>
            </w:pPr>
          </w:p>
        </w:tc>
      </w:tr>
      <w:tr w:rsidR="004B3EFC" w14:paraId="4E1CCF61" w14:textId="77777777" w:rsidTr="00732BDA">
        <w:tc>
          <w:tcPr>
            <w:tcW w:w="534" w:type="dxa"/>
          </w:tcPr>
          <w:p w14:paraId="3B14CB8E"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27D1CCDF" w14:textId="77777777" w:rsidR="004B3EFC" w:rsidRDefault="004B3EFC" w:rsidP="00732BDA">
            <w:pPr>
              <w:spacing w:line="360" w:lineRule="auto"/>
              <w:jc w:val="center"/>
            </w:pPr>
            <w:r>
              <w:t>Ve</w:t>
            </w:r>
          </w:p>
        </w:tc>
        <w:tc>
          <w:tcPr>
            <w:tcW w:w="3543" w:type="dxa"/>
          </w:tcPr>
          <w:p w14:paraId="36AD4906" w14:textId="77777777" w:rsidR="004B3EFC" w:rsidRDefault="004B3EFC" w:rsidP="00732BDA">
            <w:pPr>
              <w:spacing w:line="360" w:lineRule="auto"/>
            </w:pPr>
          </w:p>
        </w:tc>
        <w:tc>
          <w:tcPr>
            <w:tcW w:w="1276" w:type="dxa"/>
          </w:tcPr>
          <w:p w14:paraId="30D745FE" w14:textId="77777777" w:rsidR="004B3EFC" w:rsidRDefault="004B3EFC" w:rsidP="00732BDA">
            <w:pPr>
              <w:spacing w:line="360" w:lineRule="auto"/>
            </w:pPr>
          </w:p>
        </w:tc>
        <w:tc>
          <w:tcPr>
            <w:tcW w:w="3827" w:type="dxa"/>
          </w:tcPr>
          <w:p w14:paraId="4DA500CE" w14:textId="77777777" w:rsidR="004B3EFC" w:rsidRDefault="004B3EFC" w:rsidP="00732BDA">
            <w:pPr>
              <w:spacing w:line="360" w:lineRule="auto"/>
            </w:pPr>
          </w:p>
        </w:tc>
      </w:tr>
      <w:tr w:rsidR="004B3EFC" w14:paraId="1E1E1005" w14:textId="77777777" w:rsidTr="00732BDA">
        <w:tc>
          <w:tcPr>
            <w:tcW w:w="534" w:type="dxa"/>
          </w:tcPr>
          <w:p w14:paraId="424C8F55"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0E239A95" w14:textId="77777777" w:rsidR="004B3EFC" w:rsidRDefault="004B3EFC" w:rsidP="00732BDA">
            <w:pPr>
              <w:spacing w:line="360" w:lineRule="auto"/>
              <w:jc w:val="center"/>
            </w:pPr>
            <w:r>
              <w:t>Sa</w:t>
            </w:r>
          </w:p>
        </w:tc>
        <w:tc>
          <w:tcPr>
            <w:tcW w:w="3543" w:type="dxa"/>
          </w:tcPr>
          <w:p w14:paraId="06EDEC6C" w14:textId="77777777" w:rsidR="004B3EFC" w:rsidRDefault="004B3EFC" w:rsidP="00732BDA">
            <w:pPr>
              <w:spacing w:line="360" w:lineRule="auto"/>
            </w:pPr>
          </w:p>
        </w:tc>
        <w:tc>
          <w:tcPr>
            <w:tcW w:w="1276" w:type="dxa"/>
          </w:tcPr>
          <w:p w14:paraId="709397BD" w14:textId="77777777" w:rsidR="004B3EFC" w:rsidRDefault="004B3EFC" w:rsidP="00732BDA">
            <w:pPr>
              <w:spacing w:line="360" w:lineRule="auto"/>
            </w:pPr>
          </w:p>
        </w:tc>
        <w:tc>
          <w:tcPr>
            <w:tcW w:w="3827" w:type="dxa"/>
          </w:tcPr>
          <w:p w14:paraId="693129D0" w14:textId="77777777" w:rsidR="004B3EFC" w:rsidRDefault="004B3EFC" w:rsidP="00732BDA">
            <w:pPr>
              <w:spacing w:line="360" w:lineRule="auto"/>
            </w:pPr>
          </w:p>
        </w:tc>
      </w:tr>
      <w:tr w:rsidR="004B3EFC" w14:paraId="5FD76646" w14:textId="77777777" w:rsidTr="00732BDA">
        <w:tc>
          <w:tcPr>
            <w:tcW w:w="534" w:type="dxa"/>
          </w:tcPr>
          <w:p w14:paraId="0259422C"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354C47DC" w14:textId="77777777" w:rsidR="004B3EFC" w:rsidRDefault="004B3EFC" w:rsidP="00732BDA">
            <w:pPr>
              <w:spacing w:line="360" w:lineRule="auto"/>
              <w:jc w:val="center"/>
            </w:pPr>
            <w:r w:rsidRPr="00930AA8">
              <w:rPr>
                <w:color w:val="FF0000"/>
              </w:rPr>
              <w:t>Do</w:t>
            </w:r>
          </w:p>
        </w:tc>
        <w:tc>
          <w:tcPr>
            <w:tcW w:w="3543" w:type="dxa"/>
          </w:tcPr>
          <w:p w14:paraId="4A6D8D67" w14:textId="77777777" w:rsidR="004B3EFC" w:rsidRDefault="004B3EFC" w:rsidP="00732BDA">
            <w:pPr>
              <w:spacing w:line="360" w:lineRule="auto"/>
            </w:pPr>
          </w:p>
        </w:tc>
        <w:tc>
          <w:tcPr>
            <w:tcW w:w="1276" w:type="dxa"/>
          </w:tcPr>
          <w:p w14:paraId="67D68806" w14:textId="77777777" w:rsidR="004B3EFC" w:rsidRDefault="004B3EFC" w:rsidP="00732BDA">
            <w:pPr>
              <w:spacing w:line="360" w:lineRule="auto"/>
            </w:pPr>
          </w:p>
        </w:tc>
        <w:tc>
          <w:tcPr>
            <w:tcW w:w="3827" w:type="dxa"/>
          </w:tcPr>
          <w:p w14:paraId="2C2D45B1" w14:textId="77777777" w:rsidR="004B3EFC" w:rsidRDefault="004B3EFC" w:rsidP="00732BDA">
            <w:pPr>
              <w:spacing w:line="360" w:lineRule="auto"/>
            </w:pPr>
          </w:p>
        </w:tc>
      </w:tr>
      <w:tr w:rsidR="004B3EFC" w14:paraId="54BD7E5D" w14:textId="77777777" w:rsidTr="00732BDA">
        <w:tc>
          <w:tcPr>
            <w:tcW w:w="534" w:type="dxa"/>
          </w:tcPr>
          <w:p w14:paraId="657B7680"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4C7DFBFE" w14:textId="77777777" w:rsidR="004B3EFC" w:rsidRDefault="004B3EFC" w:rsidP="00732BDA">
            <w:pPr>
              <w:spacing w:line="360" w:lineRule="auto"/>
              <w:jc w:val="center"/>
            </w:pPr>
            <w:r>
              <w:t>Lu</w:t>
            </w:r>
          </w:p>
        </w:tc>
        <w:tc>
          <w:tcPr>
            <w:tcW w:w="3543" w:type="dxa"/>
          </w:tcPr>
          <w:p w14:paraId="183923E8" w14:textId="77777777" w:rsidR="004B3EFC" w:rsidRDefault="004B3EFC" w:rsidP="00732BDA">
            <w:pPr>
              <w:spacing w:line="360" w:lineRule="auto"/>
            </w:pPr>
          </w:p>
        </w:tc>
        <w:tc>
          <w:tcPr>
            <w:tcW w:w="1276" w:type="dxa"/>
          </w:tcPr>
          <w:p w14:paraId="63232C95" w14:textId="77777777" w:rsidR="004B3EFC" w:rsidRDefault="004B3EFC" w:rsidP="00732BDA">
            <w:pPr>
              <w:spacing w:line="360" w:lineRule="auto"/>
            </w:pPr>
          </w:p>
        </w:tc>
        <w:tc>
          <w:tcPr>
            <w:tcW w:w="3827" w:type="dxa"/>
          </w:tcPr>
          <w:p w14:paraId="57723DE6" w14:textId="77777777" w:rsidR="004B3EFC" w:rsidRDefault="004B3EFC" w:rsidP="00732BDA">
            <w:pPr>
              <w:spacing w:line="360" w:lineRule="auto"/>
            </w:pPr>
          </w:p>
        </w:tc>
      </w:tr>
      <w:tr w:rsidR="004B3EFC" w14:paraId="738AD44B" w14:textId="77777777" w:rsidTr="00732BDA">
        <w:tc>
          <w:tcPr>
            <w:tcW w:w="534" w:type="dxa"/>
          </w:tcPr>
          <w:p w14:paraId="04A59F83"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60E52361" w14:textId="77777777" w:rsidR="004B3EFC" w:rsidRDefault="004B3EFC" w:rsidP="00732BDA">
            <w:pPr>
              <w:spacing w:line="360" w:lineRule="auto"/>
              <w:jc w:val="center"/>
            </w:pPr>
            <w:r>
              <w:t>Ma</w:t>
            </w:r>
          </w:p>
        </w:tc>
        <w:tc>
          <w:tcPr>
            <w:tcW w:w="3543" w:type="dxa"/>
            <w:vAlign w:val="center"/>
          </w:tcPr>
          <w:p w14:paraId="518B2252" w14:textId="77777777" w:rsidR="004B3EFC" w:rsidRDefault="004B3EFC" w:rsidP="00732BDA">
            <w:pPr>
              <w:spacing w:line="360" w:lineRule="auto"/>
              <w:jc w:val="center"/>
            </w:pPr>
          </w:p>
        </w:tc>
        <w:tc>
          <w:tcPr>
            <w:tcW w:w="1276" w:type="dxa"/>
          </w:tcPr>
          <w:p w14:paraId="61B074B6" w14:textId="77777777" w:rsidR="004B3EFC" w:rsidRDefault="004B3EFC" w:rsidP="00732BDA">
            <w:pPr>
              <w:spacing w:line="360" w:lineRule="auto"/>
            </w:pPr>
          </w:p>
        </w:tc>
        <w:tc>
          <w:tcPr>
            <w:tcW w:w="3827" w:type="dxa"/>
          </w:tcPr>
          <w:p w14:paraId="497A4A8D" w14:textId="77777777" w:rsidR="004B3EFC" w:rsidRDefault="004B3EFC" w:rsidP="00732BDA">
            <w:pPr>
              <w:spacing w:line="360" w:lineRule="auto"/>
            </w:pPr>
          </w:p>
        </w:tc>
      </w:tr>
      <w:tr w:rsidR="004B3EFC" w14:paraId="2774A41B" w14:textId="77777777" w:rsidTr="00732BDA">
        <w:tc>
          <w:tcPr>
            <w:tcW w:w="534" w:type="dxa"/>
          </w:tcPr>
          <w:p w14:paraId="2FFF2F9E"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6BD2894D" w14:textId="77777777" w:rsidR="004B3EFC" w:rsidRDefault="004B3EFC" w:rsidP="00732BDA">
            <w:pPr>
              <w:spacing w:line="360" w:lineRule="auto"/>
              <w:jc w:val="center"/>
            </w:pPr>
            <w:r>
              <w:t>Me</w:t>
            </w:r>
          </w:p>
        </w:tc>
        <w:tc>
          <w:tcPr>
            <w:tcW w:w="3543" w:type="dxa"/>
          </w:tcPr>
          <w:p w14:paraId="06EA4510" w14:textId="77777777" w:rsidR="004B3EFC" w:rsidRDefault="004B3EFC" w:rsidP="00732BDA">
            <w:pPr>
              <w:spacing w:line="360" w:lineRule="auto"/>
            </w:pPr>
          </w:p>
        </w:tc>
        <w:tc>
          <w:tcPr>
            <w:tcW w:w="1276" w:type="dxa"/>
          </w:tcPr>
          <w:p w14:paraId="6468347A" w14:textId="77777777" w:rsidR="004B3EFC" w:rsidRDefault="004B3EFC" w:rsidP="00732BDA">
            <w:pPr>
              <w:spacing w:line="360" w:lineRule="auto"/>
            </w:pPr>
          </w:p>
        </w:tc>
        <w:tc>
          <w:tcPr>
            <w:tcW w:w="3827" w:type="dxa"/>
          </w:tcPr>
          <w:p w14:paraId="0CB218F8" w14:textId="77777777" w:rsidR="004B3EFC" w:rsidRDefault="004B3EFC" w:rsidP="00732BDA">
            <w:pPr>
              <w:spacing w:line="360" w:lineRule="auto"/>
            </w:pPr>
          </w:p>
        </w:tc>
      </w:tr>
      <w:tr w:rsidR="004B3EFC" w14:paraId="124FE179" w14:textId="77777777" w:rsidTr="00732BDA">
        <w:tc>
          <w:tcPr>
            <w:tcW w:w="534" w:type="dxa"/>
          </w:tcPr>
          <w:p w14:paraId="40C87A9F"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6615054B" w14:textId="77777777" w:rsidR="004B3EFC" w:rsidRDefault="004B3EFC" w:rsidP="00732BDA">
            <w:pPr>
              <w:spacing w:line="360" w:lineRule="auto"/>
              <w:jc w:val="center"/>
            </w:pPr>
            <w:proofErr w:type="spellStart"/>
            <w:r>
              <w:t>Gi</w:t>
            </w:r>
            <w:proofErr w:type="spellEnd"/>
          </w:p>
        </w:tc>
        <w:tc>
          <w:tcPr>
            <w:tcW w:w="3543" w:type="dxa"/>
          </w:tcPr>
          <w:p w14:paraId="4F78FECA" w14:textId="77777777" w:rsidR="004B3EFC" w:rsidRDefault="004B3EFC" w:rsidP="00732BDA">
            <w:pPr>
              <w:spacing w:line="360" w:lineRule="auto"/>
            </w:pPr>
          </w:p>
        </w:tc>
        <w:tc>
          <w:tcPr>
            <w:tcW w:w="1276" w:type="dxa"/>
          </w:tcPr>
          <w:p w14:paraId="6FD35E7A" w14:textId="77777777" w:rsidR="004B3EFC" w:rsidRDefault="004B3EFC" w:rsidP="00732BDA">
            <w:pPr>
              <w:spacing w:line="360" w:lineRule="auto"/>
            </w:pPr>
          </w:p>
        </w:tc>
        <w:tc>
          <w:tcPr>
            <w:tcW w:w="3827" w:type="dxa"/>
          </w:tcPr>
          <w:p w14:paraId="1ADC5905" w14:textId="77777777" w:rsidR="004B3EFC" w:rsidRDefault="004B3EFC" w:rsidP="00732BDA">
            <w:pPr>
              <w:spacing w:line="360" w:lineRule="auto"/>
            </w:pPr>
          </w:p>
        </w:tc>
      </w:tr>
      <w:tr w:rsidR="004B3EFC" w14:paraId="26909B57" w14:textId="77777777" w:rsidTr="00732BDA">
        <w:tc>
          <w:tcPr>
            <w:tcW w:w="534" w:type="dxa"/>
          </w:tcPr>
          <w:p w14:paraId="1D898B78"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40B82A06" w14:textId="77777777" w:rsidR="004B3EFC" w:rsidRDefault="004B3EFC" w:rsidP="00732BDA">
            <w:pPr>
              <w:spacing w:line="360" w:lineRule="auto"/>
              <w:jc w:val="center"/>
            </w:pPr>
            <w:r>
              <w:t>Ve</w:t>
            </w:r>
          </w:p>
        </w:tc>
        <w:tc>
          <w:tcPr>
            <w:tcW w:w="3543" w:type="dxa"/>
          </w:tcPr>
          <w:p w14:paraId="74310131" w14:textId="77777777" w:rsidR="004B3EFC" w:rsidRDefault="004B3EFC" w:rsidP="00732BDA">
            <w:pPr>
              <w:spacing w:line="360" w:lineRule="auto"/>
            </w:pPr>
          </w:p>
        </w:tc>
        <w:tc>
          <w:tcPr>
            <w:tcW w:w="1276" w:type="dxa"/>
          </w:tcPr>
          <w:p w14:paraId="1707ACEA" w14:textId="77777777" w:rsidR="004B3EFC" w:rsidRDefault="004B3EFC" w:rsidP="00732BDA">
            <w:pPr>
              <w:spacing w:line="360" w:lineRule="auto"/>
            </w:pPr>
          </w:p>
        </w:tc>
        <w:tc>
          <w:tcPr>
            <w:tcW w:w="3827" w:type="dxa"/>
          </w:tcPr>
          <w:p w14:paraId="1C814714" w14:textId="77777777" w:rsidR="004B3EFC" w:rsidRDefault="004B3EFC" w:rsidP="00732BDA">
            <w:pPr>
              <w:spacing w:line="360" w:lineRule="auto"/>
            </w:pPr>
          </w:p>
        </w:tc>
      </w:tr>
      <w:tr w:rsidR="004B3EFC" w14:paraId="691A96B3" w14:textId="77777777" w:rsidTr="00732BDA">
        <w:tc>
          <w:tcPr>
            <w:tcW w:w="534" w:type="dxa"/>
          </w:tcPr>
          <w:p w14:paraId="14A4209D"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783EFDD" w14:textId="77777777" w:rsidR="004B3EFC" w:rsidRDefault="004B3EFC" w:rsidP="00732BDA">
            <w:pPr>
              <w:spacing w:line="360" w:lineRule="auto"/>
              <w:jc w:val="center"/>
            </w:pPr>
            <w:r>
              <w:t>Sa</w:t>
            </w:r>
          </w:p>
        </w:tc>
        <w:tc>
          <w:tcPr>
            <w:tcW w:w="3543" w:type="dxa"/>
          </w:tcPr>
          <w:p w14:paraId="1B95E068" w14:textId="77777777" w:rsidR="004B3EFC" w:rsidRDefault="004B3EFC" w:rsidP="00732BDA">
            <w:pPr>
              <w:spacing w:line="360" w:lineRule="auto"/>
            </w:pPr>
          </w:p>
        </w:tc>
        <w:tc>
          <w:tcPr>
            <w:tcW w:w="1276" w:type="dxa"/>
          </w:tcPr>
          <w:p w14:paraId="5FCEB7A4" w14:textId="77777777" w:rsidR="004B3EFC" w:rsidRDefault="004B3EFC" w:rsidP="00732BDA">
            <w:pPr>
              <w:spacing w:line="360" w:lineRule="auto"/>
            </w:pPr>
          </w:p>
        </w:tc>
        <w:tc>
          <w:tcPr>
            <w:tcW w:w="3827" w:type="dxa"/>
          </w:tcPr>
          <w:p w14:paraId="186801D2" w14:textId="77777777" w:rsidR="004B3EFC" w:rsidRDefault="004B3EFC" w:rsidP="00732BDA">
            <w:pPr>
              <w:spacing w:line="360" w:lineRule="auto"/>
            </w:pPr>
          </w:p>
        </w:tc>
      </w:tr>
      <w:tr w:rsidR="004B3EFC" w14:paraId="0600F3C5" w14:textId="77777777" w:rsidTr="00732BDA">
        <w:tc>
          <w:tcPr>
            <w:tcW w:w="534" w:type="dxa"/>
          </w:tcPr>
          <w:p w14:paraId="3C1440D2"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007926D" w14:textId="77777777" w:rsidR="004B3EFC" w:rsidRDefault="004B3EFC" w:rsidP="00732BDA">
            <w:pPr>
              <w:spacing w:line="360" w:lineRule="auto"/>
              <w:jc w:val="center"/>
            </w:pPr>
            <w:r w:rsidRPr="00930AA8">
              <w:rPr>
                <w:color w:val="FF0000"/>
              </w:rPr>
              <w:t>Do</w:t>
            </w:r>
          </w:p>
        </w:tc>
        <w:tc>
          <w:tcPr>
            <w:tcW w:w="3543" w:type="dxa"/>
          </w:tcPr>
          <w:p w14:paraId="6D894D24" w14:textId="77777777" w:rsidR="004B3EFC" w:rsidRDefault="004B3EFC" w:rsidP="00732BDA">
            <w:pPr>
              <w:spacing w:line="360" w:lineRule="auto"/>
            </w:pPr>
          </w:p>
        </w:tc>
        <w:tc>
          <w:tcPr>
            <w:tcW w:w="1276" w:type="dxa"/>
          </w:tcPr>
          <w:p w14:paraId="47614D7F" w14:textId="77777777" w:rsidR="004B3EFC" w:rsidRDefault="004B3EFC" w:rsidP="00732BDA">
            <w:pPr>
              <w:spacing w:line="360" w:lineRule="auto"/>
            </w:pPr>
          </w:p>
        </w:tc>
        <w:tc>
          <w:tcPr>
            <w:tcW w:w="3827" w:type="dxa"/>
          </w:tcPr>
          <w:p w14:paraId="7AE6DEDE" w14:textId="77777777" w:rsidR="004B3EFC" w:rsidRDefault="004B3EFC" w:rsidP="00732BDA">
            <w:pPr>
              <w:spacing w:line="360" w:lineRule="auto"/>
            </w:pPr>
          </w:p>
        </w:tc>
      </w:tr>
      <w:tr w:rsidR="004B3EFC" w14:paraId="784DFA05" w14:textId="77777777" w:rsidTr="00732BDA">
        <w:tc>
          <w:tcPr>
            <w:tcW w:w="534" w:type="dxa"/>
          </w:tcPr>
          <w:p w14:paraId="6D948FA0"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756DCC4" w14:textId="77777777" w:rsidR="004B3EFC" w:rsidRDefault="004B3EFC" w:rsidP="00732BDA">
            <w:pPr>
              <w:spacing w:line="360" w:lineRule="auto"/>
              <w:jc w:val="center"/>
            </w:pPr>
            <w:r>
              <w:t>Lu</w:t>
            </w:r>
          </w:p>
        </w:tc>
        <w:tc>
          <w:tcPr>
            <w:tcW w:w="3543" w:type="dxa"/>
          </w:tcPr>
          <w:p w14:paraId="5A603DEB" w14:textId="77777777" w:rsidR="004B3EFC" w:rsidRDefault="004B3EFC" w:rsidP="00732BDA">
            <w:pPr>
              <w:spacing w:line="360" w:lineRule="auto"/>
            </w:pPr>
          </w:p>
        </w:tc>
        <w:tc>
          <w:tcPr>
            <w:tcW w:w="1276" w:type="dxa"/>
          </w:tcPr>
          <w:p w14:paraId="39343DCF" w14:textId="77777777" w:rsidR="004B3EFC" w:rsidRDefault="004B3EFC" w:rsidP="00732BDA">
            <w:pPr>
              <w:spacing w:line="360" w:lineRule="auto"/>
            </w:pPr>
          </w:p>
        </w:tc>
        <w:tc>
          <w:tcPr>
            <w:tcW w:w="3827" w:type="dxa"/>
          </w:tcPr>
          <w:p w14:paraId="2433F515" w14:textId="77777777" w:rsidR="004B3EFC" w:rsidRDefault="004B3EFC" w:rsidP="00732BDA">
            <w:pPr>
              <w:spacing w:line="360" w:lineRule="auto"/>
            </w:pPr>
          </w:p>
        </w:tc>
      </w:tr>
      <w:tr w:rsidR="004B3EFC" w14:paraId="513206AE" w14:textId="77777777" w:rsidTr="00732BDA">
        <w:tc>
          <w:tcPr>
            <w:tcW w:w="534" w:type="dxa"/>
          </w:tcPr>
          <w:p w14:paraId="627D9863"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074BF080" w14:textId="77777777" w:rsidR="004B3EFC" w:rsidRDefault="004B3EFC" w:rsidP="00732BDA">
            <w:pPr>
              <w:spacing w:line="360" w:lineRule="auto"/>
              <w:jc w:val="center"/>
            </w:pPr>
            <w:r>
              <w:t>Ma</w:t>
            </w:r>
          </w:p>
        </w:tc>
        <w:tc>
          <w:tcPr>
            <w:tcW w:w="3543" w:type="dxa"/>
          </w:tcPr>
          <w:p w14:paraId="07560C82" w14:textId="77777777" w:rsidR="004B3EFC" w:rsidRDefault="004B3EFC" w:rsidP="00732BDA">
            <w:pPr>
              <w:spacing w:line="360" w:lineRule="auto"/>
            </w:pPr>
          </w:p>
        </w:tc>
        <w:tc>
          <w:tcPr>
            <w:tcW w:w="1276" w:type="dxa"/>
          </w:tcPr>
          <w:p w14:paraId="0B2A9EF0" w14:textId="77777777" w:rsidR="004B3EFC" w:rsidRDefault="004B3EFC" w:rsidP="00732BDA">
            <w:pPr>
              <w:spacing w:line="360" w:lineRule="auto"/>
            </w:pPr>
          </w:p>
        </w:tc>
        <w:tc>
          <w:tcPr>
            <w:tcW w:w="3827" w:type="dxa"/>
          </w:tcPr>
          <w:p w14:paraId="7D200A24" w14:textId="77777777" w:rsidR="004B3EFC" w:rsidRDefault="004B3EFC" w:rsidP="00732BDA">
            <w:pPr>
              <w:spacing w:line="360" w:lineRule="auto"/>
            </w:pPr>
          </w:p>
        </w:tc>
      </w:tr>
      <w:tr w:rsidR="004B3EFC" w14:paraId="57C87FF2" w14:textId="77777777" w:rsidTr="00732BDA">
        <w:tc>
          <w:tcPr>
            <w:tcW w:w="534" w:type="dxa"/>
          </w:tcPr>
          <w:p w14:paraId="073727F1"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6A03FD26" w14:textId="77777777" w:rsidR="004B3EFC" w:rsidRDefault="004B3EFC" w:rsidP="00732BDA">
            <w:pPr>
              <w:spacing w:line="360" w:lineRule="auto"/>
              <w:jc w:val="center"/>
            </w:pPr>
            <w:r>
              <w:t>Me</w:t>
            </w:r>
          </w:p>
        </w:tc>
        <w:tc>
          <w:tcPr>
            <w:tcW w:w="3543" w:type="dxa"/>
          </w:tcPr>
          <w:p w14:paraId="36138847" w14:textId="77777777" w:rsidR="004B3EFC" w:rsidRDefault="004B3EFC" w:rsidP="00732BDA">
            <w:pPr>
              <w:spacing w:line="360" w:lineRule="auto"/>
            </w:pPr>
          </w:p>
        </w:tc>
        <w:tc>
          <w:tcPr>
            <w:tcW w:w="1276" w:type="dxa"/>
          </w:tcPr>
          <w:p w14:paraId="265FCDBB" w14:textId="77777777" w:rsidR="004B3EFC" w:rsidRDefault="004B3EFC" w:rsidP="00732BDA">
            <w:pPr>
              <w:spacing w:line="360" w:lineRule="auto"/>
            </w:pPr>
          </w:p>
        </w:tc>
        <w:tc>
          <w:tcPr>
            <w:tcW w:w="3827" w:type="dxa"/>
          </w:tcPr>
          <w:p w14:paraId="446452C7" w14:textId="77777777" w:rsidR="004B3EFC" w:rsidRDefault="004B3EFC" w:rsidP="00732BDA">
            <w:pPr>
              <w:spacing w:line="360" w:lineRule="auto"/>
            </w:pPr>
          </w:p>
        </w:tc>
      </w:tr>
      <w:tr w:rsidR="004B3EFC" w14:paraId="7FF0EFB0" w14:textId="77777777" w:rsidTr="00732BDA">
        <w:tc>
          <w:tcPr>
            <w:tcW w:w="534" w:type="dxa"/>
          </w:tcPr>
          <w:p w14:paraId="41E15715"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CD6973E" w14:textId="77777777" w:rsidR="004B3EFC" w:rsidRDefault="004B3EFC" w:rsidP="00732BDA">
            <w:pPr>
              <w:spacing w:line="360" w:lineRule="auto"/>
              <w:jc w:val="center"/>
            </w:pPr>
            <w:proofErr w:type="spellStart"/>
            <w:r>
              <w:t>Gi</w:t>
            </w:r>
            <w:proofErr w:type="spellEnd"/>
          </w:p>
        </w:tc>
        <w:tc>
          <w:tcPr>
            <w:tcW w:w="3543" w:type="dxa"/>
          </w:tcPr>
          <w:p w14:paraId="4F7524D3" w14:textId="77777777" w:rsidR="004B3EFC" w:rsidRDefault="004B3EFC" w:rsidP="00732BDA">
            <w:pPr>
              <w:spacing w:line="360" w:lineRule="auto"/>
            </w:pPr>
          </w:p>
        </w:tc>
        <w:tc>
          <w:tcPr>
            <w:tcW w:w="1276" w:type="dxa"/>
          </w:tcPr>
          <w:p w14:paraId="5C12A3DE" w14:textId="77777777" w:rsidR="004B3EFC" w:rsidRDefault="004B3EFC" w:rsidP="00732BDA">
            <w:pPr>
              <w:spacing w:line="360" w:lineRule="auto"/>
            </w:pPr>
          </w:p>
        </w:tc>
        <w:tc>
          <w:tcPr>
            <w:tcW w:w="3827" w:type="dxa"/>
          </w:tcPr>
          <w:p w14:paraId="52256718" w14:textId="77777777" w:rsidR="004B3EFC" w:rsidRDefault="004B3EFC" w:rsidP="00732BDA">
            <w:pPr>
              <w:spacing w:line="360" w:lineRule="auto"/>
            </w:pPr>
          </w:p>
        </w:tc>
      </w:tr>
      <w:tr w:rsidR="004B3EFC" w14:paraId="23D5343E" w14:textId="77777777" w:rsidTr="00732BDA">
        <w:tc>
          <w:tcPr>
            <w:tcW w:w="534" w:type="dxa"/>
          </w:tcPr>
          <w:p w14:paraId="59282953"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4C62EB0" w14:textId="77777777" w:rsidR="004B3EFC" w:rsidRDefault="004B3EFC" w:rsidP="00732BDA">
            <w:pPr>
              <w:spacing w:line="360" w:lineRule="auto"/>
              <w:jc w:val="center"/>
            </w:pPr>
            <w:r>
              <w:t>Ve</w:t>
            </w:r>
          </w:p>
        </w:tc>
        <w:tc>
          <w:tcPr>
            <w:tcW w:w="3543" w:type="dxa"/>
          </w:tcPr>
          <w:p w14:paraId="71FA1876" w14:textId="77777777" w:rsidR="004B3EFC" w:rsidRDefault="004B3EFC" w:rsidP="00732BDA">
            <w:pPr>
              <w:spacing w:line="360" w:lineRule="auto"/>
            </w:pPr>
          </w:p>
        </w:tc>
        <w:tc>
          <w:tcPr>
            <w:tcW w:w="1276" w:type="dxa"/>
          </w:tcPr>
          <w:p w14:paraId="228950E5" w14:textId="77777777" w:rsidR="004B3EFC" w:rsidRDefault="004B3EFC" w:rsidP="00732BDA">
            <w:pPr>
              <w:spacing w:line="360" w:lineRule="auto"/>
            </w:pPr>
          </w:p>
        </w:tc>
        <w:tc>
          <w:tcPr>
            <w:tcW w:w="3827" w:type="dxa"/>
          </w:tcPr>
          <w:p w14:paraId="08F11592" w14:textId="77777777" w:rsidR="004B3EFC" w:rsidRDefault="004B3EFC" w:rsidP="00732BDA">
            <w:pPr>
              <w:spacing w:line="360" w:lineRule="auto"/>
            </w:pPr>
          </w:p>
        </w:tc>
      </w:tr>
      <w:tr w:rsidR="004B3EFC" w14:paraId="3853BF83" w14:textId="77777777" w:rsidTr="00732BDA">
        <w:tc>
          <w:tcPr>
            <w:tcW w:w="534" w:type="dxa"/>
          </w:tcPr>
          <w:p w14:paraId="4541FCD3"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0F8CFD60" w14:textId="77777777" w:rsidR="004B3EFC" w:rsidRDefault="004B3EFC" w:rsidP="00732BDA">
            <w:pPr>
              <w:spacing w:line="360" w:lineRule="auto"/>
              <w:jc w:val="center"/>
            </w:pPr>
            <w:r>
              <w:t>Sa</w:t>
            </w:r>
          </w:p>
        </w:tc>
        <w:tc>
          <w:tcPr>
            <w:tcW w:w="3543" w:type="dxa"/>
          </w:tcPr>
          <w:p w14:paraId="2EE113BC" w14:textId="77777777" w:rsidR="004B3EFC" w:rsidRDefault="004B3EFC" w:rsidP="00732BDA">
            <w:pPr>
              <w:spacing w:line="360" w:lineRule="auto"/>
            </w:pPr>
          </w:p>
        </w:tc>
        <w:tc>
          <w:tcPr>
            <w:tcW w:w="1276" w:type="dxa"/>
          </w:tcPr>
          <w:p w14:paraId="0BBECE32" w14:textId="77777777" w:rsidR="004B3EFC" w:rsidRDefault="004B3EFC" w:rsidP="00732BDA">
            <w:pPr>
              <w:spacing w:line="360" w:lineRule="auto"/>
            </w:pPr>
          </w:p>
        </w:tc>
        <w:tc>
          <w:tcPr>
            <w:tcW w:w="3827" w:type="dxa"/>
          </w:tcPr>
          <w:p w14:paraId="31F8FECD" w14:textId="77777777" w:rsidR="004B3EFC" w:rsidRDefault="004B3EFC" w:rsidP="00732BDA">
            <w:pPr>
              <w:spacing w:line="360" w:lineRule="auto"/>
            </w:pPr>
          </w:p>
        </w:tc>
      </w:tr>
      <w:tr w:rsidR="004B3EFC" w14:paraId="5018556A" w14:textId="77777777" w:rsidTr="00732BDA">
        <w:tc>
          <w:tcPr>
            <w:tcW w:w="534" w:type="dxa"/>
          </w:tcPr>
          <w:p w14:paraId="7FE6D18A"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550189E0" w14:textId="77777777" w:rsidR="004B3EFC" w:rsidRDefault="004B3EFC" w:rsidP="00732BDA">
            <w:pPr>
              <w:spacing w:line="360" w:lineRule="auto"/>
              <w:jc w:val="center"/>
            </w:pPr>
            <w:r w:rsidRPr="00930AA8">
              <w:rPr>
                <w:color w:val="FF0000"/>
              </w:rPr>
              <w:t>Do</w:t>
            </w:r>
          </w:p>
        </w:tc>
        <w:tc>
          <w:tcPr>
            <w:tcW w:w="3543" w:type="dxa"/>
          </w:tcPr>
          <w:p w14:paraId="37134233" w14:textId="77777777" w:rsidR="004B3EFC" w:rsidRDefault="004B3EFC" w:rsidP="00732BDA">
            <w:pPr>
              <w:spacing w:line="360" w:lineRule="auto"/>
            </w:pPr>
          </w:p>
        </w:tc>
        <w:tc>
          <w:tcPr>
            <w:tcW w:w="1276" w:type="dxa"/>
          </w:tcPr>
          <w:p w14:paraId="78DF609C" w14:textId="77777777" w:rsidR="004B3EFC" w:rsidRDefault="004B3EFC" w:rsidP="00732BDA">
            <w:pPr>
              <w:spacing w:line="360" w:lineRule="auto"/>
            </w:pPr>
          </w:p>
        </w:tc>
        <w:tc>
          <w:tcPr>
            <w:tcW w:w="3827" w:type="dxa"/>
          </w:tcPr>
          <w:p w14:paraId="2C8A48D1" w14:textId="77777777" w:rsidR="004B3EFC" w:rsidRDefault="004B3EFC" w:rsidP="00732BDA">
            <w:pPr>
              <w:spacing w:line="360" w:lineRule="auto"/>
            </w:pPr>
          </w:p>
        </w:tc>
      </w:tr>
      <w:tr w:rsidR="004B3EFC" w14:paraId="676EAD6F" w14:textId="77777777" w:rsidTr="00732BDA">
        <w:tc>
          <w:tcPr>
            <w:tcW w:w="534" w:type="dxa"/>
          </w:tcPr>
          <w:p w14:paraId="50919507"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7C0F1F5B" w14:textId="77777777" w:rsidR="004B3EFC" w:rsidRDefault="004B3EFC" w:rsidP="00732BDA">
            <w:pPr>
              <w:spacing w:line="360" w:lineRule="auto"/>
              <w:jc w:val="center"/>
            </w:pPr>
            <w:r>
              <w:t>Lu</w:t>
            </w:r>
          </w:p>
        </w:tc>
        <w:tc>
          <w:tcPr>
            <w:tcW w:w="3543" w:type="dxa"/>
          </w:tcPr>
          <w:p w14:paraId="6B32E2E3" w14:textId="77777777" w:rsidR="004B3EFC" w:rsidRDefault="004B3EFC" w:rsidP="00732BDA">
            <w:pPr>
              <w:spacing w:line="360" w:lineRule="auto"/>
            </w:pPr>
          </w:p>
        </w:tc>
        <w:tc>
          <w:tcPr>
            <w:tcW w:w="1276" w:type="dxa"/>
          </w:tcPr>
          <w:p w14:paraId="1A370FFC" w14:textId="77777777" w:rsidR="004B3EFC" w:rsidRDefault="004B3EFC" w:rsidP="00732BDA">
            <w:pPr>
              <w:spacing w:line="360" w:lineRule="auto"/>
            </w:pPr>
          </w:p>
        </w:tc>
        <w:tc>
          <w:tcPr>
            <w:tcW w:w="3827" w:type="dxa"/>
          </w:tcPr>
          <w:p w14:paraId="4D6CF137" w14:textId="77777777" w:rsidR="004B3EFC" w:rsidRDefault="004B3EFC" w:rsidP="00732BDA">
            <w:pPr>
              <w:spacing w:line="360" w:lineRule="auto"/>
            </w:pPr>
          </w:p>
        </w:tc>
      </w:tr>
      <w:tr w:rsidR="004B3EFC" w14:paraId="6EFDD241" w14:textId="77777777" w:rsidTr="00732BDA">
        <w:tc>
          <w:tcPr>
            <w:tcW w:w="534" w:type="dxa"/>
          </w:tcPr>
          <w:p w14:paraId="1C006F17"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57B2912F" w14:textId="77777777" w:rsidR="004B3EFC" w:rsidRDefault="004B3EFC" w:rsidP="00732BDA">
            <w:pPr>
              <w:spacing w:line="360" w:lineRule="auto"/>
              <w:jc w:val="center"/>
            </w:pPr>
            <w:r>
              <w:t>Ma</w:t>
            </w:r>
          </w:p>
        </w:tc>
        <w:tc>
          <w:tcPr>
            <w:tcW w:w="3543" w:type="dxa"/>
          </w:tcPr>
          <w:p w14:paraId="78788B04" w14:textId="77777777" w:rsidR="004B3EFC" w:rsidRDefault="004B3EFC" w:rsidP="00732BDA">
            <w:pPr>
              <w:spacing w:line="360" w:lineRule="auto"/>
            </w:pPr>
          </w:p>
        </w:tc>
        <w:tc>
          <w:tcPr>
            <w:tcW w:w="1276" w:type="dxa"/>
          </w:tcPr>
          <w:p w14:paraId="437A1B94" w14:textId="77777777" w:rsidR="004B3EFC" w:rsidRDefault="004B3EFC" w:rsidP="00732BDA">
            <w:pPr>
              <w:spacing w:line="360" w:lineRule="auto"/>
            </w:pPr>
          </w:p>
        </w:tc>
        <w:tc>
          <w:tcPr>
            <w:tcW w:w="3827" w:type="dxa"/>
          </w:tcPr>
          <w:p w14:paraId="3E80D1CF" w14:textId="77777777" w:rsidR="004B3EFC" w:rsidRDefault="004B3EFC" w:rsidP="00732BDA">
            <w:pPr>
              <w:spacing w:line="360" w:lineRule="auto"/>
            </w:pPr>
          </w:p>
        </w:tc>
      </w:tr>
      <w:tr w:rsidR="004B3EFC" w14:paraId="1FF41949" w14:textId="77777777" w:rsidTr="00732BDA">
        <w:tc>
          <w:tcPr>
            <w:tcW w:w="534" w:type="dxa"/>
          </w:tcPr>
          <w:p w14:paraId="1A780293"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090777BB" w14:textId="77777777" w:rsidR="004B3EFC" w:rsidRDefault="004B3EFC" w:rsidP="00732BDA">
            <w:pPr>
              <w:spacing w:line="360" w:lineRule="auto"/>
              <w:jc w:val="center"/>
            </w:pPr>
            <w:r>
              <w:t>Me</w:t>
            </w:r>
          </w:p>
        </w:tc>
        <w:tc>
          <w:tcPr>
            <w:tcW w:w="3543" w:type="dxa"/>
          </w:tcPr>
          <w:p w14:paraId="7E88E87E" w14:textId="77777777" w:rsidR="004B3EFC" w:rsidRDefault="004B3EFC" w:rsidP="00732BDA">
            <w:pPr>
              <w:spacing w:line="360" w:lineRule="auto"/>
            </w:pPr>
          </w:p>
        </w:tc>
        <w:tc>
          <w:tcPr>
            <w:tcW w:w="1276" w:type="dxa"/>
          </w:tcPr>
          <w:p w14:paraId="654C2661" w14:textId="77777777" w:rsidR="004B3EFC" w:rsidRDefault="004B3EFC" w:rsidP="00732BDA">
            <w:pPr>
              <w:spacing w:line="360" w:lineRule="auto"/>
            </w:pPr>
          </w:p>
        </w:tc>
        <w:tc>
          <w:tcPr>
            <w:tcW w:w="3827" w:type="dxa"/>
          </w:tcPr>
          <w:p w14:paraId="356933C7" w14:textId="77777777" w:rsidR="004B3EFC" w:rsidRDefault="004B3EFC" w:rsidP="00732BDA">
            <w:pPr>
              <w:spacing w:line="360" w:lineRule="auto"/>
            </w:pPr>
          </w:p>
        </w:tc>
      </w:tr>
      <w:tr w:rsidR="004B3EFC" w14:paraId="7DEAB146" w14:textId="77777777" w:rsidTr="00732BDA">
        <w:tc>
          <w:tcPr>
            <w:tcW w:w="534" w:type="dxa"/>
          </w:tcPr>
          <w:p w14:paraId="727ABDA3"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69CA184A" w14:textId="77777777" w:rsidR="004B3EFC" w:rsidRDefault="004B3EFC" w:rsidP="00732BDA">
            <w:pPr>
              <w:spacing w:line="360" w:lineRule="auto"/>
              <w:jc w:val="center"/>
            </w:pPr>
            <w:proofErr w:type="spellStart"/>
            <w:r>
              <w:t>Gi</w:t>
            </w:r>
            <w:proofErr w:type="spellEnd"/>
          </w:p>
        </w:tc>
        <w:tc>
          <w:tcPr>
            <w:tcW w:w="3543" w:type="dxa"/>
          </w:tcPr>
          <w:p w14:paraId="0912B550" w14:textId="77777777" w:rsidR="004B3EFC" w:rsidRDefault="004B3EFC" w:rsidP="00732BDA">
            <w:pPr>
              <w:spacing w:line="360" w:lineRule="auto"/>
            </w:pPr>
          </w:p>
        </w:tc>
        <w:tc>
          <w:tcPr>
            <w:tcW w:w="1276" w:type="dxa"/>
          </w:tcPr>
          <w:p w14:paraId="2DC27D27" w14:textId="77777777" w:rsidR="004B3EFC" w:rsidRDefault="004B3EFC" w:rsidP="00732BDA">
            <w:pPr>
              <w:spacing w:line="360" w:lineRule="auto"/>
            </w:pPr>
          </w:p>
        </w:tc>
        <w:tc>
          <w:tcPr>
            <w:tcW w:w="3827" w:type="dxa"/>
          </w:tcPr>
          <w:p w14:paraId="194818C3" w14:textId="77777777" w:rsidR="004B3EFC" w:rsidRDefault="004B3EFC" w:rsidP="00732BDA">
            <w:pPr>
              <w:spacing w:line="360" w:lineRule="auto"/>
            </w:pPr>
          </w:p>
        </w:tc>
      </w:tr>
      <w:tr w:rsidR="004B3EFC" w14:paraId="3AFA963F" w14:textId="77777777" w:rsidTr="00732BDA">
        <w:tc>
          <w:tcPr>
            <w:tcW w:w="534" w:type="dxa"/>
          </w:tcPr>
          <w:p w14:paraId="2F9FD2BA" w14:textId="77777777" w:rsidR="004B3EFC" w:rsidRDefault="004B3EFC" w:rsidP="00600DFC">
            <w:pPr>
              <w:pStyle w:val="Paragrafoelenco"/>
              <w:numPr>
                <w:ilvl w:val="0"/>
                <w:numId w:val="22"/>
              </w:numPr>
              <w:tabs>
                <w:tab w:val="left" w:pos="0"/>
              </w:tabs>
              <w:spacing w:line="360" w:lineRule="auto"/>
              <w:ind w:left="57" w:firstLine="0"/>
              <w:jc w:val="both"/>
            </w:pPr>
          </w:p>
        </w:tc>
        <w:tc>
          <w:tcPr>
            <w:tcW w:w="567" w:type="dxa"/>
            <w:vAlign w:val="bottom"/>
          </w:tcPr>
          <w:p w14:paraId="2163ECA2" w14:textId="77777777" w:rsidR="004B3EFC" w:rsidRDefault="004B3EFC" w:rsidP="00732BDA">
            <w:pPr>
              <w:spacing w:line="360" w:lineRule="auto"/>
              <w:jc w:val="center"/>
            </w:pPr>
            <w:r>
              <w:t>Ve</w:t>
            </w:r>
          </w:p>
        </w:tc>
        <w:tc>
          <w:tcPr>
            <w:tcW w:w="3543" w:type="dxa"/>
          </w:tcPr>
          <w:p w14:paraId="1179CC22" w14:textId="77777777" w:rsidR="004B3EFC" w:rsidRDefault="004B3EFC" w:rsidP="00732BDA">
            <w:pPr>
              <w:spacing w:line="360" w:lineRule="auto"/>
            </w:pPr>
          </w:p>
        </w:tc>
        <w:tc>
          <w:tcPr>
            <w:tcW w:w="1276" w:type="dxa"/>
          </w:tcPr>
          <w:p w14:paraId="0899008F" w14:textId="77777777" w:rsidR="004B3EFC" w:rsidRDefault="004B3EFC" w:rsidP="00732BDA">
            <w:pPr>
              <w:spacing w:line="360" w:lineRule="auto"/>
            </w:pPr>
          </w:p>
        </w:tc>
        <w:tc>
          <w:tcPr>
            <w:tcW w:w="3827" w:type="dxa"/>
          </w:tcPr>
          <w:p w14:paraId="70B71702" w14:textId="77777777" w:rsidR="004B3EFC" w:rsidRDefault="004B3EFC" w:rsidP="00732BDA">
            <w:pPr>
              <w:spacing w:line="360" w:lineRule="auto"/>
            </w:pPr>
          </w:p>
        </w:tc>
      </w:tr>
      <w:tr w:rsidR="00CF08EF" w14:paraId="3CF056D5" w14:textId="77777777" w:rsidTr="00732BDA">
        <w:tc>
          <w:tcPr>
            <w:tcW w:w="534" w:type="dxa"/>
          </w:tcPr>
          <w:p w14:paraId="3A62C5BB" w14:textId="77777777" w:rsidR="00CF08EF" w:rsidRDefault="00CF08EF" w:rsidP="00600DFC">
            <w:pPr>
              <w:pStyle w:val="Paragrafoelenco"/>
              <w:numPr>
                <w:ilvl w:val="0"/>
                <w:numId w:val="22"/>
              </w:numPr>
              <w:tabs>
                <w:tab w:val="left" w:pos="0"/>
              </w:tabs>
              <w:spacing w:line="360" w:lineRule="auto"/>
              <w:ind w:left="57" w:firstLine="0"/>
              <w:jc w:val="both"/>
            </w:pPr>
          </w:p>
        </w:tc>
        <w:tc>
          <w:tcPr>
            <w:tcW w:w="567" w:type="dxa"/>
            <w:vAlign w:val="bottom"/>
          </w:tcPr>
          <w:p w14:paraId="7A485E69" w14:textId="77777777" w:rsidR="00CF08EF" w:rsidRDefault="00CF08EF" w:rsidP="00732BDA">
            <w:pPr>
              <w:spacing w:line="360" w:lineRule="auto"/>
              <w:jc w:val="center"/>
            </w:pPr>
            <w:r>
              <w:t>Sa</w:t>
            </w:r>
          </w:p>
        </w:tc>
        <w:tc>
          <w:tcPr>
            <w:tcW w:w="3543" w:type="dxa"/>
          </w:tcPr>
          <w:p w14:paraId="455AED49" w14:textId="77777777" w:rsidR="00CF08EF" w:rsidRDefault="00CF08EF" w:rsidP="00732BDA">
            <w:pPr>
              <w:spacing w:line="360" w:lineRule="auto"/>
            </w:pPr>
          </w:p>
        </w:tc>
        <w:tc>
          <w:tcPr>
            <w:tcW w:w="1276" w:type="dxa"/>
          </w:tcPr>
          <w:p w14:paraId="4C4DEF32" w14:textId="77777777" w:rsidR="00CF08EF" w:rsidRDefault="00CF08EF" w:rsidP="00732BDA">
            <w:pPr>
              <w:spacing w:line="360" w:lineRule="auto"/>
            </w:pPr>
          </w:p>
        </w:tc>
        <w:tc>
          <w:tcPr>
            <w:tcW w:w="3827" w:type="dxa"/>
          </w:tcPr>
          <w:p w14:paraId="64DE3DA9" w14:textId="77777777" w:rsidR="00CF08EF" w:rsidRDefault="00CF08EF" w:rsidP="00732BDA">
            <w:pPr>
              <w:spacing w:line="360" w:lineRule="auto"/>
            </w:pPr>
          </w:p>
        </w:tc>
      </w:tr>
      <w:tr w:rsidR="00930AA8" w14:paraId="5E7A858B" w14:textId="77777777" w:rsidTr="00732BDA">
        <w:tc>
          <w:tcPr>
            <w:tcW w:w="534" w:type="dxa"/>
          </w:tcPr>
          <w:p w14:paraId="6B400C6F" w14:textId="77777777" w:rsidR="00930AA8" w:rsidRDefault="00930AA8" w:rsidP="00600DFC">
            <w:pPr>
              <w:pStyle w:val="Paragrafoelenco"/>
              <w:numPr>
                <w:ilvl w:val="0"/>
                <w:numId w:val="22"/>
              </w:numPr>
              <w:tabs>
                <w:tab w:val="left" w:pos="0"/>
              </w:tabs>
              <w:spacing w:line="360" w:lineRule="auto"/>
              <w:ind w:left="57" w:firstLine="0"/>
              <w:jc w:val="both"/>
            </w:pPr>
          </w:p>
        </w:tc>
        <w:tc>
          <w:tcPr>
            <w:tcW w:w="567" w:type="dxa"/>
            <w:vAlign w:val="bottom"/>
          </w:tcPr>
          <w:p w14:paraId="1329DD1D" w14:textId="77777777" w:rsidR="00930AA8" w:rsidRDefault="00930AA8" w:rsidP="00732BDA">
            <w:pPr>
              <w:spacing w:line="360" w:lineRule="auto"/>
              <w:jc w:val="center"/>
            </w:pPr>
            <w:r w:rsidRPr="00930AA8">
              <w:rPr>
                <w:color w:val="FF0000"/>
              </w:rPr>
              <w:t>Do</w:t>
            </w:r>
          </w:p>
        </w:tc>
        <w:tc>
          <w:tcPr>
            <w:tcW w:w="3543" w:type="dxa"/>
          </w:tcPr>
          <w:p w14:paraId="48144C78" w14:textId="77777777" w:rsidR="00930AA8" w:rsidRDefault="00930AA8" w:rsidP="00732BDA">
            <w:pPr>
              <w:spacing w:line="360" w:lineRule="auto"/>
            </w:pPr>
          </w:p>
        </w:tc>
        <w:tc>
          <w:tcPr>
            <w:tcW w:w="1276" w:type="dxa"/>
          </w:tcPr>
          <w:p w14:paraId="4DC67481" w14:textId="77777777" w:rsidR="00930AA8" w:rsidRDefault="00930AA8" w:rsidP="00732BDA">
            <w:pPr>
              <w:spacing w:line="360" w:lineRule="auto"/>
            </w:pPr>
          </w:p>
        </w:tc>
        <w:tc>
          <w:tcPr>
            <w:tcW w:w="3827" w:type="dxa"/>
          </w:tcPr>
          <w:p w14:paraId="51705BB1" w14:textId="77777777" w:rsidR="00930AA8" w:rsidRDefault="00930AA8" w:rsidP="00732BDA">
            <w:pPr>
              <w:spacing w:line="360" w:lineRule="auto"/>
            </w:pPr>
          </w:p>
        </w:tc>
      </w:tr>
    </w:tbl>
    <w:p w14:paraId="1D620315" w14:textId="77777777" w:rsidR="00545716" w:rsidRDefault="00545716" w:rsidP="00B95A27">
      <w:pPr>
        <w:ind w:left="-142"/>
        <w:jc w:val="center"/>
        <w:rPr>
          <w:b/>
          <w:color w:val="FF0000"/>
          <w:sz w:val="28"/>
          <w:szCs w:val="28"/>
        </w:rPr>
      </w:pPr>
    </w:p>
    <w:p w14:paraId="541D1172" w14:textId="77777777" w:rsidR="00B95A27" w:rsidRDefault="00B95A27" w:rsidP="00B95A27">
      <w:pPr>
        <w:ind w:left="-142"/>
        <w:jc w:val="center"/>
        <w:rPr>
          <w:b/>
          <w:sz w:val="20"/>
          <w:szCs w:val="20"/>
        </w:rPr>
      </w:pPr>
      <w:r w:rsidRPr="00B95A27">
        <w:rPr>
          <w:b/>
          <w:color w:val="FF0000"/>
          <w:sz w:val="28"/>
          <w:szCs w:val="28"/>
        </w:rPr>
        <w:t xml:space="preserve">Controllo giornaliero a cura del personale interno. Mese di giugno </w:t>
      </w:r>
      <w:r w:rsidR="00930AA8">
        <w:rPr>
          <w:b/>
          <w:color w:val="FF0000"/>
          <w:sz w:val="28"/>
          <w:szCs w:val="28"/>
        </w:rPr>
        <w:t>2020</w:t>
      </w:r>
    </w:p>
    <w:p w14:paraId="7A3333ED" w14:textId="77777777" w:rsidR="004B3EFC" w:rsidRPr="00A504B5" w:rsidRDefault="004B3EFC"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7CA0FE60" w14:textId="77777777" w:rsidTr="00732BDA">
        <w:tc>
          <w:tcPr>
            <w:tcW w:w="534" w:type="dxa"/>
          </w:tcPr>
          <w:p w14:paraId="195C126C" w14:textId="77777777" w:rsidR="004B3EFC" w:rsidRDefault="004B3EFC" w:rsidP="00732BDA">
            <w:pPr>
              <w:tabs>
                <w:tab w:val="left" w:pos="0"/>
              </w:tabs>
              <w:ind w:left="57"/>
              <w:jc w:val="both"/>
            </w:pPr>
          </w:p>
        </w:tc>
        <w:tc>
          <w:tcPr>
            <w:tcW w:w="567" w:type="dxa"/>
          </w:tcPr>
          <w:p w14:paraId="7C3B6E81" w14:textId="77777777" w:rsidR="004B3EFC" w:rsidRDefault="004B3EFC" w:rsidP="00732BDA"/>
        </w:tc>
        <w:tc>
          <w:tcPr>
            <w:tcW w:w="3543" w:type="dxa"/>
          </w:tcPr>
          <w:p w14:paraId="0F0B50B0" w14:textId="77777777" w:rsidR="004B3EFC" w:rsidRDefault="004B3EFC" w:rsidP="00732BDA">
            <w:pPr>
              <w:jc w:val="center"/>
              <w:rPr>
                <w:b/>
              </w:rPr>
            </w:pPr>
            <w:r>
              <w:rPr>
                <w:b/>
              </w:rPr>
              <w:t>ADDETTI</w:t>
            </w:r>
          </w:p>
          <w:p w14:paraId="4023334C" w14:textId="77777777" w:rsidR="004B3EFC" w:rsidRPr="00346522" w:rsidRDefault="004B3EFC" w:rsidP="00732BDA">
            <w:pPr>
              <w:jc w:val="center"/>
            </w:pPr>
            <w:r>
              <w:t>(firma leggibile)</w:t>
            </w:r>
          </w:p>
        </w:tc>
        <w:tc>
          <w:tcPr>
            <w:tcW w:w="1276" w:type="dxa"/>
          </w:tcPr>
          <w:p w14:paraId="2173CFC4" w14:textId="77777777" w:rsidR="004B3EFC" w:rsidRDefault="004B3EFC" w:rsidP="00732BDA">
            <w:pPr>
              <w:jc w:val="center"/>
              <w:rPr>
                <w:b/>
              </w:rPr>
            </w:pPr>
            <w:r w:rsidRPr="00346522">
              <w:rPr>
                <w:b/>
              </w:rPr>
              <w:t>ESITO</w:t>
            </w:r>
          </w:p>
          <w:p w14:paraId="72F64DEB"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6E1827A8" w14:textId="77777777" w:rsidR="004B3EFC" w:rsidRDefault="004B3EFC" w:rsidP="00732BDA">
            <w:pPr>
              <w:jc w:val="center"/>
              <w:rPr>
                <w:b/>
              </w:rPr>
            </w:pPr>
            <w:r w:rsidRPr="00346522">
              <w:rPr>
                <w:b/>
              </w:rPr>
              <w:t>NOTE</w:t>
            </w:r>
          </w:p>
          <w:p w14:paraId="2FB63877" w14:textId="77777777" w:rsidR="004B3EFC" w:rsidRPr="00346522" w:rsidRDefault="004B3EFC" w:rsidP="00732BDA">
            <w:pPr>
              <w:jc w:val="center"/>
            </w:pPr>
            <w:r>
              <w:t>(facendo riferimento al</w:t>
            </w:r>
            <w:r w:rsidRPr="00346522">
              <w:t xml:space="preserve"> codice)</w:t>
            </w:r>
          </w:p>
        </w:tc>
      </w:tr>
      <w:tr w:rsidR="00930AA8" w14:paraId="797FF5D2" w14:textId="77777777" w:rsidTr="00732BDA">
        <w:tc>
          <w:tcPr>
            <w:tcW w:w="534" w:type="dxa"/>
          </w:tcPr>
          <w:p w14:paraId="474B9E36"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3B0168D7" w14:textId="77777777" w:rsidR="00930AA8" w:rsidRDefault="00930AA8" w:rsidP="00930AA8">
            <w:pPr>
              <w:spacing w:line="360" w:lineRule="auto"/>
              <w:jc w:val="center"/>
            </w:pPr>
            <w:r>
              <w:t>Lu</w:t>
            </w:r>
          </w:p>
        </w:tc>
        <w:tc>
          <w:tcPr>
            <w:tcW w:w="3543" w:type="dxa"/>
          </w:tcPr>
          <w:p w14:paraId="401FD72C" w14:textId="77777777" w:rsidR="00930AA8" w:rsidRDefault="00930AA8" w:rsidP="00732BDA">
            <w:pPr>
              <w:spacing w:line="360" w:lineRule="auto"/>
            </w:pPr>
          </w:p>
        </w:tc>
        <w:tc>
          <w:tcPr>
            <w:tcW w:w="1276" w:type="dxa"/>
          </w:tcPr>
          <w:p w14:paraId="208E8F60" w14:textId="77777777" w:rsidR="00930AA8" w:rsidRDefault="00930AA8" w:rsidP="00732BDA">
            <w:pPr>
              <w:spacing w:line="360" w:lineRule="auto"/>
            </w:pPr>
          </w:p>
        </w:tc>
        <w:tc>
          <w:tcPr>
            <w:tcW w:w="3827" w:type="dxa"/>
          </w:tcPr>
          <w:p w14:paraId="181F07EE" w14:textId="77777777" w:rsidR="00930AA8" w:rsidRDefault="00930AA8" w:rsidP="00732BDA">
            <w:pPr>
              <w:spacing w:line="360" w:lineRule="auto"/>
            </w:pPr>
          </w:p>
        </w:tc>
      </w:tr>
      <w:tr w:rsidR="00930AA8" w14:paraId="7A7690FC" w14:textId="77777777" w:rsidTr="00732BDA">
        <w:tc>
          <w:tcPr>
            <w:tcW w:w="534" w:type="dxa"/>
          </w:tcPr>
          <w:p w14:paraId="3D067A9E"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3C9AC6A8" w14:textId="77777777" w:rsidR="00930AA8" w:rsidRDefault="00930AA8" w:rsidP="00930AA8">
            <w:pPr>
              <w:spacing w:line="360" w:lineRule="auto"/>
              <w:jc w:val="center"/>
            </w:pPr>
            <w:r>
              <w:t>Ma</w:t>
            </w:r>
          </w:p>
        </w:tc>
        <w:tc>
          <w:tcPr>
            <w:tcW w:w="3543" w:type="dxa"/>
          </w:tcPr>
          <w:p w14:paraId="18C3EAE8" w14:textId="77777777" w:rsidR="00930AA8" w:rsidRDefault="00930AA8" w:rsidP="00732BDA">
            <w:pPr>
              <w:spacing w:line="360" w:lineRule="auto"/>
            </w:pPr>
          </w:p>
        </w:tc>
        <w:tc>
          <w:tcPr>
            <w:tcW w:w="1276" w:type="dxa"/>
          </w:tcPr>
          <w:p w14:paraId="2F1791E3" w14:textId="77777777" w:rsidR="00930AA8" w:rsidRDefault="00930AA8" w:rsidP="00732BDA">
            <w:pPr>
              <w:spacing w:line="360" w:lineRule="auto"/>
            </w:pPr>
          </w:p>
        </w:tc>
        <w:tc>
          <w:tcPr>
            <w:tcW w:w="3827" w:type="dxa"/>
          </w:tcPr>
          <w:p w14:paraId="36446F82" w14:textId="77777777" w:rsidR="00930AA8" w:rsidRDefault="00930AA8" w:rsidP="00732BDA">
            <w:pPr>
              <w:spacing w:line="360" w:lineRule="auto"/>
            </w:pPr>
          </w:p>
        </w:tc>
      </w:tr>
      <w:tr w:rsidR="00930AA8" w14:paraId="5F16C112" w14:textId="77777777" w:rsidTr="00732BDA">
        <w:tc>
          <w:tcPr>
            <w:tcW w:w="534" w:type="dxa"/>
          </w:tcPr>
          <w:p w14:paraId="31A50DAE"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240AA90D" w14:textId="77777777" w:rsidR="00930AA8" w:rsidRDefault="00930AA8" w:rsidP="00930AA8">
            <w:pPr>
              <w:spacing w:line="360" w:lineRule="auto"/>
              <w:jc w:val="center"/>
            </w:pPr>
            <w:r>
              <w:t>Me</w:t>
            </w:r>
          </w:p>
        </w:tc>
        <w:tc>
          <w:tcPr>
            <w:tcW w:w="3543" w:type="dxa"/>
          </w:tcPr>
          <w:p w14:paraId="48040D39" w14:textId="77777777" w:rsidR="00930AA8" w:rsidRDefault="00930AA8" w:rsidP="00732BDA">
            <w:pPr>
              <w:spacing w:line="360" w:lineRule="auto"/>
            </w:pPr>
          </w:p>
        </w:tc>
        <w:tc>
          <w:tcPr>
            <w:tcW w:w="1276" w:type="dxa"/>
          </w:tcPr>
          <w:p w14:paraId="5E7C11B5" w14:textId="77777777" w:rsidR="00930AA8" w:rsidRDefault="00930AA8" w:rsidP="00732BDA">
            <w:pPr>
              <w:spacing w:line="360" w:lineRule="auto"/>
            </w:pPr>
          </w:p>
        </w:tc>
        <w:tc>
          <w:tcPr>
            <w:tcW w:w="3827" w:type="dxa"/>
          </w:tcPr>
          <w:p w14:paraId="58C029F7" w14:textId="77777777" w:rsidR="00930AA8" w:rsidRDefault="00930AA8" w:rsidP="00732BDA">
            <w:pPr>
              <w:spacing w:line="360" w:lineRule="auto"/>
            </w:pPr>
          </w:p>
        </w:tc>
      </w:tr>
      <w:tr w:rsidR="00930AA8" w14:paraId="43608549" w14:textId="77777777" w:rsidTr="00732BDA">
        <w:tc>
          <w:tcPr>
            <w:tcW w:w="534" w:type="dxa"/>
          </w:tcPr>
          <w:p w14:paraId="06F9AF4D"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33C6D5B2" w14:textId="77777777" w:rsidR="00930AA8" w:rsidRDefault="00930AA8" w:rsidP="00930AA8">
            <w:pPr>
              <w:spacing w:line="360" w:lineRule="auto"/>
              <w:jc w:val="center"/>
            </w:pPr>
            <w:proofErr w:type="spellStart"/>
            <w:r>
              <w:t>Gi</w:t>
            </w:r>
            <w:proofErr w:type="spellEnd"/>
          </w:p>
        </w:tc>
        <w:tc>
          <w:tcPr>
            <w:tcW w:w="3543" w:type="dxa"/>
          </w:tcPr>
          <w:p w14:paraId="6E00D465" w14:textId="77777777" w:rsidR="00930AA8" w:rsidRDefault="00930AA8" w:rsidP="00732BDA">
            <w:pPr>
              <w:spacing w:line="360" w:lineRule="auto"/>
            </w:pPr>
          </w:p>
        </w:tc>
        <w:tc>
          <w:tcPr>
            <w:tcW w:w="1276" w:type="dxa"/>
          </w:tcPr>
          <w:p w14:paraId="30E11284" w14:textId="77777777" w:rsidR="00930AA8" w:rsidRDefault="00930AA8" w:rsidP="00732BDA">
            <w:pPr>
              <w:spacing w:line="360" w:lineRule="auto"/>
            </w:pPr>
          </w:p>
        </w:tc>
        <w:tc>
          <w:tcPr>
            <w:tcW w:w="3827" w:type="dxa"/>
          </w:tcPr>
          <w:p w14:paraId="4590141D" w14:textId="77777777" w:rsidR="00930AA8" w:rsidRDefault="00930AA8" w:rsidP="00732BDA">
            <w:pPr>
              <w:spacing w:line="360" w:lineRule="auto"/>
            </w:pPr>
          </w:p>
        </w:tc>
      </w:tr>
      <w:tr w:rsidR="00930AA8" w14:paraId="4D6DF65B" w14:textId="77777777" w:rsidTr="00732BDA">
        <w:tc>
          <w:tcPr>
            <w:tcW w:w="534" w:type="dxa"/>
          </w:tcPr>
          <w:p w14:paraId="68E618CF"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5E52AE7D" w14:textId="77777777" w:rsidR="00930AA8" w:rsidRDefault="00930AA8" w:rsidP="00930AA8">
            <w:pPr>
              <w:spacing w:line="360" w:lineRule="auto"/>
              <w:jc w:val="center"/>
            </w:pPr>
            <w:r>
              <w:t>Ve</w:t>
            </w:r>
          </w:p>
        </w:tc>
        <w:tc>
          <w:tcPr>
            <w:tcW w:w="3543" w:type="dxa"/>
          </w:tcPr>
          <w:p w14:paraId="24FCE3D4" w14:textId="77777777" w:rsidR="00930AA8" w:rsidRDefault="00930AA8" w:rsidP="00732BDA">
            <w:pPr>
              <w:spacing w:line="360" w:lineRule="auto"/>
            </w:pPr>
          </w:p>
        </w:tc>
        <w:tc>
          <w:tcPr>
            <w:tcW w:w="1276" w:type="dxa"/>
          </w:tcPr>
          <w:p w14:paraId="14BCFD82" w14:textId="77777777" w:rsidR="00930AA8" w:rsidRDefault="00930AA8" w:rsidP="00732BDA">
            <w:pPr>
              <w:spacing w:line="360" w:lineRule="auto"/>
            </w:pPr>
          </w:p>
        </w:tc>
        <w:tc>
          <w:tcPr>
            <w:tcW w:w="3827" w:type="dxa"/>
          </w:tcPr>
          <w:p w14:paraId="31560E43" w14:textId="77777777" w:rsidR="00930AA8" w:rsidRDefault="00930AA8" w:rsidP="00732BDA">
            <w:pPr>
              <w:spacing w:line="360" w:lineRule="auto"/>
            </w:pPr>
          </w:p>
        </w:tc>
      </w:tr>
      <w:tr w:rsidR="00930AA8" w14:paraId="33998EF0" w14:textId="77777777" w:rsidTr="00732BDA">
        <w:tc>
          <w:tcPr>
            <w:tcW w:w="534" w:type="dxa"/>
          </w:tcPr>
          <w:p w14:paraId="0E90EEFB"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692CD891" w14:textId="77777777" w:rsidR="00930AA8" w:rsidRDefault="00930AA8" w:rsidP="00930AA8">
            <w:pPr>
              <w:spacing w:line="360" w:lineRule="auto"/>
              <w:jc w:val="center"/>
            </w:pPr>
            <w:r>
              <w:t>Sa</w:t>
            </w:r>
          </w:p>
        </w:tc>
        <w:tc>
          <w:tcPr>
            <w:tcW w:w="3543" w:type="dxa"/>
          </w:tcPr>
          <w:p w14:paraId="787D1428" w14:textId="77777777" w:rsidR="00930AA8" w:rsidRDefault="00930AA8" w:rsidP="00732BDA">
            <w:pPr>
              <w:spacing w:line="360" w:lineRule="auto"/>
            </w:pPr>
          </w:p>
        </w:tc>
        <w:tc>
          <w:tcPr>
            <w:tcW w:w="1276" w:type="dxa"/>
          </w:tcPr>
          <w:p w14:paraId="717B286E" w14:textId="77777777" w:rsidR="00930AA8" w:rsidRDefault="00930AA8" w:rsidP="00732BDA">
            <w:pPr>
              <w:spacing w:line="360" w:lineRule="auto"/>
            </w:pPr>
          </w:p>
        </w:tc>
        <w:tc>
          <w:tcPr>
            <w:tcW w:w="3827" w:type="dxa"/>
          </w:tcPr>
          <w:p w14:paraId="1CCB055D" w14:textId="77777777" w:rsidR="00930AA8" w:rsidRDefault="00930AA8" w:rsidP="00732BDA">
            <w:pPr>
              <w:spacing w:line="360" w:lineRule="auto"/>
            </w:pPr>
          </w:p>
        </w:tc>
      </w:tr>
      <w:tr w:rsidR="00930AA8" w14:paraId="57F009C6" w14:textId="77777777" w:rsidTr="00732BDA">
        <w:tc>
          <w:tcPr>
            <w:tcW w:w="534" w:type="dxa"/>
          </w:tcPr>
          <w:p w14:paraId="250D51F9"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0B0E8D8F" w14:textId="77777777" w:rsidR="00930AA8" w:rsidRDefault="00930AA8" w:rsidP="00930AA8">
            <w:pPr>
              <w:spacing w:line="360" w:lineRule="auto"/>
              <w:jc w:val="center"/>
            </w:pPr>
            <w:r w:rsidRPr="00930AA8">
              <w:rPr>
                <w:color w:val="FF0000"/>
              </w:rPr>
              <w:t>Do</w:t>
            </w:r>
          </w:p>
        </w:tc>
        <w:tc>
          <w:tcPr>
            <w:tcW w:w="3543" w:type="dxa"/>
            <w:vAlign w:val="center"/>
          </w:tcPr>
          <w:p w14:paraId="48596118" w14:textId="77777777" w:rsidR="00930AA8" w:rsidRDefault="00930AA8" w:rsidP="00732BDA">
            <w:pPr>
              <w:spacing w:line="360" w:lineRule="auto"/>
              <w:jc w:val="center"/>
            </w:pPr>
          </w:p>
        </w:tc>
        <w:tc>
          <w:tcPr>
            <w:tcW w:w="1276" w:type="dxa"/>
          </w:tcPr>
          <w:p w14:paraId="27EEADC3" w14:textId="77777777" w:rsidR="00930AA8" w:rsidRDefault="00930AA8" w:rsidP="00732BDA">
            <w:pPr>
              <w:spacing w:line="360" w:lineRule="auto"/>
            </w:pPr>
          </w:p>
        </w:tc>
        <w:tc>
          <w:tcPr>
            <w:tcW w:w="3827" w:type="dxa"/>
          </w:tcPr>
          <w:p w14:paraId="0A8CD5BA" w14:textId="77777777" w:rsidR="00930AA8" w:rsidRDefault="00930AA8" w:rsidP="00732BDA">
            <w:pPr>
              <w:spacing w:line="360" w:lineRule="auto"/>
            </w:pPr>
          </w:p>
        </w:tc>
      </w:tr>
      <w:tr w:rsidR="00930AA8" w14:paraId="004C2A16" w14:textId="77777777" w:rsidTr="00732BDA">
        <w:tc>
          <w:tcPr>
            <w:tcW w:w="534" w:type="dxa"/>
          </w:tcPr>
          <w:p w14:paraId="2EB3DC87"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51FFA97" w14:textId="77777777" w:rsidR="00930AA8" w:rsidRDefault="00930AA8" w:rsidP="00930AA8">
            <w:pPr>
              <w:spacing w:line="360" w:lineRule="auto"/>
              <w:jc w:val="center"/>
            </w:pPr>
            <w:r>
              <w:t>Lu</w:t>
            </w:r>
          </w:p>
        </w:tc>
        <w:tc>
          <w:tcPr>
            <w:tcW w:w="3543" w:type="dxa"/>
          </w:tcPr>
          <w:p w14:paraId="76DD3AA2" w14:textId="77777777" w:rsidR="00930AA8" w:rsidRDefault="00930AA8" w:rsidP="00732BDA">
            <w:pPr>
              <w:spacing w:line="360" w:lineRule="auto"/>
            </w:pPr>
          </w:p>
        </w:tc>
        <w:tc>
          <w:tcPr>
            <w:tcW w:w="1276" w:type="dxa"/>
          </w:tcPr>
          <w:p w14:paraId="201F5981" w14:textId="77777777" w:rsidR="00930AA8" w:rsidRDefault="00930AA8" w:rsidP="00732BDA">
            <w:pPr>
              <w:spacing w:line="360" w:lineRule="auto"/>
            </w:pPr>
          </w:p>
        </w:tc>
        <w:tc>
          <w:tcPr>
            <w:tcW w:w="3827" w:type="dxa"/>
          </w:tcPr>
          <w:p w14:paraId="6DB97F0E" w14:textId="77777777" w:rsidR="00930AA8" w:rsidRDefault="00930AA8" w:rsidP="00732BDA">
            <w:pPr>
              <w:spacing w:line="360" w:lineRule="auto"/>
            </w:pPr>
          </w:p>
        </w:tc>
      </w:tr>
      <w:tr w:rsidR="00930AA8" w14:paraId="53BE6705" w14:textId="77777777" w:rsidTr="00732BDA">
        <w:tc>
          <w:tcPr>
            <w:tcW w:w="534" w:type="dxa"/>
          </w:tcPr>
          <w:p w14:paraId="04F733FC"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1A92018C" w14:textId="77777777" w:rsidR="00930AA8" w:rsidRDefault="00930AA8" w:rsidP="00930AA8">
            <w:pPr>
              <w:spacing w:line="360" w:lineRule="auto"/>
              <w:jc w:val="center"/>
            </w:pPr>
            <w:r>
              <w:t>Ma</w:t>
            </w:r>
          </w:p>
        </w:tc>
        <w:tc>
          <w:tcPr>
            <w:tcW w:w="3543" w:type="dxa"/>
          </w:tcPr>
          <w:p w14:paraId="6E522625" w14:textId="77777777" w:rsidR="00930AA8" w:rsidRDefault="00930AA8" w:rsidP="00732BDA">
            <w:pPr>
              <w:spacing w:line="360" w:lineRule="auto"/>
            </w:pPr>
          </w:p>
        </w:tc>
        <w:tc>
          <w:tcPr>
            <w:tcW w:w="1276" w:type="dxa"/>
          </w:tcPr>
          <w:p w14:paraId="608E3BA2" w14:textId="77777777" w:rsidR="00930AA8" w:rsidRDefault="00930AA8" w:rsidP="00732BDA">
            <w:pPr>
              <w:spacing w:line="360" w:lineRule="auto"/>
            </w:pPr>
          </w:p>
        </w:tc>
        <w:tc>
          <w:tcPr>
            <w:tcW w:w="3827" w:type="dxa"/>
          </w:tcPr>
          <w:p w14:paraId="4B92A485" w14:textId="77777777" w:rsidR="00930AA8" w:rsidRDefault="00930AA8" w:rsidP="00732BDA">
            <w:pPr>
              <w:spacing w:line="360" w:lineRule="auto"/>
            </w:pPr>
          </w:p>
        </w:tc>
      </w:tr>
      <w:tr w:rsidR="00930AA8" w14:paraId="7BD35E8B" w14:textId="77777777" w:rsidTr="00732BDA">
        <w:tc>
          <w:tcPr>
            <w:tcW w:w="534" w:type="dxa"/>
          </w:tcPr>
          <w:p w14:paraId="4A830973"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200E6A6E" w14:textId="77777777" w:rsidR="00930AA8" w:rsidRDefault="00930AA8" w:rsidP="00930AA8">
            <w:pPr>
              <w:spacing w:line="360" w:lineRule="auto"/>
              <w:jc w:val="center"/>
            </w:pPr>
            <w:r>
              <w:t>Me</w:t>
            </w:r>
          </w:p>
        </w:tc>
        <w:tc>
          <w:tcPr>
            <w:tcW w:w="3543" w:type="dxa"/>
          </w:tcPr>
          <w:p w14:paraId="6415B5C8" w14:textId="77777777" w:rsidR="00930AA8" w:rsidRDefault="00930AA8" w:rsidP="00732BDA">
            <w:pPr>
              <w:spacing w:line="360" w:lineRule="auto"/>
            </w:pPr>
          </w:p>
        </w:tc>
        <w:tc>
          <w:tcPr>
            <w:tcW w:w="1276" w:type="dxa"/>
          </w:tcPr>
          <w:p w14:paraId="2FEB9FDC" w14:textId="77777777" w:rsidR="00930AA8" w:rsidRDefault="00930AA8" w:rsidP="00732BDA">
            <w:pPr>
              <w:spacing w:line="360" w:lineRule="auto"/>
            </w:pPr>
          </w:p>
        </w:tc>
        <w:tc>
          <w:tcPr>
            <w:tcW w:w="3827" w:type="dxa"/>
          </w:tcPr>
          <w:p w14:paraId="7D608B77" w14:textId="77777777" w:rsidR="00930AA8" w:rsidRDefault="00930AA8" w:rsidP="00732BDA">
            <w:pPr>
              <w:spacing w:line="360" w:lineRule="auto"/>
            </w:pPr>
          </w:p>
        </w:tc>
      </w:tr>
      <w:tr w:rsidR="00930AA8" w14:paraId="4C667952" w14:textId="77777777" w:rsidTr="00732BDA">
        <w:tc>
          <w:tcPr>
            <w:tcW w:w="534" w:type="dxa"/>
          </w:tcPr>
          <w:p w14:paraId="76DF06AF"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65106214" w14:textId="77777777" w:rsidR="00930AA8" w:rsidRDefault="00930AA8" w:rsidP="00930AA8">
            <w:pPr>
              <w:spacing w:line="360" w:lineRule="auto"/>
              <w:jc w:val="center"/>
            </w:pPr>
            <w:proofErr w:type="spellStart"/>
            <w:r>
              <w:t>Gi</w:t>
            </w:r>
            <w:proofErr w:type="spellEnd"/>
          </w:p>
        </w:tc>
        <w:tc>
          <w:tcPr>
            <w:tcW w:w="3543" w:type="dxa"/>
          </w:tcPr>
          <w:p w14:paraId="408F98DE" w14:textId="77777777" w:rsidR="00930AA8" w:rsidRDefault="00930AA8" w:rsidP="00732BDA">
            <w:pPr>
              <w:spacing w:line="360" w:lineRule="auto"/>
            </w:pPr>
          </w:p>
        </w:tc>
        <w:tc>
          <w:tcPr>
            <w:tcW w:w="1276" w:type="dxa"/>
          </w:tcPr>
          <w:p w14:paraId="5FE8634C" w14:textId="77777777" w:rsidR="00930AA8" w:rsidRDefault="00930AA8" w:rsidP="00732BDA">
            <w:pPr>
              <w:spacing w:line="360" w:lineRule="auto"/>
            </w:pPr>
          </w:p>
        </w:tc>
        <w:tc>
          <w:tcPr>
            <w:tcW w:w="3827" w:type="dxa"/>
          </w:tcPr>
          <w:p w14:paraId="713654F7" w14:textId="77777777" w:rsidR="00930AA8" w:rsidRDefault="00930AA8" w:rsidP="00732BDA">
            <w:pPr>
              <w:spacing w:line="360" w:lineRule="auto"/>
            </w:pPr>
          </w:p>
        </w:tc>
      </w:tr>
      <w:tr w:rsidR="00930AA8" w14:paraId="42A52077" w14:textId="77777777" w:rsidTr="00732BDA">
        <w:tc>
          <w:tcPr>
            <w:tcW w:w="534" w:type="dxa"/>
          </w:tcPr>
          <w:p w14:paraId="124926B8"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1B5F11D9" w14:textId="77777777" w:rsidR="00930AA8" w:rsidRDefault="00930AA8" w:rsidP="00930AA8">
            <w:pPr>
              <w:spacing w:line="360" w:lineRule="auto"/>
              <w:jc w:val="center"/>
            </w:pPr>
            <w:r>
              <w:t>Ve</w:t>
            </w:r>
          </w:p>
        </w:tc>
        <w:tc>
          <w:tcPr>
            <w:tcW w:w="3543" w:type="dxa"/>
            <w:vAlign w:val="center"/>
          </w:tcPr>
          <w:p w14:paraId="293C83BB" w14:textId="77777777" w:rsidR="00930AA8" w:rsidRDefault="00930AA8" w:rsidP="00732BDA">
            <w:pPr>
              <w:spacing w:line="360" w:lineRule="auto"/>
              <w:jc w:val="center"/>
            </w:pPr>
          </w:p>
        </w:tc>
        <w:tc>
          <w:tcPr>
            <w:tcW w:w="1276" w:type="dxa"/>
          </w:tcPr>
          <w:p w14:paraId="119664DE" w14:textId="77777777" w:rsidR="00930AA8" w:rsidRDefault="00930AA8" w:rsidP="00732BDA">
            <w:pPr>
              <w:spacing w:line="360" w:lineRule="auto"/>
            </w:pPr>
          </w:p>
        </w:tc>
        <w:tc>
          <w:tcPr>
            <w:tcW w:w="3827" w:type="dxa"/>
          </w:tcPr>
          <w:p w14:paraId="51A85A82" w14:textId="77777777" w:rsidR="00930AA8" w:rsidRDefault="00930AA8" w:rsidP="00732BDA">
            <w:pPr>
              <w:spacing w:line="360" w:lineRule="auto"/>
            </w:pPr>
          </w:p>
        </w:tc>
      </w:tr>
      <w:tr w:rsidR="00930AA8" w14:paraId="77FDFD43" w14:textId="77777777" w:rsidTr="00732BDA">
        <w:tc>
          <w:tcPr>
            <w:tcW w:w="534" w:type="dxa"/>
          </w:tcPr>
          <w:p w14:paraId="53DB5D01"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218BDF29" w14:textId="77777777" w:rsidR="00930AA8" w:rsidRDefault="00930AA8" w:rsidP="00930AA8">
            <w:pPr>
              <w:spacing w:line="360" w:lineRule="auto"/>
              <w:jc w:val="center"/>
            </w:pPr>
            <w:r>
              <w:t>Sa</w:t>
            </w:r>
          </w:p>
        </w:tc>
        <w:tc>
          <w:tcPr>
            <w:tcW w:w="3543" w:type="dxa"/>
          </w:tcPr>
          <w:p w14:paraId="0DFCDBAC" w14:textId="77777777" w:rsidR="00930AA8" w:rsidRDefault="00930AA8" w:rsidP="00732BDA">
            <w:pPr>
              <w:spacing w:line="360" w:lineRule="auto"/>
            </w:pPr>
          </w:p>
        </w:tc>
        <w:tc>
          <w:tcPr>
            <w:tcW w:w="1276" w:type="dxa"/>
          </w:tcPr>
          <w:p w14:paraId="38841CAB" w14:textId="77777777" w:rsidR="00930AA8" w:rsidRDefault="00930AA8" w:rsidP="00732BDA">
            <w:pPr>
              <w:spacing w:line="360" w:lineRule="auto"/>
            </w:pPr>
          </w:p>
        </w:tc>
        <w:tc>
          <w:tcPr>
            <w:tcW w:w="3827" w:type="dxa"/>
          </w:tcPr>
          <w:p w14:paraId="3F4C9507" w14:textId="77777777" w:rsidR="00930AA8" w:rsidRDefault="00930AA8" w:rsidP="00732BDA">
            <w:pPr>
              <w:spacing w:line="360" w:lineRule="auto"/>
            </w:pPr>
          </w:p>
        </w:tc>
      </w:tr>
      <w:tr w:rsidR="00930AA8" w14:paraId="563AE355" w14:textId="77777777" w:rsidTr="00732BDA">
        <w:tc>
          <w:tcPr>
            <w:tcW w:w="534" w:type="dxa"/>
          </w:tcPr>
          <w:p w14:paraId="65E9FDBB"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5CB7DBA7" w14:textId="77777777" w:rsidR="00930AA8" w:rsidRDefault="00930AA8" w:rsidP="00930AA8">
            <w:pPr>
              <w:spacing w:line="360" w:lineRule="auto"/>
              <w:jc w:val="center"/>
            </w:pPr>
            <w:r w:rsidRPr="00930AA8">
              <w:rPr>
                <w:color w:val="FF0000"/>
              </w:rPr>
              <w:t>Do</w:t>
            </w:r>
          </w:p>
        </w:tc>
        <w:tc>
          <w:tcPr>
            <w:tcW w:w="3543" w:type="dxa"/>
          </w:tcPr>
          <w:p w14:paraId="14728504" w14:textId="77777777" w:rsidR="00930AA8" w:rsidRDefault="00930AA8" w:rsidP="00732BDA">
            <w:pPr>
              <w:spacing w:line="360" w:lineRule="auto"/>
            </w:pPr>
          </w:p>
        </w:tc>
        <w:tc>
          <w:tcPr>
            <w:tcW w:w="1276" w:type="dxa"/>
          </w:tcPr>
          <w:p w14:paraId="08659AC9" w14:textId="77777777" w:rsidR="00930AA8" w:rsidRDefault="00930AA8" w:rsidP="00732BDA">
            <w:pPr>
              <w:spacing w:line="360" w:lineRule="auto"/>
            </w:pPr>
          </w:p>
        </w:tc>
        <w:tc>
          <w:tcPr>
            <w:tcW w:w="3827" w:type="dxa"/>
          </w:tcPr>
          <w:p w14:paraId="3CEFCA91" w14:textId="77777777" w:rsidR="00930AA8" w:rsidRDefault="00930AA8" w:rsidP="00732BDA">
            <w:pPr>
              <w:spacing w:line="360" w:lineRule="auto"/>
            </w:pPr>
          </w:p>
        </w:tc>
      </w:tr>
      <w:tr w:rsidR="00930AA8" w14:paraId="2DB43399" w14:textId="77777777" w:rsidTr="00732BDA">
        <w:tc>
          <w:tcPr>
            <w:tcW w:w="534" w:type="dxa"/>
          </w:tcPr>
          <w:p w14:paraId="2C3018BC"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C31AA81" w14:textId="77777777" w:rsidR="00930AA8" w:rsidRDefault="00930AA8" w:rsidP="00930AA8">
            <w:pPr>
              <w:spacing w:line="360" w:lineRule="auto"/>
              <w:jc w:val="center"/>
            </w:pPr>
            <w:r>
              <w:t>Lu</w:t>
            </w:r>
          </w:p>
        </w:tc>
        <w:tc>
          <w:tcPr>
            <w:tcW w:w="3543" w:type="dxa"/>
          </w:tcPr>
          <w:p w14:paraId="2866F846" w14:textId="77777777" w:rsidR="00930AA8" w:rsidRDefault="00930AA8" w:rsidP="00732BDA">
            <w:pPr>
              <w:spacing w:line="360" w:lineRule="auto"/>
            </w:pPr>
          </w:p>
        </w:tc>
        <w:tc>
          <w:tcPr>
            <w:tcW w:w="1276" w:type="dxa"/>
          </w:tcPr>
          <w:p w14:paraId="114F4E01" w14:textId="77777777" w:rsidR="00930AA8" w:rsidRDefault="00930AA8" w:rsidP="00732BDA">
            <w:pPr>
              <w:spacing w:line="360" w:lineRule="auto"/>
            </w:pPr>
          </w:p>
        </w:tc>
        <w:tc>
          <w:tcPr>
            <w:tcW w:w="3827" w:type="dxa"/>
          </w:tcPr>
          <w:p w14:paraId="2A703529" w14:textId="77777777" w:rsidR="00930AA8" w:rsidRDefault="00930AA8" w:rsidP="00732BDA">
            <w:pPr>
              <w:spacing w:line="360" w:lineRule="auto"/>
            </w:pPr>
          </w:p>
        </w:tc>
      </w:tr>
      <w:tr w:rsidR="00930AA8" w14:paraId="230CB8CA" w14:textId="77777777" w:rsidTr="00732BDA">
        <w:tc>
          <w:tcPr>
            <w:tcW w:w="534" w:type="dxa"/>
          </w:tcPr>
          <w:p w14:paraId="752C35EB"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3C1D6132" w14:textId="77777777" w:rsidR="00930AA8" w:rsidRDefault="00930AA8" w:rsidP="00930AA8">
            <w:pPr>
              <w:spacing w:line="360" w:lineRule="auto"/>
              <w:jc w:val="center"/>
            </w:pPr>
            <w:r>
              <w:t>Ma</w:t>
            </w:r>
          </w:p>
        </w:tc>
        <w:tc>
          <w:tcPr>
            <w:tcW w:w="3543" w:type="dxa"/>
          </w:tcPr>
          <w:p w14:paraId="4E269980" w14:textId="77777777" w:rsidR="00930AA8" w:rsidRDefault="00930AA8" w:rsidP="00732BDA">
            <w:pPr>
              <w:spacing w:line="360" w:lineRule="auto"/>
            </w:pPr>
          </w:p>
        </w:tc>
        <w:tc>
          <w:tcPr>
            <w:tcW w:w="1276" w:type="dxa"/>
          </w:tcPr>
          <w:p w14:paraId="39DB9147" w14:textId="77777777" w:rsidR="00930AA8" w:rsidRDefault="00930AA8" w:rsidP="00732BDA">
            <w:pPr>
              <w:spacing w:line="360" w:lineRule="auto"/>
            </w:pPr>
          </w:p>
        </w:tc>
        <w:tc>
          <w:tcPr>
            <w:tcW w:w="3827" w:type="dxa"/>
          </w:tcPr>
          <w:p w14:paraId="3761191A" w14:textId="77777777" w:rsidR="00930AA8" w:rsidRDefault="00930AA8" w:rsidP="00732BDA">
            <w:pPr>
              <w:spacing w:line="360" w:lineRule="auto"/>
            </w:pPr>
          </w:p>
        </w:tc>
      </w:tr>
      <w:tr w:rsidR="00930AA8" w14:paraId="07BC9AC4" w14:textId="77777777" w:rsidTr="00732BDA">
        <w:tc>
          <w:tcPr>
            <w:tcW w:w="534" w:type="dxa"/>
          </w:tcPr>
          <w:p w14:paraId="3A19D5A8"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0C265152" w14:textId="77777777" w:rsidR="00930AA8" w:rsidRDefault="00930AA8" w:rsidP="00930AA8">
            <w:pPr>
              <w:spacing w:line="360" w:lineRule="auto"/>
              <w:jc w:val="center"/>
            </w:pPr>
            <w:r>
              <w:t>Me</w:t>
            </w:r>
          </w:p>
        </w:tc>
        <w:tc>
          <w:tcPr>
            <w:tcW w:w="3543" w:type="dxa"/>
          </w:tcPr>
          <w:p w14:paraId="350A6E9D" w14:textId="77777777" w:rsidR="00930AA8" w:rsidRDefault="00930AA8" w:rsidP="00732BDA">
            <w:pPr>
              <w:spacing w:line="360" w:lineRule="auto"/>
            </w:pPr>
          </w:p>
        </w:tc>
        <w:tc>
          <w:tcPr>
            <w:tcW w:w="1276" w:type="dxa"/>
          </w:tcPr>
          <w:p w14:paraId="6C423CDF" w14:textId="77777777" w:rsidR="00930AA8" w:rsidRDefault="00930AA8" w:rsidP="00732BDA">
            <w:pPr>
              <w:spacing w:line="360" w:lineRule="auto"/>
            </w:pPr>
          </w:p>
        </w:tc>
        <w:tc>
          <w:tcPr>
            <w:tcW w:w="3827" w:type="dxa"/>
          </w:tcPr>
          <w:p w14:paraId="44262DEC" w14:textId="77777777" w:rsidR="00930AA8" w:rsidRDefault="00930AA8" w:rsidP="00732BDA">
            <w:pPr>
              <w:spacing w:line="360" w:lineRule="auto"/>
            </w:pPr>
          </w:p>
        </w:tc>
      </w:tr>
      <w:tr w:rsidR="00930AA8" w14:paraId="4619ABC2" w14:textId="77777777" w:rsidTr="00732BDA">
        <w:tc>
          <w:tcPr>
            <w:tcW w:w="534" w:type="dxa"/>
          </w:tcPr>
          <w:p w14:paraId="698A177C"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71B3D86B" w14:textId="77777777" w:rsidR="00930AA8" w:rsidRDefault="00930AA8" w:rsidP="00930AA8">
            <w:pPr>
              <w:spacing w:line="360" w:lineRule="auto"/>
              <w:jc w:val="center"/>
            </w:pPr>
            <w:proofErr w:type="spellStart"/>
            <w:r>
              <w:t>Gi</w:t>
            </w:r>
            <w:proofErr w:type="spellEnd"/>
          </w:p>
        </w:tc>
        <w:tc>
          <w:tcPr>
            <w:tcW w:w="3543" w:type="dxa"/>
          </w:tcPr>
          <w:p w14:paraId="1B82820D" w14:textId="77777777" w:rsidR="00930AA8" w:rsidRDefault="00930AA8" w:rsidP="00732BDA">
            <w:pPr>
              <w:spacing w:line="360" w:lineRule="auto"/>
            </w:pPr>
          </w:p>
        </w:tc>
        <w:tc>
          <w:tcPr>
            <w:tcW w:w="1276" w:type="dxa"/>
          </w:tcPr>
          <w:p w14:paraId="78C3E5E4" w14:textId="77777777" w:rsidR="00930AA8" w:rsidRDefault="00930AA8" w:rsidP="00732BDA">
            <w:pPr>
              <w:spacing w:line="360" w:lineRule="auto"/>
            </w:pPr>
          </w:p>
        </w:tc>
        <w:tc>
          <w:tcPr>
            <w:tcW w:w="3827" w:type="dxa"/>
          </w:tcPr>
          <w:p w14:paraId="0E574C60" w14:textId="77777777" w:rsidR="00930AA8" w:rsidRDefault="00930AA8" w:rsidP="00732BDA">
            <w:pPr>
              <w:spacing w:line="360" w:lineRule="auto"/>
            </w:pPr>
          </w:p>
        </w:tc>
      </w:tr>
      <w:tr w:rsidR="00930AA8" w14:paraId="76DE8570" w14:textId="77777777" w:rsidTr="00732BDA">
        <w:tc>
          <w:tcPr>
            <w:tcW w:w="534" w:type="dxa"/>
          </w:tcPr>
          <w:p w14:paraId="61DF03BF"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39FA129" w14:textId="77777777" w:rsidR="00930AA8" w:rsidRDefault="00930AA8" w:rsidP="00930AA8">
            <w:pPr>
              <w:spacing w:line="360" w:lineRule="auto"/>
              <w:jc w:val="center"/>
            </w:pPr>
            <w:r>
              <w:t>Ve</w:t>
            </w:r>
          </w:p>
        </w:tc>
        <w:tc>
          <w:tcPr>
            <w:tcW w:w="3543" w:type="dxa"/>
          </w:tcPr>
          <w:p w14:paraId="5DF67583" w14:textId="77777777" w:rsidR="00930AA8" w:rsidRDefault="00930AA8" w:rsidP="00732BDA">
            <w:pPr>
              <w:spacing w:line="360" w:lineRule="auto"/>
            </w:pPr>
          </w:p>
        </w:tc>
        <w:tc>
          <w:tcPr>
            <w:tcW w:w="1276" w:type="dxa"/>
          </w:tcPr>
          <w:p w14:paraId="530717B4" w14:textId="77777777" w:rsidR="00930AA8" w:rsidRDefault="00930AA8" w:rsidP="00732BDA">
            <w:pPr>
              <w:spacing w:line="360" w:lineRule="auto"/>
            </w:pPr>
          </w:p>
        </w:tc>
        <w:tc>
          <w:tcPr>
            <w:tcW w:w="3827" w:type="dxa"/>
          </w:tcPr>
          <w:p w14:paraId="52252A8F" w14:textId="77777777" w:rsidR="00930AA8" w:rsidRDefault="00930AA8" w:rsidP="00732BDA">
            <w:pPr>
              <w:spacing w:line="360" w:lineRule="auto"/>
            </w:pPr>
          </w:p>
        </w:tc>
      </w:tr>
      <w:tr w:rsidR="00930AA8" w14:paraId="42C11404" w14:textId="77777777" w:rsidTr="00732BDA">
        <w:tc>
          <w:tcPr>
            <w:tcW w:w="534" w:type="dxa"/>
          </w:tcPr>
          <w:p w14:paraId="51B2238E"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3A0AE0D1" w14:textId="77777777" w:rsidR="00930AA8" w:rsidRDefault="00930AA8" w:rsidP="00930AA8">
            <w:pPr>
              <w:spacing w:line="360" w:lineRule="auto"/>
              <w:jc w:val="center"/>
            </w:pPr>
            <w:r>
              <w:t>Sa</w:t>
            </w:r>
          </w:p>
        </w:tc>
        <w:tc>
          <w:tcPr>
            <w:tcW w:w="3543" w:type="dxa"/>
          </w:tcPr>
          <w:p w14:paraId="4E5F90C9" w14:textId="77777777" w:rsidR="00930AA8" w:rsidRDefault="00930AA8" w:rsidP="00732BDA">
            <w:pPr>
              <w:spacing w:line="360" w:lineRule="auto"/>
            </w:pPr>
          </w:p>
        </w:tc>
        <w:tc>
          <w:tcPr>
            <w:tcW w:w="1276" w:type="dxa"/>
          </w:tcPr>
          <w:p w14:paraId="43424736" w14:textId="77777777" w:rsidR="00930AA8" w:rsidRDefault="00930AA8" w:rsidP="00732BDA">
            <w:pPr>
              <w:spacing w:line="360" w:lineRule="auto"/>
            </w:pPr>
          </w:p>
        </w:tc>
        <w:tc>
          <w:tcPr>
            <w:tcW w:w="3827" w:type="dxa"/>
          </w:tcPr>
          <w:p w14:paraId="60B2B470" w14:textId="77777777" w:rsidR="00930AA8" w:rsidRDefault="00930AA8" w:rsidP="00732BDA">
            <w:pPr>
              <w:spacing w:line="360" w:lineRule="auto"/>
            </w:pPr>
          </w:p>
        </w:tc>
      </w:tr>
      <w:tr w:rsidR="00930AA8" w14:paraId="08B7571B" w14:textId="77777777" w:rsidTr="00732BDA">
        <w:tc>
          <w:tcPr>
            <w:tcW w:w="534" w:type="dxa"/>
          </w:tcPr>
          <w:p w14:paraId="0429A371"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C6FCC30" w14:textId="77777777" w:rsidR="00930AA8" w:rsidRDefault="00930AA8" w:rsidP="00930AA8">
            <w:pPr>
              <w:spacing w:line="360" w:lineRule="auto"/>
              <w:jc w:val="center"/>
            </w:pPr>
            <w:r w:rsidRPr="00930AA8">
              <w:rPr>
                <w:color w:val="FF0000"/>
              </w:rPr>
              <w:t>Do</w:t>
            </w:r>
          </w:p>
        </w:tc>
        <w:tc>
          <w:tcPr>
            <w:tcW w:w="3543" w:type="dxa"/>
          </w:tcPr>
          <w:p w14:paraId="77F938BB" w14:textId="77777777" w:rsidR="00930AA8" w:rsidRDefault="00930AA8" w:rsidP="00732BDA">
            <w:pPr>
              <w:spacing w:line="360" w:lineRule="auto"/>
            </w:pPr>
          </w:p>
        </w:tc>
        <w:tc>
          <w:tcPr>
            <w:tcW w:w="1276" w:type="dxa"/>
          </w:tcPr>
          <w:p w14:paraId="2F026255" w14:textId="77777777" w:rsidR="00930AA8" w:rsidRDefault="00930AA8" w:rsidP="00732BDA">
            <w:pPr>
              <w:spacing w:line="360" w:lineRule="auto"/>
            </w:pPr>
          </w:p>
        </w:tc>
        <w:tc>
          <w:tcPr>
            <w:tcW w:w="3827" w:type="dxa"/>
          </w:tcPr>
          <w:p w14:paraId="09832F39" w14:textId="77777777" w:rsidR="00930AA8" w:rsidRDefault="00930AA8" w:rsidP="00732BDA">
            <w:pPr>
              <w:spacing w:line="360" w:lineRule="auto"/>
            </w:pPr>
          </w:p>
        </w:tc>
      </w:tr>
      <w:tr w:rsidR="00930AA8" w14:paraId="1482720A" w14:textId="77777777" w:rsidTr="00732BDA">
        <w:tc>
          <w:tcPr>
            <w:tcW w:w="534" w:type="dxa"/>
          </w:tcPr>
          <w:p w14:paraId="7C955F87"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097EAB24" w14:textId="77777777" w:rsidR="00930AA8" w:rsidRDefault="00930AA8" w:rsidP="00930AA8">
            <w:pPr>
              <w:spacing w:line="360" w:lineRule="auto"/>
              <w:jc w:val="center"/>
            </w:pPr>
            <w:r>
              <w:t>Lu</w:t>
            </w:r>
          </w:p>
        </w:tc>
        <w:tc>
          <w:tcPr>
            <w:tcW w:w="3543" w:type="dxa"/>
          </w:tcPr>
          <w:p w14:paraId="5B784989" w14:textId="77777777" w:rsidR="00930AA8" w:rsidRDefault="00930AA8" w:rsidP="00732BDA">
            <w:pPr>
              <w:spacing w:line="360" w:lineRule="auto"/>
            </w:pPr>
          </w:p>
        </w:tc>
        <w:tc>
          <w:tcPr>
            <w:tcW w:w="1276" w:type="dxa"/>
          </w:tcPr>
          <w:p w14:paraId="30A9F539" w14:textId="77777777" w:rsidR="00930AA8" w:rsidRDefault="00930AA8" w:rsidP="00732BDA">
            <w:pPr>
              <w:spacing w:line="360" w:lineRule="auto"/>
            </w:pPr>
          </w:p>
        </w:tc>
        <w:tc>
          <w:tcPr>
            <w:tcW w:w="3827" w:type="dxa"/>
          </w:tcPr>
          <w:p w14:paraId="03314721" w14:textId="77777777" w:rsidR="00930AA8" w:rsidRDefault="00930AA8" w:rsidP="00732BDA">
            <w:pPr>
              <w:spacing w:line="360" w:lineRule="auto"/>
            </w:pPr>
          </w:p>
        </w:tc>
      </w:tr>
      <w:tr w:rsidR="00930AA8" w14:paraId="78A60D97" w14:textId="77777777" w:rsidTr="00732BDA">
        <w:tc>
          <w:tcPr>
            <w:tcW w:w="534" w:type="dxa"/>
          </w:tcPr>
          <w:p w14:paraId="6B5DB430"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04D67C05" w14:textId="77777777" w:rsidR="00930AA8" w:rsidRDefault="00930AA8" w:rsidP="00930AA8">
            <w:pPr>
              <w:spacing w:line="360" w:lineRule="auto"/>
              <w:jc w:val="center"/>
            </w:pPr>
            <w:r>
              <w:t>Ma</w:t>
            </w:r>
          </w:p>
        </w:tc>
        <w:tc>
          <w:tcPr>
            <w:tcW w:w="3543" w:type="dxa"/>
          </w:tcPr>
          <w:p w14:paraId="3360728E" w14:textId="77777777" w:rsidR="00930AA8" w:rsidRDefault="00930AA8" w:rsidP="00732BDA">
            <w:pPr>
              <w:spacing w:line="360" w:lineRule="auto"/>
            </w:pPr>
          </w:p>
        </w:tc>
        <w:tc>
          <w:tcPr>
            <w:tcW w:w="1276" w:type="dxa"/>
          </w:tcPr>
          <w:p w14:paraId="161787E8" w14:textId="77777777" w:rsidR="00930AA8" w:rsidRDefault="00930AA8" w:rsidP="00732BDA">
            <w:pPr>
              <w:spacing w:line="360" w:lineRule="auto"/>
            </w:pPr>
          </w:p>
        </w:tc>
        <w:tc>
          <w:tcPr>
            <w:tcW w:w="3827" w:type="dxa"/>
          </w:tcPr>
          <w:p w14:paraId="1FC58C5A" w14:textId="77777777" w:rsidR="00930AA8" w:rsidRDefault="00930AA8" w:rsidP="00732BDA">
            <w:pPr>
              <w:spacing w:line="360" w:lineRule="auto"/>
            </w:pPr>
          </w:p>
        </w:tc>
      </w:tr>
      <w:tr w:rsidR="00930AA8" w14:paraId="69F512D8" w14:textId="77777777" w:rsidTr="00732BDA">
        <w:tc>
          <w:tcPr>
            <w:tcW w:w="534" w:type="dxa"/>
          </w:tcPr>
          <w:p w14:paraId="15646334"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73E736B" w14:textId="77777777" w:rsidR="00930AA8" w:rsidRDefault="00930AA8" w:rsidP="00930AA8">
            <w:pPr>
              <w:spacing w:line="360" w:lineRule="auto"/>
              <w:jc w:val="center"/>
            </w:pPr>
            <w:r>
              <w:t>Me</w:t>
            </w:r>
          </w:p>
        </w:tc>
        <w:tc>
          <w:tcPr>
            <w:tcW w:w="3543" w:type="dxa"/>
          </w:tcPr>
          <w:p w14:paraId="41DEAC2F" w14:textId="77777777" w:rsidR="00930AA8" w:rsidRDefault="00930AA8" w:rsidP="00732BDA">
            <w:pPr>
              <w:spacing w:line="360" w:lineRule="auto"/>
            </w:pPr>
          </w:p>
        </w:tc>
        <w:tc>
          <w:tcPr>
            <w:tcW w:w="1276" w:type="dxa"/>
          </w:tcPr>
          <w:p w14:paraId="16805886" w14:textId="77777777" w:rsidR="00930AA8" w:rsidRDefault="00930AA8" w:rsidP="00732BDA">
            <w:pPr>
              <w:spacing w:line="360" w:lineRule="auto"/>
            </w:pPr>
          </w:p>
        </w:tc>
        <w:tc>
          <w:tcPr>
            <w:tcW w:w="3827" w:type="dxa"/>
          </w:tcPr>
          <w:p w14:paraId="54D0D12A" w14:textId="77777777" w:rsidR="00930AA8" w:rsidRDefault="00930AA8" w:rsidP="00732BDA">
            <w:pPr>
              <w:spacing w:line="360" w:lineRule="auto"/>
            </w:pPr>
          </w:p>
        </w:tc>
      </w:tr>
      <w:tr w:rsidR="00930AA8" w14:paraId="488EEE6F" w14:textId="77777777" w:rsidTr="00732BDA">
        <w:tc>
          <w:tcPr>
            <w:tcW w:w="534" w:type="dxa"/>
          </w:tcPr>
          <w:p w14:paraId="79E0D975"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2035A69" w14:textId="77777777" w:rsidR="00930AA8" w:rsidRDefault="00930AA8" w:rsidP="00930AA8">
            <w:pPr>
              <w:spacing w:line="360" w:lineRule="auto"/>
              <w:jc w:val="center"/>
            </w:pPr>
            <w:proofErr w:type="spellStart"/>
            <w:r>
              <w:t>Gi</w:t>
            </w:r>
            <w:proofErr w:type="spellEnd"/>
          </w:p>
        </w:tc>
        <w:tc>
          <w:tcPr>
            <w:tcW w:w="3543" w:type="dxa"/>
          </w:tcPr>
          <w:p w14:paraId="15B04032" w14:textId="77777777" w:rsidR="00930AA8" w:rsidRDefault="00930AA8" w:rsidP="00732BDA">
            <w:pPr>
              <w:spacing w:line="360" w:lineRule="auto"/>
            </w:pPr>
          </w:p>
        </w:tc>
        <w:tc>
          <w:tcPr>
            <w:tcW w:w="1276" w:type="dxa"/>
          </w:tcPr>
          <w:p w14:paraId="259B6DAC" w14:textId="77777777" w:rsidR="00930AA8" w:rsidRDefault="00930AA8" w:rsidP="00732BDA">
            <w:pPr>
              <w:spacing w:line="360" w:lineRule="auto"/>
            </w:pPr>
          </w:p>
        </w:tc>
        <w:tc>
          <w:tcPr>
            <w:tcW w:w="3827" w:type="dxa"/>
          </w:tcPr>
          <w:p w14:paraId="56CB191A" w14:textId="77777777" w:rsidR="00930AA8" w:rsidRDefault="00930AA8" w:rsidP="00732BDA">
            <w:pPr>
              <w:spacing w:line="360" w:lineRule="auto"/>
            </w:pPr>
          </w:p>
        </w:tc>
      </w:tr>
      <w:tr w:rsidR="00930AA8" w14:paraId="0F780949" w14:textId="77777777" w:rsidTr="00732BDA">
        <w:tc>
          <w:tcPr>
            <w:tcW w:w="534" w:type="dxa"/>
          </w:tcPr>
          <w:p w14:paraId="2E5DF90F"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66287B08" w14:textId="77777777" w:rsidR="00930AA8" w:rsidRDefault="00930AA8" w:rsidP="00930AA8">
            <w:pPr>
              <w:spacing w:line="360" w:lineRule="auto"/>
              <w:jc w:val="center"/>
            </w:pPr>
            <w:r>
              <w:t>Ve</w:t>
            </w:r>
          </w:p>
        </w:tc>
        <w:tc>
          <w:tcPr>
            <w:tcW w:w="3543" w:type="dxa"/>
          </w:tcPr>
          <w:p w14:paraId="3A04BFCB" w14:textId="77777777" w:rsidR="00930AA8" w:rsidRDefault="00930AA8" w:rsidP="00732BDA">
            <w:pPr>
              <w:spacing w:line="360" w:lineRule="auto"/>
            </w:pPr>
          </w:p>
        </w:tc>
        <w:tc>
          <w:tcPr>
            <w:tcW w:w="1276" w:type="dxa"/>
          </w:tcPr>
          <w:p w14:paraId="633E9913" w14:textId="77777777" w:rsidR="00930AA8" w:rsidRDefault="00930AA8" w:rsidP="00732BDA">
            <w:pPr>
              <w:spacing w:line="360" w:lineRule="auto"/>
            </w:pPr>
          </w:p>
        </w:tc>
        <w:tc>
          <w:tcPr>
            <w:tcW w:w="3827" w:type="dxa"/>
          </w:tcPr>
          <w:p w14:paraId="73834EEF" w14:textId="77777777" w:rsidR="00930AA8" w:rsidRDefault="00930AA8" w:rsidP="00732BDA">
            <w:pPr>
              <w:spacing w:line="360" w:lineRule="auto"/>
            </w:pPr>
          </w:p>
        </w:tc>
      </w:tr>
      <w:tr w:rsidR="00930AA8" w14:paraId="48CC7A50" w14:textId="77777777" w:rsidTr="00732BDA">
        <w:tc>
          <w:tcPr>
            <w:tcW w:w="534" w:type="dxa"/>
          </w:tcPr>
          <w:p w14:paraId="0B08DCB6"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6E07E584" w14:textId="77777777" w:rsidR="00930AA8" w:rsidRDefault="00930AA8" w:rsidP="00930AA8">
            <w:pPr>
              <w:spacing w:line="360" w:lineRule="auto"/>
              <w:jc w:val="center"/>
            </w:pPr>
            <w:r>
              <w:t>Sa</w:t>
            </w:r>
          </w:p>
        </w:tc>
        <w:tc>
          <w:tcPr>
            <w:tcW w:w="3543" w:type="dxa"/>
          </w:tcPr>
          <w:p w14:paraId="3FFCEA05" w14:textId="77777777" w:rsidR="00930AA8" w:rsidRDefault="00930AA8" w:rsidP="00732BDA">
            <w:pPr>
              <w:spacing w:line="360" w:lineRule="auto"/>
            </w:pPr>
          </w:p>
        </w:tc>
        <w:tc>
          <w:tcPr>
            <w:tcW w:w="1276" w:type="dxa"/>
          </w:tcPr>
          <w:p w14:paraId="64AA9F66" w14:textId="77777777" w:rsidR="00930AA8" w:rsidRDefault="00930AA8" w:rsidP="00732BDA">
            <w:pPr>
              <w:spacing w:line="360" w:lineRule="auto"/>
            </w:pPr>
          </w:p>
        </w:tc>
        <w:tc>
          <w:tcPr>
            <w:tcW w:w="3827" w:type="dxa"/>
          </w:tcPr>
          <w:p w14:paraId="00B2073E" w14:textId="77777777" w:rsidR="00930AA8" w:rsidRDefault="00930AA8" w:rsidP="00732BDA">
            <w:pPr>
              <w:spacing w:line="360" w:lineRule="auto"/>
            </w:pPr>
          </w:p>
        </w:tc>
      </w:tr>
      <w:tr w:rsidR="00930AA8" w14:paraId="5E5A026D" w14:textId="77777777" w:rsidTr="00732BDA">
        <w:tc>
          <w:tcPr>
            <w:tcW w:w="534" w:type="dxa"/>
          </w:tcPr>
          <w:p w14:paraId="677D3005"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48A816C5" w14:textId="77777777" w:rsidR="00930AA8" w:rsidRDefault="00930AA8" w:rsidP="00930AA8">
            <w:pPr>
              <w:spacing w:line="360" w:lineRule="auto"/>
              <w:jc w:val="center"/>
            </w:pPr>
            <w:r w:rsidRPr="00930AA8">
              <w:rPr>
                <w:color w:val="FF0000"/>
              </w:rPr>
              <w:t>Do</w:t>
            </w:r>
          </w:p>
        </w:tc>
        <w:tc>
          <w:tcPr>
            <w:tcW w:w="3543" w:type="dxa"/>
          </w:tcPr>
          <w:p w14:paraId="737E4D11" w14:textId="77777777" w:rsidR="00930AA8" w:rsidRDefault="00930AA8" w:rsidP="00732BDA">
            <w:pPr>
              <w:spacing w:line="360" w:lineRule="auto"/>
            </w:pPr>
          </w:p>
        </w:tc>
        <w:tc>
          <w:tcPr>
            <w:tcW w:w="1276" w:type="dxa"/>
          </w:tcPr>
          <w:p w14:paraId="4F5F8CA5" w14:textId="77777777" w:rsidR="00930AA8" w:rsidRDefault="00930AA8" w:rsidP="00732BDA">
            <w:pPr>
              <w:spacing w:line="360" w:lineRule="auto"/>
            </w:pPr>
          </w:p>
        </w:tc>
        <w:tc>
          <w:tcPr>
            <w:tcW w:w="3827" w:type="dxa"/>
          </w:tcPr>
          <w:p w14:paraId="1FA37F5E" w14:textId="77777777" w:rsidR="00930AA8" w:rsidRDefault="00930AA8" w:rsidP="00732BDA">
            <w:pPr>
              <w:spacing w:line="360" w:lineRule="auto"/>
            </w:pPr>
          </w:p>
        </w:tc>
      </w:tr>
      <w:tr w:rsidR="00930AA8" w14:paraId="4A9390D1" w14:textId="77777777" w:rsidTr="00732BDA">
        <w:tc>
          <w:tcPr>
            <w:tcW w:w="534" w:type="dxa"/>
          </w:tcPr>
          <w:p w14:paraId="3E1C022A"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538BD4AE" w14:textId="77777777" w:rsidR="00930AA8" w:rsidRDefault="00930AA8" w:rsidP="00732BDA">
            <w:pPr>
              <w:spacing w:line="360" w:lineRule="auto"/>
              <w:jc w:val="center"/>
            </w:pPr>
            <w:r>
              <w:t>Lu</w:t>
            </w:r>
          </w:p>
        </w:tc>
        <w:tc>
          <w:tcPr>
            <w:tcW w:w="3543" w:type="dxa"/>
          </w:tcPr>
          <w:p w14:paraId="366B05BB" w14:textId="77777777" w:rsidR="00930AA8" w:rsidRDefault="00930AA8" w:rsidP="00732BDA">
            <w:pPr>
              <w:spacing w:line="360" w:lineRule="auto"/>
            </w:pPr>
          </w:p>
        </w:tc>
        <w:tc>
          <w:tcPr>
            <w:tcW w:w="1276" w:type="dxa"/>
          </w:tcPr>
          <w:p w14:paraId="42C7ADB3" w14:textId="77777777" w:rsidR="00930AA8" w:rsidRDefault="00930AA8" w:rsidP="00732BDA">
            <w:pPr>
              <w:spacing w:line="360" w:lineRule="auto"/>
            </w:pPr>
          </w:p>
        </w:tc>
        <w:tc>
          <w:tcPr>
            <w:tcW w:w="3827" w:type="dxa"/>
          </w:tcPr>
          <w:p w14:paraId="015F92E8" w14:textId="77777777" w:rsidR="00930AA8" w:rsidRDefault="00930AA8" w:rsidP="00732BDA">
            <w:pPr>
              <w:spacing w:line="360" w:lineRule="auto"/>
            </w:pPr>
          </w:p>
        </w:tc>
      </w:tr>
      <w:tr w:rsidR="00930AA8" w14:paraId="456ABE79" w14:textId="77777777" w:rsidTr="00732BDA">
        <w:tc>
          <w:tcPr>
            <w:tcW w:w="534" w:type="dxa"/>
          </w:tcPr>
          <w:p w14:paraId="1A278728" w14:textId="77777777" w:rsidR="00930AA8" w:rsidRDefault="00930AA8" w:rsidP="00600DFC">
            <w:pPr>
              <w:pStyle w:val="Paragrafoelenco"/>
              <w:numPr>
                <w:ilvl w:val="0"/>
                <w:numId w:val="23"/>
              </w:numPr>
              <w:tabs>
                <w:tab w:val="left" w:pos="0"/>
              </w:tabs>
              <w:spacing w:line="360" w:lineRule="auto"/>
              <w:ind w:left="57" w:firstLine="0"/>
              <w:jc w:val="both"/>
            </w:pPr>
          </w:p>
        </w:tc>
        <w:tc>
          <w:tcPr>
            <w:tcW w:w="567" w:type="dxa"/>
            <w:vAlign w:val="bottom"/>
          </w:tcPr>
          <w:p w14:paraId="7978D7AE" w14:textId="77777777" w:rsidR="00930AA8" w:rsidRDefault="00930AA8" w:rsidP="00732BDA">
            <w:pPr>
              <w:spacing w:line="360" w:lineRule="auto"/>
              <w:jc w:val="center"/>
            </w:pPr>
            <w:r>
              <w:t>Ma</w:t>
            </w:r>
          </w:p>
        </w:tc>
        <w:tc>
          <w:tcPr>
            <w:tcW w:w="3543" w:type="dxa"/>
          </w:tcPr>
          <w:p w14:paraId="2BF7195C" w14:textId="77777777" w:rsidR="00930AA8" w:rsidRDefault="00930AA8" w:rsidP="00732BDA">
            <w:pPr>
              <w:spacing w:line="360" w:lineRule="auto"/>
            </w:pPr>
          </w:p>
        </w:tc>
        <w:tc>
          <w:tcPr>
            <w:tcW w:w="1276" w:type="dxa"/>
          </w:tcPr>
          <w:p w14:paraId="4194AEAC" w14:textId="77777777" w:rsidR="00930AA8" w:rsidRDefault="00930AA8" w:rsidP="00732BDA">
            <w:pPr>
              <w:spacing w:line="360" w:lineRule="auto"/>
            </w:pPr>
          </w:p>
        </w:tc>
        <w:tc>
          <w:tcPr>
            <w:tcW w:w="3827" w:type="dxa"/>
          </w:tcPr>
          <w:p w14:paraId="7FFDC490" w14:textId="77777777" w:rsidR="00930AA8" w:rsidRDefault="00930AA8" w:rsidP="00732BDA">
            <w:pPr>
              <w:spacing w:line="360" w:lineRule="auto"/>
            </w:pPr>
          </w:p>
        </w:tc>
      </w:tr>
    </w:tbl>
    <w:p w14:paraId="2258E30A" w14:textId="77777777" w:rsidR="00545716" w:rsidRDefault="00545716" w:rsidP="003440A1">
      <w:pPr>
        <w:rPr>
          <w:b/>
          <w:color w:val="FF0000"/>
          <w:sz w:val="28"/>
          <w:szCs w:val="28"/>
        </w:rPr>
      </w:pPr>
      <w:bookmarkStart w:id="1" w:name="_GoBack"/>
      <w:bookmarkEnd w:id="1"/>
    </w:p>
    <w:p w14:paraId="470AB4E6" w14:textId="77777777" w:rsidR="00B95A27" w:rsidRDefault="00B95A27" w:rsidP="00B95A27">
      <w:pPr>
        <w:ind w:left="-142"/>
        <w:jc w:val="center"/>
        <w:rPr>
          <w:b/>
          <w:sz w:val="20"/>
          <w:szCs w:val="20"/>
        </w:rPr>
      </w:pPr>
      <w:r w:rsidRPr="00B95A27">
        <w:rPr>
          <w:b/>
          <w:color w:val="FF0000"/>
          <w:sz w:val="28"/>
          <w:szCs w:val="28"/>
        </w:rPr>
        <w:t xml:space="preserve">Controllo giornaliero a cura del personale interno. Mese di luglio </w:t>
      </w:r>
      <w:r w:rsidR="00930AA8">
        <w:rPr>
          <w:b/>
          <w:color w:val="FF0000"/>
          <w:sz w:val="28"/>
          <w:szCs w:val="28"/>
        </w:rPr>
        <w:t>2020</w:t>
      </w:r>
    </w:p>
    <w:p w14:paraId="00CAB33A" w14:textId="77777777" w:rsidR="004B3EFC" w:rsidRPr="00A504B5" w:rsidRDefault="004B3EFC"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03DF8FE7" w14:textId="77777777" w:rsidTr="00732BDA">
        <w:tc>
          <w:tcPr>
            <w:tcW w:w="534" w:type="dxa"/>
          </w:tcPr>
          <w:p w14:paraId="7B4A591C" w14:textId="77777777" w:rsidR="004B3EFC" w:rsidRDefault="004B3EFC" w:rsidP="00732BDA">
            <w:pPr>
              <w:tabs>
                <w:tab w:val="left" w:pos="0"/>
              </w:tabs>
              <w:ind w:left="57"/>
              <w:jc w:val="both"/>
            </w:pPr>
          </w:p>
        </w:tc>
        <w:tc>
          <w:tcPr>
            <w:tcW w:w="567" w:type="dxa"/>
          </w:tcPr>
          <w:p w14:paraId="6E498B58" w14:textId="77777777" w:rsidR="004B3EFC" w:rsidRDefault="004B3EFC" w:rsidP="00732BDA"/>
        </w:tc>
        <w:tc>
          <w:tcPr>
            <w:tcW w:w="3543" w:type="dxa"/>
          </w:tcPr>
          <w:p w14:paraId="1673A43C" w14:textId="77777777" w:rsidR="004B3EFC" w:rsidRDefault="004B3EFC" w:rsidP="00732BDA">
            <w:pPr>
              <w:jc w:val="center"/>
              <w:rPr>
                <w:b/>
              </w:rPr>
            </w:pPr>
            <w:r>
              <w:rPr>
                <w:b/>
              </w:rPr>
              <w:t>ADDETTI</w:t>
            </w:r>
          </w:p>
          <w:p w14:paraId="6D704F9C" w14:textId="77777777" w:rsidR="004B3EFC" w:rsidRPr="00346522" w:rsidRDefault="004B3EFC" w:rsidP="00732BDA">
            <w:pPr>
              <w:jc w:val="center"/>
            </w:pPr>
            <w:r>
              <w:t>(firma leggibile)</w:t>
            </w:r>
          </w:p>
        </w:tc>
        <w:tc>
          <w:tcPr>
            <w:tcW w:w="1276" w:type="dxa"/>
          </w:tcPr>
          <w:p w14:paraId="08AB0E42" w14:textId="77777777" w:rsidR="004B3EFC" w:rsidRDefault="004B3EFC" w:rsidP="00732BDA">
            <w:pPr>
              <w:jc w:val="center"/>
              <w:rPr>
                <w:b/>
              </w:rPr>
            </w:pPr>
            <w:r w:rsidRPr="00346522">
              <w:rPr>
                <w:b/>
              </w:rPr>
              <w:t>ESITO</w:t>
            </w:r>
          </w:p>
          <w:p w14:paraId="254EB3C0"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575281F3" w14:textId="77777777" w:rsidR="004B3EFC" w:rsidRDefault="004B3EFC" w:rsidP="00732BDA">
            <w:pPr>
              <w:jc w:val="center"/>
              <w:rPr>
                <w:b/>
              </w:rPr>
            </w:pPr>
            <w:r w:rsidRPr="00346522">
              <w:rPr>
                <w:b/>
              </w:rPr>
              <w:t>NOTE</w:t>
            </w:r>
          </w:p>
          <w:p w14:paraId="13501FC5" w14:textId="77777777" w:rsidR="004B3EFC" w:rsidRPr="00346522" w:rsidRDefault="004B3EFC" w:rsidP="00732BDA">
            <w:pPr>
              <w:jc w:val="center"/>
            </w:pPr>
            <w:r>
              <w:t>(facendo riferimento al</w:t>
            </w:r>
            <w:r w:rsidRPr="00346522">
              <w:t xml:space="preserve"> codice)</w:t>
            </w:r>
          </w:p>
        </w:tc>
      </w:tr>
      <w:tr w:rsidR="00930AA8" w14:paraId="3FA0FE40" w14:textId="77777777" w:rsidTr="00732BDA">
        <w:tc>
          <w:tcPr>
            <w:tcW w:w="534" w:type="dxa"/>
          </w:tcPr>
          <w:p w14:paraId="32A04166"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8F9AD89" w14:textId="77777777" w:rsidR="00930AA8" w:rsidRDefault="00930AA8" w:rsidP="00930AA8">
            <w:pPr>
              <w:spacing w:line="360" w:lineRule="auto"/>
              <w:jc w:val="center"/>
            </w:pPr>
            <w:r>
              <w:t>Me</w:t>
            </w:r>
          </w:p>
        </w:tc>
        <w:tc>
          <w:tcPr>
            <w:tcW w:w="3543" w:type="dxa"/>
          </w:tcPr>
          <w:p w14:paraId="2D83458D" w14:textId="77777777" w:rsidR="00930AA8" w:rsidRDefault="00930AA8" w:rsidP="00732BDA">
            <w:pPr>
              <w:spacing w:line="360" w:lineRule="auto"/>
            </w:pPr>
          </w:p>
        </w:tc>
        <w:tc>
          <w:tcPr>
            <w:tcW w:w="1276" w:type="dxa"/>
          </w:tcPr>
          <w:p w14:paraId="200FF177" w14:textId="77777777" w:rsidR="00930AA8" w:rsidRDefault="00930AA8" w:rsidP="00732BDA">
            <w:pPr>
              <w:spacing w:line="360" w:lineRule="auto"/>
            </w:pPr>
          </w:p>
        </w:tc>
        <w:tc>
          <w:tcPr>
            <w:tcW w:w="3827" w:type="dxa"/>
          </w:tcPr>
          <w:p w14:paraId="1EAF2166" w14:textId="77777777" w:rsidR="00930AA8" w:rsidRDefault="00930AA8" w:rsidP="00732BDA">
            <w:pPr>
              <w:spacing w:line="360" w:lineRule="auto"/>
            </w:pPr>
          </w:p>
        </w:tc>
      </w:tr>
      <w:tr w:rsidR="00930AA8" w14:paraId="7B0D3041" w14:textId="77777777" w:rsidTr="00732BDA">
        <w:tc>
          <w:tcPr>
            <w:tcW w:w="534" w:type="dxa"/>
          </w:tcPr>
          <w:p w14:paraId="1E46BFEF"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1B3DEFC5" w14:textId="77777777" w:rsidR="00930AA8" w:rsidRDefault="00930AA8" w:rsidP="00930AA8">
            <w:pPr>
              <w:spacing w:line="360" w:lineRule="auto"/>
              <w:jc w:val="center"/>
            </w:pPr>
            <w:proofErr w:type="spellStart"/>
            <w:r>
              <w:t>Gi</w:t>
            </w:r>
            <w:proofErr w:type="spellEnd"/>
          </w:p>
        </w:tc>
        <w:tc>
          <w:tcPr>
            <w:tcW w:w="3543" w:type="dxa"/>
          </w:tcPr>
          <w:p w14:paraId="32241808" w14:textId="77777777" w:rsidR="00930AA8" w:rsidRDefault="00930AA8" w:rsidP="00732BDA">
            <w:pPr>
              <w:spacing w:line="360" w:lineRule="auto"/>
            </w:pPr>
          </w:p>
        </w:tc>
        <w:tc>
          <w:tcPr>
            <w:tcW w:w="1276" w:type="dxa"/>
          </w:tcPr>
          <w:p w14:paraId="2DBABEFA" w14:textId="77777777" w:rsidR="00930AA8" w:rsidRDefault="00930AA8" w:rsidP="00732BDA">
            <w:pPr>
              <w:spacing w:line="360" w:lineRule="auto"/>
            </w:pPr>
          </w:p>
        </w:tc>
        <w:tc>
          <w:tcPr>
            <w:tcW w:w="3827" w:type="dxa"/>
          </w:tcPr>
          <w:p w14:paraId="703D4F04" w14:textId="77777777" w:rsidR="00930AA8" w:rsidRDefault="00930AA8" w:rsidP="00732BDA">
            <w:pPr>
              <w:spacing w:line="360" w:lineRule="auto"/>
            </w:pPr>
          </w:p>
        </w:tc>
      </w:tr>
      <w:tr w:rsidR="00930AA8" w14:paraId="5D253543" w14:textId="77777777" w:rsidTr="00732BDA">
        <w:tc>
          <w:tcPr>
            <w:tcW w:w="534" w:type="dxa"/>
          </w:tcPr>
          <w:p w14:paraId="44012BB8"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7BF7004A" w14:textId="77777777" w:rsidR="00930AA8" w:rsidRDefault="00930AA8" w:rsidP="00930AA8">
            <w:pPr>
              <w:spacing w:line="360" w:lineRule="auto"/>
              <w:jc w:val="center"/>
            </w:pPr>
            <w:r>
              <w:t>Ve</w:t>
            </w:r>
          </w:p>
        </w:tc>
        <w:tc>
          <w:tcPr>
            <w:tcW w:w="3543" w:type="dxa"/>
          </w:tcPr>
          <w:p w14:paraId="4DD31DE7" w14:textId="77777777" w:rsidR="00930AA8" w:rsidRDefault="00930AA8" w:rsidP="00732BDA">
            <w:pPr>
              <w:spacing w:line="360" w:lineRule="auto"/>
            </w:pPr>
          </w:p>
        </w:tc>
        <w:tc>
          <w:tcPr>
            <w:tcW w:w="1276" w:type="dxa"/>
          </w:tcPr>
          <w:p w14:paraId="372F0D0C" w14:textId="77777777" w:rsidR="00930AA8" w:rsidRDefault="00930AA8" w:rsidP="00732BDA">
            <w:pPr>
              <w:spacing w:line="360" w:lineRule="auto"/>
            </w:pPr>
          </w:p>
        </w:tc>
        <w:tc>
          <w:tcPr>
            <w:tcW w:w="3827" w:type="dxa"/>
          </w:tcPr>
          <w:p w14:paraId="23144EF1" w14:textId="77777777" w:rsidR="00930AA8" w:rsidRDefault="00930AA8" w:rsidP="00732BDA">
            <w:pPr>
              <w:spacing w:line="360" w:lineRule="auto"/>
            </w:pPr>
          </w:p>
        </w:tc>
      </w:tr>
      <w:tr w:rsidR="00930AA8" w14:paraId="19C5DF5F" w14:textId="77777777" w:rsidTr="00732BDA">
        <w:tc>
          <w:tcPr>
            <w:tcW w:w="534" w:type="dxa"/>
          </w:tcPr>
          <w:p w14:paraId="777930A4"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7F4BF398" w14:textId="77777777" w:rsidR="00930AA8" w:rsidRDefault="00930AA8" w:rsidP="00930AA8">
            <w:pPr>
              <w:spacing w:line="360" w:lineRule="auto"/>
              <w:jc w:val="center"/>
            </w:pPr>
            <w:r>
              <w:t>Sa</w:t>
            </w:r>
          </w:p>
        </w:tc>
        <w:tc>
          <w:tcPr>
            <w:tcW w:w="3543" w:type="dxa"/>
          </w:tcPr>
          <w:p w14:paraId="1FCCFD57" w14:textId="77777777" w:rsidR="00930AA8" w:rsidRDefault="00930AA8" w:rsidP="00732BDA">
            <w:pPr>
              <w:spacing w:line="360" w:lineRule="auto"/>
            </w:pPr>
          </w:p>
        </w:tc>
        <w:tc>
          <w:tcPr>
            <w:tcW w:w="1276" w:type="dxa"/>
          </w:tcPr>
          <w:p w14:paraId="161FB478" w14:textId="77777777" w:rsidR="00930AA8" w:rsidRDefault="00930AA8" w:rsidP="00732BDA">
            <w:pPr>
              <w:spacing w:line="360" w:lineRule="auto"/>
            </w:pPr>
          </w:p>
        </w:tc>
        <w:tc>
          <w:tcPr>
            <w:tcW w:w="3827" w:type="dxa"/>
          </w:tcPr>
          <w:p w14:paraId="595B2C78" w14:textId="77777777" w:rsidR="00930AA8" w:rsidRDefault="00930AA8" w:rsidP="00732BDA">
            <w:pPr>
              <w:spacing w:line="360" w:lineRule="auto"/>
            </w:pPr>
          </w:p>
        </w:tc>
      </w:tr>
      <w:tr w:rsidR="00930AA8" w14:paraId="1A0D48D1" w14:textId="77777777" w:rsidTr="00732BDA">
        <w:tc>
          <w:tcPr>
            <w:tcW w:w="534" w:type="dxa"/>
          </w:tcPr>
          <w:p w14:paraId="571708F1"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29BEDFB1" w14:textId="77777777" w:rsidR="00930AA8" w:rsidRDefault="00930AA8" w:rsidP="00930AA8">
            <w:pPr>
              <w:spacing w:line="360" w:lineRule="auto"/>
              <w:jc w:val="center"/>
            </w:pPr>
            <w:r w:rsidRPr="00930AA8">
              <w:rPr>
                <w:color w:val="FF0000"/>
              </w:rPr>
              <w:t>Do</w:t>
            </w:r>
          </w:p>
        </w:tc>
        <w:tc>
          <w:tcPr>
            <w:tcW w:w="3543" w:type="dxa"/>
          </w:tcPr>
          <w:p w14:paraId="1A98507C" w14:textId="77777777" w:rsidR="00930AA8" w:rsidRDefault="00930AA8" w:rsidP="00732BDA">
            <w:pPr>
              <w:spacing w:line="360" w:lineRule="auto"/>
            </w:pPr>
          </w:p>
        </w:tc>
        <w:tc>
          <w:tcPr>
            <w:tcW w:w="1276" w:type="dxa"/>
          </w:tcPr>
          <w:p w14:paraId="60546DF3" w14:textId="77777777" w:rsidR="00930AA8" w:rsidRDefault="00930AA8" w:rsidP="00732BDA">
            <w:pPr>
              <w:spacing w:line="360" w:lineRule="auto"/>
            </w:pPr>
          </w:p>
        </w:tc>
        <w:tc>
          <w:tcPr>
            <w:tcW w:w="3827" w:type="dxa"/>
          </w:tcPr>
          <w:p w14:paraId="220AF95E" w14:textId="77777777" w:rsidR="00930AA8" w:rsidRDefault="00930AA8" w:rsidP="00732BDA">
            <w:pPr>
              <w:spacing w:line="360" w:lineRule="auto"/>
            </w:pPr>
          </w:p>
        </w:tc>
      </w:tr>
      <w:tr w:rsidR="00930AA8" w14:paraId="684D6A18" w14:textId="77777777" w:rsidTr="00732BDA">
        <w:tc>
          <w:tcPr>
            <w:tcW w:w="534" w:type="dxa"/>
          </w:tcPr>
          <w:p w14:paraId="0AAF4036"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003F19A2" w14:textId="77777777" w:rsidR="00930AA8" w:rsidRDefault="00930AA8" w:rsidP="00930AA8">
            <w:pPr>
              <w:spacing w:line="360" w:lineRule="auto"/>
              <w:jc w:val="center"/>
            </w:pPr>
            <w:r>
              <w:t>Lu</w:t>
            </w:r>
          </w:p>
        </w:tc>
        <w:tc>
          <w:tcPr>
            <w:tcW w:w="3543" w:type="dxa"/>
          </w:tcPr>
          <w:p w14:paraId="0FC7104E" w14:textId="77777777" w:rsidR="00930AA8" w:rsidRDefault="00930AA8" w:rsidP="00732BDA">
            <w:pPr>
              <w:spacing w:line="360" w:lineRule="auto"/>
            </w:pPr>
          </w:p>
        </w:tc>
        <w:tc>
          <w:tcPr>
            <w:tcW w:w="1276" w:type="dxa"/>
          </w:tcPr>
          <w:p w14:paraId="62C93982" w14:textId="77777777" w:rsidR="00930AA8" w:rsidRDefault="00930AA8" w:rsidP="00732BDA">
            <w:pPr>
              <w:spacing w:line="360" w:lineRule="auto"/>
            </w:pPr>
          </w:p>
        </w:tc>
        <w:tc>
          <w:tcPr>
            <w:tcW w:w="3827" w:type="dxa"/>
          </w:tcPr>
          <w:p w14:paraId="5CB008C6" w14:textId="77777777" w:rsidR="00930AA8" w:rsidRDefault="00930AA8" w:rsidP="00732BDA">
            <w:pPr>
              <w:spacing w:line="360" w:lineRule="auto"/>
            </w:pPr>
          </w:p>
        </w:tc>
      </w:tr>
      <w:tr w:rsidR="00930AA8" w14:paraId="38F8C8A8" w14:textId="77777777" w:rsidTr="00732BDA">
        <w:tc>
          <w:tcPr>
            <w:tcW w:w="534" w:type="dxa"/>
          </w:tcPr>
          <w:p w14:paraId="7CEC1692"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082AE8E9" w14:textId="77777777" w:rsidR="00930AA8" w:rsidRDefault="00930AA8" w:rsidP="00930AA8">
            <w:pPr>
              <w:spacing w:line="360" w:lineRule="auto"/>
              <w:jc w:val="center"/>
            </w:pPr>
            <w:r>
              <w:t>Ma</w:t>
            </w:r>
          </w:p>
        </w:tc>
        <w:tc>
          <w:tcPr>
            <w:tcW w:w="3543" w:type="dxa"/>
            <w:vAlign w:val="center"/>
          </w:tcPr>
          <w:p w14:paraId="7135EE82" w14:textId="77777777" w:rsidR="00930AA8" w:rsidRDefault="00930AA8" w:rsidP="00732BDA">
            <w:pPr>
              <w:spacing w:line="360" w:lineRule="auto"/>
              <w:jc w:val="center"/>
            </w:pPr>
          </w:p>
        </w:tc>
        <w:tc>
          <w:tcPr>
            <w:tcW w:w="1276" w:type="dxa"/>
          </w:tcPr>
          <w:p w14:paraId="3D0BF673" w14:textId="77777777" w:rsidR="00930AA8" w:rsidRDefault="00930AA8" w:rsidP="00732BDA">
            <w:pPr>
              <w:spacing w:line="360" w:lineRule="auto"/>
            </w:pPr>
          </w:p>
        </w:tc>
        <w:tc>
          <w:tcPr>
            <w:tcW w:w="3827" w:type="dxa"/>
          </w:tcPr>
          <w:p w14:paraId="0EFA721F" w14:textId="77777777" w:rsidR="00930AA8" w:rsidRDefault="00930AA8" w:rsidP="00732BDA">
            <w:pPr>
              <w:spacing w:line="360" w:lineRule="auto"/>
            </w:pPr>
          </w:p>
        </w:tc>
      </w:tr>
      <w:tr w:rsidR="00930AA8" w14:paraId="1DEFE8E8" w14:textId="77777777" w:rsidTr="00732BDA">
        <w:tc>
          <w:tcPr>
            <w:tcW w:w="534" w:type="dxa"/>
          </w:tcPr>
          <w:p w14:paraId="3B36B41E"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3CA8A9A2" w14:textId="77777777" w:rsidR="00930AA8" w:rsidRDefault="00930AA8" w:rsidP="00930AA8">
            <w:pPr>
              <w:spacing w:line="360" w:lineRule="auto"/>
              <w:jc w:val="center"/>
            </w:pPr>
            <w:r>
              <w:t>Me</w:t>
            </w:r>
          </w:p>
        </w:tc>
        <w:tc>
          <w:tcPr>
            <w:tcW w:w="3543" w:type="dxa"/>
          </w:tcPr>
          <w:p w14:paraId="2D807150" w14:textId="77777777" w:rsidR="00930AA8" w:rsidRDefault="00930AA8" w:rsidP="00732BDA">
            <w:pPr>
              <w:spacing w:line="360" w:lineRule="auto"/>
            </w:pPr>
          </w:p>
        </w:tc>
        <w:tc>
          <w:tcPr>
            <w:tcW w:w="1276" w:type="dxa"/>
          </w:tcPr>
          <w:p w14:paraId="3387CC26" w14:textId="77777777" w:rsidR="00930AA8" w:rsidRDefault="00930AA8" w:rsidP="00732BDA">
            <w:pPr>
              <w:spacing w:line="360" w:lineRule="auto"/>
            </w:pPr>
          </w:p>
        </w:tc>
        <w:tc>
          <w:tcPr>
            <w:tcW w:w="3827" w:type="dxa"/>
          </w:tcPr>
          <w:p w14:paraId="7BAFAF95" w14:textId="77777777" w:rsidR="00930AA8" w:rsidRDefault="00930AA8" w:rsidP="00732BDA">
            <w:pPr>
              <w:spacing w:line="360" w:lineRule="auto"/>
            </w:pPr>
          </w:p>
        </w:tc>
      </w:tr>
      <w:tr w:rsidR="00930AA8" w14:paraId="081272CB" w14:textId="77777777" w:rsidTr="00732BDA">
        <w:tc>
          <w:tcPr>
            <w:tcW w:w="534" w:type="dxa"/>
          </w:tcPr>
          <w:p w14:paraId="17C6D6D6"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22C9F51" w14:textId="77777777" w:rsidR="00930AA8" w:rsidRDefault="00930AA8" w:rsidP="00930AA8">
            <w:pPr>
              <w:spacing w:line="360" w:lineRule="auto"/>
              <w:jc w:val="center"/>
            </w:pPr>
            <w:proofErr w:type="spellStart"/>
            <w:r>
              <w:t>Gi</w:t>
            </w:r>
            <w:proofErr w:type="spellEnd"/>
          </w:p>
        </w:tc>
        <w:tc>
          <w:tcPr>
            <w:tcW w:w="3543" w:type="dxa"/>
          </w:tcPr>
          <w:p w14:paraId="44E8BC85" w14:textId="77777777" w:rsidR="00930AA8" w:rsidRDefault="00930AA8" w:rsidP="00732BDA">
            <w:pPr>
              <w:spacing w:line="360" w:lineRule="auto"/>
            </w:pPr>
          </w:p>
        </w:tc>
        <w:tc>
          <w:tcPr>
            <w:tcW w:w="1276" w:type="dxa"/>
          </w:tcPr>
          <w:p w14:paraId="2F9508D8" w14:textId="77777777" w:rsidR="00930AA8" w:rsidRDefault="00930AA8" w:rsidP="00732BDA">
            <w:pPr>
              <w:spacing w:line="360" w:lineRule="auto"/>
            </w:pPr>
          </w:p>
        </w:tc>
        <w:tc>
          <w:tcPr>
            <w:tcW w:w="3827" w:type="dxa"/>
          </w:tcPr>
          <w:p w14:paraId="038107BC" w14:textId="77777777" w:rsidR="00930AA8" w:rsidRDefault="00930AA8" w:rsidP="00732BDA">
            <w:pPr>
              <w:spacing w:line="360" w:lineRule="auto"/>
            </w:pPr>
          </w:p>
        </w:tc>
      </w:tr>
      <w:tr w:rsidR="00930AA8" w14:paraId="1EEAA61C" w14:textId="77777777" w:rsidTr="00732BDA">
        <w:tc>
          <w:tcPr>
            <w:tcW w:w="534" w:type="dxa"/>
          </w:tcPr>
          <w:p w14:paraId="46CA91C3"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6446D2A2" w14:textId="77777777" w:rsidR="00930AA8" w:rsidRDefault="00930AA8" w:rsidP="00930AA8">
            <w:pPr>
              <w:spacing w:line="360" w:lineRule="auto"/>
              <w:jc w:val="center"/>
            </w:pPr>
            <w:r>
              <w:t>Ve</w:t>
            </w:r>
          </w:p>
        </w:tc>
        <w:tc>
          <w:tcPr>
            <w:tcW w:w="3543" w:type="dxa"/>
          </w:tcPr>
          <w:p w14:paraId="0C0B872B" w14:textId="77777777" w:rsidR="00930AA8" w:rsidRDefault="00930AA8" w:rsidP="00732BDA">
            <w:pPr>
              <w:spacing w:line="360" w:lineRule="auto"/>
            </w:pPr>
          </w:p>
        </w:tc>
        <w:tc>
          <w:tcPr>
            <w:tcW w:w="1276" w:type="dxa"/>
          </w:tcPr>
          <w:p w14:paraId="314D28D4" w14:textId="77777777" w:rsidR="00930AA8" w:rsidRDefault="00930AA8" w:rsidP="00732BDA">
            <w:pPr>
              <w:spacing w:line="360" w:lineRule="auto"/>
            </w:pPr>
          </w:p>
        </w:tc>
        <w:tc>
          <w:tcPr>
            <w:tcW w:w="3827" w:type="dxa"/>
          </w:tcPr>
          <w:p w14:paraId="78242D4C" w14:textId="77777777" w:rsidR="00930AA8" w:rsidRDefault="00930AA8" w:rsidP="00732BDA">
            <w:pPr>
              <w:spacing w:line="360" w:lineRule="auto"/>
            </w:pPr>
          </w:p>
        </w:tc>
      </w:tr>
      <w:tr w:rsidR="00930AA8" w14:paraId="14A909D6" w14:textId="77777777" w:rsidTr="00732BDA">
        <w:tc>
          <w:tcPr>
            <w:tcW w:w="534" w:type="dxa"/>
          </w:tcPr>
          <w:p w14:paraId="2AF3506C"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53610751" w14:textId="77777777" w:rsidR="00930AA8" w:rsidRDefault="00930AA8" w:rsidP="00930AA8">
            <w:pPr>
              <w:spacing w:line="360" w:lineRule="auto"/>
              <w:jc w:val="center"/>
            </w:pPr>
            <w:r>
              <w:t>Sa</w:t>
            </w:r>
          </w:p>
        </w:tc>
        <w:tc>
          <w:tcPr>
            <w:tcW w:w="3543" w:type="dxa"/>
          </w:tcPr>
          <w:p w14:paraId="4C627E39" w14:textId="77777777" w:rsidR="00930AA8" w:rsidRDefault="00930AA8" w:rsidP="00732BDA">
            <w:pPr>
              <w:spacing w:line="360" w:lineRule="auto"/>
            </w:pPr>
          </w:p>
        </w:tc>
        <w:tc>
          <w:tcPr>
            <w:tcW w:w="1276" w:type="dxa"/>
          </w:tcPr>
          <w:p w14:paraId="79913BB4" w14:textId="77777777" w:rsidR="00930AA8" w:rsidRDefault="00930AA8" w:rsidP="00732BDA">
            <w:pPr>
              <w:spacing w:line="360" w:lineRule="auto"/>
            </w:pPr>
          </w:p>
        </w:tc>
        <w:tc>
          <w:tcPr>
            <w:tcW w:w="3827" w:type="dxa"/>
          </w:tcPr>
          <w:p w14:paraId="53AC50EA" w14:textId="77777777" w:rsidR="00930AA8" w:rsidRDefault="00930AA8" w:rsidP="00732BDA">
            <w:pPr>
              <w:spacing w:line="360" w:lineRule="auto"/>
            </w:pPr>
          </w:p>
        </w:tc>
      </w:tr>
      <w:tr w:rsidR="00930AA8" w14:paraId="6316F654" w14:textId="77777777" w:rsidTr="00732BDA">
        <w:tc>
          <w:tcPr>
            <w:tcW w:w="534" w:type="dxa"/>
          </w:tcPr>
          <w:p w14:paraId="33EB0EA4"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5B9D7062" w14:textId="77777777" w:rsidR="00930AA8" w:rsidRDefault="00930AA8" w:rsidP="00930AA8">
            <w:pPr>
              <w:spacing w:line="360" w:lineRule="auto"/>
              <w:jc w:val="center"/>
            </w:pPr>
            <w:r w:rsidRPr="00930AA8">
              <w:rPr>
                <w:color w:val="FF0000"/>
              </w:rPr>
              <w:t>Do</w:t>
            </w:r>
          </w:p>
        </w:tc>
        <w:tc>
          <w:tcPr>
            <w:tcW w:w="3543" w:type="dxa"/>
            <w:vAlign w:val="center"/>
          </w:tcPr>
          <w:p w14:paraId="41ED5264" w14:textId="77777777" w:rsidR="00930AA8" w:rsidRDefault="00930AA8" w:rsidP="00732BDA">
            <w:pPr>
              <w:spacing w:line="360" w:lineRule="auto"/>
              <w:jc w:val="center"/>
            </w:pPr>
          </w:p>
        </w:tc>
        <w:tc>
          <w:tcPr>
            <w:tcW w:w="1276" w:type="dxa"/>
          </w:tcPr>
          <w:p w14:paraId="487EAAA8" w14:textId="77777777" w:rsidR="00930AA8" w:rsidRDefault="00930AA8" w:rsidP="00732BDA">
            <w:pPr>
              <w:spacing w:line="360" w:lineRule="auto"/>
            </w:pPr>
          </w:p>
        </w:tc>
        <w:tc>
          <w:tcPr>
            <w:tcW w:w="3827" w:type="dxa"/>
          </w:tcPr>
          <w:p w14:paraId="3E65D130" w14:textId="77777777" w:rsidR="00930AA8" w:rsidRDefault="00930AA8" w:rsidP="00732BDA">
            <w:pPr>
              <w:spacing w:line="360" w:lineRule="auto"/>
            </w:pPr>
          </w:p>
        </w:tc>
      </w:tr>
      <w:tr w:rsidR="00930AA8" w14:paraId="44398E7C" w14:textId="77777777" w:rsidTr="00732BDA">
        <w:tc>
          <w:tcPr>
            <w:tcW w:w="534" w:type="dxa"/>
          </w:tcPr>
          <w:p w14:paraId="02F4D0D5"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04FC2677" w14:textId="77777777" w:rsidR="00930AA8" w:rsidRDefault="00930AA8" w:rsidP="00930AA8">
            <w:pPr>
              <w:spacing w:line="360" w:lineRule="auto"/>
              <w:jc w:val="center"/>
            </w:pPr>
            <w:r>
              <w:t>Lu</w:t>
            </w:r>
          </w:p>
        </w:tc>
        <w:tc>
          <w:tcPr>
            <w:tcW w:w="3543" w:type="dxa"/>
          </w:tcPr>
          <w:p w14:paraId="585C67B7" w14:textId="77777777" w:rsidR="00930AA8" w:rsidRDefault="00930AA8" w:rsidP="00732BDA">
            <w:pPr>
              <w:spacing w:line="360" w:lineRule="auto"/>
            </w:pPr>
          </w:p>
        </w:tc>
        <w:tc>
          <w:tcPr>
            <w:tcW w:w="1276" w:type="dxa"/>
          </w:tcPr>
          <w:p w14:paraId="6C03C90F" w14:textId="77777777" w:rsidR="00930AA8" w:rsidRDefault="00930AA8" w:rsidP="00732BDA">
            <w:pPr>
              <w:spacing w:line="360" w:lineRule="auto"/>
            </w:pPr>
          </w:p>
        </w:tc>
        <w:tc>
          <w:tcPr>
            <w:tcW w:w="3827" w:type="dxa"/>
          </w:tcPr>
          <w:p w14:paraId="68454373" w14:textId="77777777" w:rsidR="00930AA8" w:rsidRDefault="00930AA8" w:rsidP="00732BDA">
            <w:pPr>
              <w:spacing w:line="360" w:lineRule="auto"/>
            </w:pPr>
          </w:p>
        </w:tc>
      </w:tr>
      <w:tr w:rsidR="00930AA8" w14:paraId="27B499B2" w14:textId="77777777" w:rsidTr="00732BDA">
        <w:tc>
          <w:tcPr>
            <w:tcW w:w="534" w:type="dxa"/>
          </w:tcPr>
          <w:p w14:paraId="6F1C009D"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20507183" w14:textId="77777777" w:rsidR="00930AA8" w:rsidRDefault="00930AA8" w:rsidP="00930AA8">
            <w:pPr>
              <w:spacing w:line="360" w:lineRule="auto"/>
              <w:jc w:val="center"/>
            </w:pPr>
            <w:r>
              <w:t>Ma</w:t>
            </w:r>
          </w:p>
        </w:tc>
        <w:tc>
          <w:tcPr>
            <w:tcW w:w="3543" w:type="dxa"/>
          </w:tcPr>
          <w:p w14:paraId="491F6669" w14:textId="77777777" w:rsidR="00930AA8" w:rsidRDefault="00930AA8" w:rsidP="00732BDA">
            <w:pPr>
              <w:spacing w:line="360" w:lineRule="auto"/>
            </w:pPr>
          </w:p>
        </w:tc>
        <w:tc>
          <w:tcPr>
            <w:tcW w:w="1276" w:type="dxa"/>
          </w:tcPr>
          <w:p w14:paraId="54A8B059" w14:textId="77777777" w:rsidR="00930AA8" w:rsidRDefault="00930AA8" w:rsidP="00732BDA">
            <w:pPr>
              <w:spacing w:line="360" w:lineRule="auto"/>
            </w:pPr>
          </w:p>
        </w:tc>
        <w:tc>
          <w:tcPr>
            <w:tcW w:w="3827" w:type="dxa"/>
          </w:tcPr>
          <w:p w14:paraId="668216E1" w14:textId="77777777" w:rsidR="00930AA8" w:rsidRDefault="00930AA8" w:rsidP="00732BDA">
            <w:pPr>
              <w:spacing w:line="360" w:lineRule="auto"/>
            </w:pPr>
          </w:p>
        </w:tc>
      </w:tr>
      <w:tr w:rsidR="00930AA8" w14:paraId="1F390C72" w14:textId="77777777" w:rsidTr="00732BDA">
        <w:tc>
          <w:tcPr>
            <w:tcW w:w="534" w:type="dxa"/>
          </w:tcPr>
          <w:p w14:paraId="567900FA"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7B276350" w14:textId="77777777" w:rsidR="00930AA8" w:rsidRDefault="00930AA8" w:rsidP="00930AA8">
            <w:pPr>
              <w:spacing w:line="360" w:lineRule="auto"/>
              <w:jc w:val="center"/>
            </w:pPr>
            <w:r>
              <w:t>Me</w:t>
            </w:r>
          </w:p>
        </w:tc>
        <w:tc>
          <w:tcPr>
            <w:tcW w:w="3543" w:type="dxa"/>
          </w:tcPr>
          <w:p w14:paraId="3119F4DE" w14:textId="77777777" w:rsidR="00930AA8" w:rsidRDefault="00930AA8" w:rsidP="00732BDA">
            <w:pPr>
              <w:spacing w:line="360" w:lineRule="auto"/>
            </w:pPr>
          </w:p>
        </w:tc>
        <w:tc>
          <w:tcPr>
            <w:tcW w:w="1276" w:type="dxa"/>
          </w:tcPr>
          <w:p w14:paraId="4BD3A56A" w14:textId="77777777" w:rsidR="00930AA8" w:rsidRDefault="00930AA8" w:rsidP="00732BDA">
            <w:pPr>
              <w:spacing w:line="360" w:lineRule="auto"/>
            </w:pPr>
          </w:p>
        </w:tc>
        <w:tc>
          <w:tcPr>
            <w:tcW w:w="3827" w:type="dxa"/>
          </w:tcPr>
          <w:p w14:paraId="117DB943" w14:textId="77777777" w:rsidR="00930AA8" w:rsidRDefault="00930AA8" w:rsidP="00732BDA">
            <w:pPr>
              <w:spacing w:line="360" w:lineRule="auto"/>
            </w:pPr>
          </w:p>
        </w:tc>
      </w:tr>
      <w:tr w:rsidR="00930AA8" w14:paraId="7A871742" w14:textId="77777777" w:rsidTr="00732BDA">
        <w:tc>
          <w:tcPr>
            <w:tcW w:w="534" w:type="dxa"/>
          </w:tcPr>
          <w:p w14:paraId="6A9F215E"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75CFF693" w14:textId="77777777" w:rsidR="00930AA8" w:rsidRDefault="00930AA8" w:rsidP="00930AA8">
            <w:pPr>
              <w:spacing w:line="360" w:lineRule="auto"/>
              <w:jc w:val="center"/>
            </w:pPr>
            <w:proofErr w:type="spellStart"/>
            <w:r>
              <w:t>Gi</w:t>
            </w:r>
            <w:proofErr w:type="spellEnd"/>
          </w:p>
        </w:tc>
        <w:tc>
          <w:tcPr>
            <w:tcW w:w="3543" w:type="dxa"/>
          </w:tcPr>
          <w:p w14:paraId="46336707" w14:textId="77777777" w:rsidR="00930AA8" w:rsidRDefault="00930AA8" w:rsidP="00732BDA">
            <w:pPr>
              <w:spacing w:line="360" w:lineRule="auto"/>
            </w:pPr>
          </w:p>
        </w:tc>
        <w:tc>
          <w:tcPr>
            <w:tcW w:w="1276" w:type="dxa"/>
          </w:tcPr>
          <w:p w14:paraId="3D045AAC" w14:textId="77777777" w:rsidR="00930AA8" w:rsidRDefault="00930AA8" w:rsidP="00732BDA">
            <w:pPr>
              <w:spacing w:line="360" w:lineRule="auto"/>
            </w:pPr>
          </w:p>
        </w:tc>
        <w:tc>
          <w:tcPr>
            <w:tcW w:w="3827" w:type="dxa"/>
          </w:tcPr>
          <w:p w14:paraId="6B175E3C" w14:textId="77777777" w:rsidR="00930AA8" w:rsidRDefault="00930AA8" w:rsidP="00732BDA">
            <w:pPr>
              <w:spacing w:line="360" w:lineRule="auto"/>
            </w:pPr>
          </w:p>
        </w:tc>
      </w:tr>
      <w:tr w:rsidR="00930AA8" w14:paraId="37850C44" w14:textId="77777777" w:rsidTr="00732BDA">
        <w:tc>
          <w:tcPr>
            <w:tcW w:w="534" w:type="dxa"/>
          </w:tcPr>
          <w:p w14:paraId="2B943BBC"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70C45F67" w14:textId="77777777" w:rsidR="00930AA8" w:rsidRDefault="00930AA8" w:rsidP="00930AA8">
            <w:pPr>
              <w:spacing w:line="360" w:lineRule="auto"/>
              <w:jc w:val="center"/>
            </w:pPr>
            <w:r>
              <w:t>Ve</w:t>
            </w:r>
          </w:p>
        </w:tc>
        <w:tc>
          <w:tcPr>
            <w:tcW w:w="3543" w:type="dxa"/>
          </w:tcPr>
          <w:p w14:paraId="388CF6E4" w14:textId="77777777" w:rsidR="00930AA8" w:rsidRDefault="00930AA8" w:rsidP="00732BDA">
            <w:pPr>
              <w:spacing w:line="360" w:lineRule="auto"/>
            </w:pPr>
          </w:p>
        </w:tc>
        <w:tc>
          <w:tcPr>
            <w:tcW w:w="1276" w:type="dxa"/>
          </w:tcPr>
          <w:p w14:paraId="12E86811" w14:textId="77777777" w:rsidR="00930AA8" w:rsidRDefault="00930AA8" w:rsidP="00732BDA">
            <w:pPr>
              <w:spacing w:line="360" w:lineRule="auto"/>
            </w:pPr>
          </w:p>
        </w:tc>
        <w:tc>
          <w:tcPr>
            <w:tcW w:w="3827" w:type="dxa"/>
          </w:tcPr>
          <w:p w14:paraId="78ED027A" w14:textId="77777777" w:rsidR="00930AA8" w:rsidRDefault="00930AA8" w:rsidP="00732BDA">
            <w:pPr>
              <w:spacing w:line="360" w:lineRule="auto"/>
            </w:pPr>
          </w:p>
        </w:tc>
      </w:tr>
      <w:tr w:rsidR="00930AA8" w14:paraId="0A6AFE65" w14:textId="77777777" w:rsidTr="00732BDA">
        <w:tc>
          <w:tcPr>
            <w:tcW w:w="534" w:type="dxa"/>
          </w:tcPr>
          <w:p w14:paraId="06344F9E"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1FDF1BBE" w14:textId="77777777" w:rsidR="00930AA8" w:rsidRDefault="00930AA8" w:rsidP="00930AA8">
            <w:pPr>
              <w:spacing w:line="360" w:lineRule="auto"/>
              <w:jc w:val="center"/>
            </w:pPr>
            <w:r>
              <w:t>Sa</w:t>
            </w:r>
          </w:p>
        </w:tc>
        <w:tc>
          <w:tcPr>
            <w:tcW w:w="3543" w:type="dxa"/>
          </w:tcPr>
          <w:p w14:paraId="4D381C78" w14:textId="77777777" w:rsidR="00930AA8" w:rsidRDefault="00930AA8" w:rsidP="00732BDA">
            <w:pPr>
              <w:spacing w:line="360" w:lineRule="auto"/>
            </w:pPr>
          </w:p>
        </w:tc>
        <w:tc>
          <w:tcPr>
            <w:tcW w:w="1276" w:type="dxa"/>
          </w:tcPr>
          <w:p w14:paraId="7CA8F644" w14:textId="77777777" w:rsidR="00930AA8" w:rsidRDefault="00930AA8" w:rsidP="00732BDA">
            <w:pPr>
              <w:spacing w:line="360" w:lineRule="auto"/>
            </w:pPr>
          </w:p>
        </w:tc>
        <w:tc>
          <w:tcPr>
            <w:tcW w:w="3827" w:type="dxa"/>
          </w:tcPr>
          <w:p w14:paraId="78FC8443" w14:textId="77777777" w:rsidR="00930AA8" w:rsidRDefault="00930AA8" w:rsidP="00732BDA">
            <w:pPr>
              <w:spacing w:line="360" w:lineRule="auto"/>
            </w:pPr>
          </w:p>
        </w:tc>
      </w:tr>
      <w:tr w:rsidR="00930AA8" w14:paraId="738A966A" w14:textId="77777777" w:rsidTr="00732BDA">
        <w:tc>
          <w:tcPr>
            <w:tcW w:w="534" w:type="dxa"/>
          </w:tcPr>
          <w:p w14:paraId="45AE2C80"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5EE131A" w14:textId="77777777" w:rsidR="00930AA8" w:rsidRDefault="00930AA8" w:rsidP="00930AA8">
            <w:pPr>
              <w:spacing w:line="360" w:lineRule="auto"/>
              <w:jc w:val="center"/>
            </w:pPr>
            <w:r w:rsidRPr="00930AA8">
              <w:rPr>
                <w:color w:val="FF0000"/>
              </w:rPr>
              <w:t>Do</w:t>
            </w:r>
          </w:p>
        </w:tc>
        <w:tc>
          <w:tcPr>
            <w:tcW w:w="3543" w:type="dxa"/>
          </w:tcPr>
          <w:p w14:paraId="595F95CD" w14:textId="77777777" w:rsidR="00930AA8" w:rsidRDefault="00930AA8" w:rsidP="00732BDA">
            <w:pPr>
              <w:spacing w:line="360" w:lineRule="auto"/>
            </w:pPr>
          </w:p>
        </w:tc>
        <w:tc>
          <w:tcPr>
            <w:tcW w:w="1276" w:type="dxa"/>
          </w:tcPr>
          <w:p w14:paraId="4302ACA5" w14:textId="77777777" w:rsidR="00930AA8" w:rsidRDefault="00930AA8" w:rsidP="00732BDA">
            <w:pPr>
              <w:spacing w:line="360" w:lineRule="auto"/>
            </w:pPr>
          </w:p>
        </w:tc>
        <w:tc>
          <w:tcPr>
            <w:tcW w:w="3827" w:type="dxa"/>
          </w:tcPr>
          <w:p w14:paraId="58A6013E" w14:textId="77777777" w:rsidR="00930AA8" w:rsidRDefault="00930AA8" w:rsidP="00732BDA">
            <w:pPr>
              <w:spacing w:line="360" w:lineRule="auto"/>
            </w:pPr>
          </w:p>
        </w:tc>
      </w:tr>
      <w:tr w:rsidR="00930AA8" w14:paraId="6F2DFD19" w14:textId="77777777" w:rsidTr="00732BDA">
        <w:tc>
          <w:tcPr>
            <w:tcW w:w="534" w:type="dxa"/>
          </w:tcPr>
          <w:p w14:paraId="26B95A1E"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2FC3033F" w14:textId="77777777" w:rsidR="00930AA8" w:rsidRDefault="00930AA8" w:rsidP="00930AA8">
            <w:pPr>
              <w:spacing w:line="360" w:lineRule="auto"/>
              <w:jc w:val="center"/>
            </w:pPr>
            <w:r>
              <w:t>Lu</w:t>
            </w:r>
          </w:p>
        </w:tc>
        <w:tc>
          <w:tcPr>
            <w:tcW w:w="3543" w:type="dxa"/>
          </w:tcPr>
          <w:p w14:paraId="67605343" w14:textId="77777777" w:rsidR="00930AA8" w:rsidRDefault="00930AA8" w:rsidP="00732BDA">
            <w:pPr>
              <w:spacing w:line="360" w:lineRule="auto"/>
            </w:pPr>
          </w:p>
        </w:tc>
        <w:tc>
          <w:tcPr>
            <w:tcW w:w="1276" w:type="dxa"/>
          </w:tcPr>
          <w:p w14:paraId="75672733" w14:textId="77777777" w:rsidR="00930AA8" w:rsidRDefault="00930AA8" w:rsidP="00732BDA">
            <w:pPr>
              <w:spacing w:line="360" w:lineRule="auto"/>
            </w:pPr>
          </w:p>
        </w:tc>
        <w:tc>
          <w:tcPr>
            <w:tcW w:w="3827" w:type="dxa"/>
          </w:tcPr>
          <w:p w14:paraId="1157C505" w14:textId="77777777" w:rsidR="00930AA8" w:rsidRDefault="00930AA8" w:rsidP="00732BDA">
            <w:pPr>
              <w:spacing w:line="360" w:lineRule="auto"/>
            </w:pPr>
          </w:p>
        </w:tc>
      </w:tr>
      <w:tr w:rsidR="00930AA8" w14:paraId="4F3F037B" w14:textId="77777777" w:rsidTr="00732BDA">
        <w:tc>
          <w:tcPr>
            <w:tcW w:w="534" w:type="dxa"/>
          </w:tcPr>
          <w:p w14:paraId="52538F55"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6AAE9568" w14:textId="77777777" w:rsidR="00930AA8" w:rsidRDefault="00930AA8" w:rsidP="00930AA8">
            <w:pPr>
              <w:spacing w:line="360" w:lineRule="auto"/>
              <w:jc w:val="center"/>
            </w:pPr>
            <w:r>
              <w:t>Ma</w:t>
            </w:r>
          </w:p>
        </w:tc>
        <w:tc>
          <w:tcPr>
            <w:tcW w:w="3543" w:type="dxa"/>
          </w:tcPr>
          <w:p w14:paraId="46A69557" w14:textId="77777777" w:rsidR="00930AA8" w:rsidRDefault="00930AA8" w:rsidP="00732BDA">
            <w:pPr>
              <w:spacing w:line="360" w:lineRule="auto"/>
            </w:pPr>
          </w:p>
        </w:tc>
        <w:tc>
          <w:tcPr>
            <w:tcW w:w="1276" w:type="dxa"/>
          </w:tcPr>
          <w:p w14:paraId="7FBC0D48" w14:textId="77777777" w:rsidR="00930AA8" w:rsidRDefault="00930AA8" w:rsidP="00732BDA">
            <w:pPr>
              <w:spacing w:line="360" w:lineRule="auto"/>
            </w:pPr>
          </w:p>
        </w:tc>
        <w:tc>
          <w:tcPr>
            <w:tcW w:w="3827" w:type="dxa"/>
          </w:tcPr>
          <w:p w14:paraId="6C568BD3" w14:textId="77777777" w:rsidR="00930AA8" w:rsidRDefault="00930AA8" w:rsidP="00732BDA">
            <w:pPr>
              <w:spacing w:line="360" w:lineRule="auto"/>
            </w:pPr>
          </w:p>
        </w:tc>
      </w:tr>
      <w:tr w:rsidR="00930AA8" w14:paraId="43E3EF2C" w14:textId="77777777" w:rsidTr="00732BDA">
        <w:tc>
          <w:tcPr>
            <w:tcW w:w="534" w:type="dxa"/>
          </w:tcPr>
          <w:p w14:paraId="3F7559D4"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1403F32F" w14:textId="77777777" w:rsidR="00930AA8" w:rsidRDefault="00930AA8" w:rsidP="00930AA8">
            <w:pPr>
              <w:spacing w:line="360" w:lineRule="auto"/>
              <w:jc w:val="center"/>
            </w:pPr>
            <w:r>
              <w:t>Me</w:t>
            </w:r>
          </w:p>
        </w:tc>
        <w:tc>
          <w:tcPr>
            <w:tcW w:w="3543" w:type="dxa"/>
          </w:tcPr>
          <w:p w14:paraId="76950B64" w14:textId="77777777" w:rsidR="00930AA8" w:rsidRDefault="00930AA8" w:rsidP="00732BDA">
            <w:pPr>
              <w:spacing w:line="360" w:lineRule="auto"/>
            </w:pPr>
          </w:p>
        </w:tc>
        <w:tc>
          <w:tcPr>
            <w:tcW w:w="1276" w:type="dxa"/>
          </w:tcPr>
          <w:p w14:paraId="4EE2F9CE" w14:textId="77777777" w:rsidR="00930AA8" w:rsidRDefault="00930AA8" w:rsidP="00732BDA">
            <w:pPr>
              <w:spacing w:line="360" w:lineRule="auto"/>
            </w:pPr>
          </w:p>
        </w:tc>
        <w:tc>
          <w:tcPr>
            <w:tcW w:w="3827" w:type="dxa"/>
          </w:tcPr>
          <w:p w14:paraId="7496450D" w14:textId="77777777" w:rsidR="00930AA8" w:rsidRDefault="00930AA8" w:rsidP="00732BDA">
            <w:pPr>
              <w:spacing w:line="360" w:lineRule="auto"/>
            </w:pPr>
          </w:p>
        </w:tc>
      </w:tr>
      <w:tr w:rsidR="00930AA8" w14:paraId="59C1956B" w14:textId="77777777" w:rsidTr="00732BDA">
        <w:tc>
          <w:tcPr>
            <w:tcW w:w="534" w:type="dxa"/>
          </w:tcPr>
          <w:p w14:paraId="1A5B30BF"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3769C6FC" w14:textId="77777777" w:rsidR="00930AA8" w:rsidRDefault="00930AA8" w:rsidP="00930AA8">
            <w:pPr>
              <w:spacing w:line="360" w:lineRule="auto"/>
              <w:jc w:val="center"/>
            </w:pPr>
            <w:proofErr w:type="spellStart"/>
            <w:r>
              <w:t>Gi</w:t>
            </w:r>
            <w:proofErr w:type="spellEnd"/>
          </w:p>
        </w:tc>
        <w:tc>
          <w:tcPr>
            <w:tcW w:w="3543" w:type="dxa"/>
          </w:tcPr>
          <w:p w14:paraId="700382D7" w14:textId="77777777" w:rsidR="00930AA8" w:rsidRDefault="00930AA8" w:rsidP="00732BDA">
            <w:pPr>
              <w:spacing w:line="360" w:lineRule="auto"/>
            </w:pPr>
          </w:p>
        </w:tc>
        <w:tc>
          <w:tcPr>
            <w:tcW w:w="1276" w:type="dxa"/>
          </w:tcPr>
          <w:p w14:paraId="51BF7561" w14:textId="77777777" w:rsidR="00930AA8" w:rsidRDefault="00930AA8" w:rsidP="00732BDA">
            <w:pPr>
              <w:spacing w:line="360" w:lineRule="auto"/>
            </w:pPr>
          </w:p>
        </w:tc>
        <w:tc>
          <w:tcPr>
            <w:tcW w:w="3827" w:type="dxa"/>
          </w:tcPr>
          <w:p w14:paraId="3906ED12" w14:textId="77777777" w:rsidR="00930AA8" w:rsidRDefault="00930AA8" w:rsidP="00732BDA">
            <w:pPr>
              <w:spacing w:line="360" w:lineRule="auto"/>
            </w:pPr>
          </w:p>
        </w:tc>
      </w:tr>
      <w:tr w:rsidR="00930AA8" w14:paraId="1541DD90" w14:textId="77777777" w:rsidTr="00732BDA">
        <w:tc>
          <w:tcPr>
            <w:tcW w:w="534" w:type="dxa"/>
          </w:tcPr>
          <w:p w14:paraId="728E0774"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DC0E852" w14:textId="77777777" w:rsidR="00930AA8" w:rsidRDefault="00930AA8" w:rsidP="00930AA8">
            <w:pPr>
              <w:spacing w:line="360" w:lineRule="auto"/>
              <w:jc w:val="center"/>
            </w:pPr>
            <w:r>
              <w:t>Ve</w:t>
            </w:r>
          </w:p>
        </w:tc>
        <w:tc>
          <w:tcPr>
            <w:tcW w:w="3543" w:type="dxa"/>
          </w:tcPr>
          <w:p w14:paraId="7C9D834D" w14:textId="77777777" w:rsidR="00930AA8" w:rsidRDefault="00930AA8" w:rsidP="00732BDA">
            <w:pPr>
              <w:spacing w:line="360" w:lineRule="auto"/>
            </w:pPr>
          </w:p>
        </w:tc>
        <w:tc>
          <w:tcPr>
            <w:tcW w:w="1276" w:type="dxa"/>
          </w:tcPr>
          <w:p w14:paraId="41C3284B" w14:textId="77777777" w:rsidR="00930AA8" w:rsidRDefault="00930AA8" w:rsidP="00732BDA">
            <w:pPr>
              <w:spacing w:line="360" w:lineRule="auto"/>
            </w:pPr>
          </w:p>
        </w:tc>
        <w:tc>
          <w:tcPr>
            <w:tcW w:w="3827" w:type="dxa"/>
          </w:tcPr>
          <w:p w14:paraId="76EDA0E1" w14:textId="77777777" w:rsidR="00930AA8" w:rsidRDefault="00930AA8" w:rsidP="00732BDA">
            <w:pPr>
              <w:spacing w:line="360" w:lineRule="auto"/>
            </w:pPr>
          </w:p>
        </w:tc>
      </w:tr>
      <w:tr w:rsidR="00930AA8" w14:paraId="1ACAC041" w14:textId="77777777" w:rsidTr="00732BDA">
        <w:tc>
          <w:tcPr>
            <w:tcW w:w="534" w:type="dxa"/>
          </w:tcPr>
          <w:p w14:paraId="1ADDA0AD"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369CBA3" w14:textId="77777777" w:rsidR="00930AA8" w:rsidRDefault="00930AA8" w:rsidP="00930AA8">
            <w:pPr>
              <w:spacing w:line="360" w:lineRule="auto"/>
              <w:jc w:val="center"/>
            </w:pPr>
            <w:r>
              <w:t>Sa</w:t>
            </w:r>
          </w:p>
        </w:tc>
        <w:tc>
          <w:tcPr>
            <w:tcW w:w="3543" w:type="dxa"/>
          </w:tcPr>
          <w:p w14:paraId="4CB60E4C" w14:textId="77777777" w:rsidR="00930AA8" w:rsidRDefault="00930AA8" w:rsidP="00732BDA">
            <w:pPr>
              <w:spacing w:line="360" w:lineRule="auto"/>
            </w:pPr>
          </w:p>
        </w:tc>
        <w:tc>
          <w:tcPr>
            <w:tcW w:w="1276" w:type="dxa"/>
          </w:tcPr>
          <w:p w14:paraId="7F4F4A87" w14:textId="77777777" w:rsidR="00930AA8" w:rsidRDefault="00930AA8" w:rsidP="00732BDA">
            <w:pPr>
              <w:spacing w:line="360" w:lineRule="auto"/>
            </w:pPr>
          </w:p>
        </w:tc>
        <w:tc>
          <w:tcPr>
            <w:tcW w:w="3827" w:type="dxa"/>
          </w:tcPr>
          <w:p w14:paraId="1FEB23D7" w14:textId="77777777" w:rsidR="00930AA8" w:rsidRDefault="00930AA8" w:rsidP="00732BDA">
            <w:pPr>
              <w:spacing w:line="360" w:lineRule="auto"/>
            </w:pPr>
          </w:p>
        </w:tc>
      </w:tr>
      <w:tr w:rsidR="00930AA8" w14:paraId="0884862B" w14:textId="77777777" w:rsidTr="00732BDA">
        <w:tc>
          <w:tcPr>
            <w:tcW w:w="534" w:type="dxa"/>
          </w:tcPr>
          <w:p w14:paraId="6F3E4C96"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40D0191" w14:textId="77777777" w:rsidR="00930AA8" w:rsidRDefault="00930AA8" w:rsidP="00930AA8">
            <w:pPr>
              <w:spacing w:line="360" w:lineRule="auto"/>
              <w:jc w:val="center"/>
            </w:pPr>
            <w:r w:rsidRPr="00930AA8">
              <w:rPr>
                <w:color w:val="FF0000"/>
              </w:rPr>
              <w:t>Do</w:t>
            </w:r>
          </w:p>
        </w:tc>
        <w:tc>
          <w:tcPr>
            <w:tcW w:w="3543" w:type="dxa"/>
          </w:tcPr>
          <w:p w14:paraId="4201E0E2" w14:textId="77777777" w:rsidR="00930AA8" w:rsidRDefault="00930AA8" w:rsidP="00732BDA">
            <w:pPr>
              <w:spacing w:line="360" w:lineRule="auto"/>
            </w:pPr>
          </w:p>
        </w:tc>
        <w:tc>
          <w:tcPr>
            <w:tcW w:w="1276" w:type="dxa"/>
          </w:tcPr>
          <w:p w14:paraId="5D1D0355" w14:textId="77777777" w:rsidR="00930AA8" w:rsidRDefault="00930AA8" w:rsidP="00732BDA">
            <w:pPr>
              <w:spacing w:line="360" w:lineRule="auto"/>
            </w:pPr>
          </w:p>
        </w:tc>
        <w:tc>
          <w:tcPr>
            <w:tcW w:w="3827" w:type="dxa"/>
          </w:tcPr>
          <w:p w14:paraId="3D15CDCA" w14:textId="77777777" w:rsidR="00930AA8" w:rsidRDefault="00930AA8" w:rsidP="00732BDA">
            <w:pPr>
              <w:spacing w:line="360" w:lineRule="auto"/>
            </w:pPr>
          </w:p>
        </w:tc>
      </w:tr>
      <w:tr w:rsidR="00930AA8" w14:paraId="5F885096" w14:textId="77777777" w:rsidTr="00732BDA">
        <w:tc>
          <w:tcPr>
            <w:tcW w:w="534" w:type="dxa"/>
          </w:tcPr>
          <w:p w14:paraId="5F1BD38B"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498F76FA" w14:textId="77777777" w:rsidR="00930AA8" w:rsidRDefault="00930AA8" w:rsidP="00930AA8">
            <w:pPr>
              <w:spacing w:line="360" w:lineRule="auto"/>
              <w:jc w:val="center"/>
            </w:pPr>
            <w:r>
              <w:t>Lu</w:t>
            </w:r>
          </w:p>
        </w:tc>
        <w:tc>
          <w:tcPr>
            <w:tcW w:w="3543" w:type="dxa"/>
          </w:tcPr>
          <w:p w14:paraId="1FD43BD9" w14:textId="77777777" w:rsidR="00930AA8" w:rsidRDefault="00930AA8" w:rsidP="00732BDA">
            <w:pPr>
              <w:spacing w:line="360" w:lineRule="auto"/>
            </w:pPr>
          </w:p>
        </w:tc>
        <w:tc>
          <w:tcPr>
            <w:tcW w:w="1276" w:type="dxa"/>
          </w:tcPr>
          <w:p w14:paraId="2C08C44E" w14:textId="77777777" w:rsidR="00930AA8" w:rsidRDefault="00930AA8" w:rsidP="00732BDA">
            <w:pPr>
              <w:spacing w:line="360" w:lineRule="auto"/>
            </w:pPr>
          </w:p>
        </w:tc>
        <w:tc>
          <w:tcPr>
            <w:tcW w:w="3827" w:type="dxa"/>
          </w:tcPr>
          <w:p w14:paraId="675FC152" w14:textId="77777777" w:rsidR="00930AA8" w:rsidRDefault="00930AA8" w:rsidP="00732BDA">
            <w:pPr>
              <w:spacing w:line="360" w:lineRule="auto"/>
            </w:pPr>
          </w:p>
        </w:tc>
      </w:tr>
      <w:tr w:rsidR="00930AA8" w14:paraId="7C8D08F0" w14:textId="77777777" w:rsidTr="00732BDA">
        <w:tc>
          <w:tcPr>
            <w:tcW w:w="534" w:type="dxa"/>
          </w:tcPr>
          <w:p w14:paraId="0B88769E"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0D3B4300" w14:textId="77777777" w:rsidR="00930AA8" w:rsidRDefault="00930AA8" w:rsidP="00930AA8">
            <w:pPr>
              <w:spacing w:line="360" w:lineRule="auto"/>
              <w:jc w:val="center"/>
            </w:pPr>
            <w:r>
              <w:t>Ma</w:t>
            </w:r>
          </w:p>
        </w:tc>
        <w:tc>
          <w:tcPr>
            <w:tcW w:w="3543" w:type="dxa"/>
          </w:tcPr>
          <w:p w14:paraId="358601EF" w14:textId="77777777" w:rsidR="00930AA8" w:rsidRDefault="00930AA8" w:rsidP="00732BDA">
            <w:pPr>
              <w:spacing w:line="360" w:lineRule="auto"/>
            </w:pPr>
          </w:p>
        </w:tc>
        <w:tc>
          <w:tcPr>
            <w:tcW w:w="1276" w:type="dxa"/>
          </w:tcPr>
          <w:p w14:paraId="71050ABC" w14:textId="77777777" w:rsidR="00930AA8" w:rsidRDefault="00930AA8" w:rsidP="00732BDA">
            <w:pPr>
              <w:spacing w:line="360" w:lineRule="auto"/>
            </w:pPr>
          </w:p>
        </w:tc>
        <w:tc>
          <w:tcPr>
            <w:tcW w:w="3827" w:type="dxa"/>
          </w:tcPr>
          <w:p w14:paraId="6979B120" w14:textId="77777777" w:rsidR="00930AA8" w:rsidRDefault="00930AA8" w:rsidP="00732BDA">
            <w:pPr>
              <w:spacing w:line="360" w:lineRule="auto"/>
            </w:pPr>
          </w:p>
        </w:tc>
      </w:tr>
      <w:tr w:rsidR="00930AA8" w14:paraId="6FFD42F0" w14:textId="77777777" w:rsidTr="00732BDA">
        <w:tc>
          <w:tcPr>
            <w:tcW w:w="534" w:type="dxa"/>
          </w:tcPr>
          <w:p w14:paraId="499CEA1B"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23CDDEA9" w14:textId="77777777" w:rsidR="00930AA8" w:rsidRDefault="00930AA8" w:rsidP="00732BDA">
            <w:pPr>
              <w:spacing w:line="360" w:lineRule="auto"/>
              <w:jc w:val="center"/>
            </w:pPr>
            <w:r>
              <w:t>Me</w:t>
            </w:r>
          </w:p>
        </w:tc>
        <w:tc>
          <w:tcPr>
            <w:tcW w:w="3543" w:type="dxa"/>
          </w:tcPr>
          <w:p w14:paraId="2BE3AC7F" w14:textId="77777777" w:rsidR="00930AA8" w:rsidRDefault="00930AA8" w:rsidP="00732BDA">
            <w:pPr>
              <w:spacing w:line="360" w:lineRule="auto"/>
            </w:pPr>
          </w:p>
        </w:tc>
        <w:tc>
          <w:tcPr>
            <w:tcW w:w="1276" w:type="dxa"/>
          </w:tcPr>
          <w:p w14:paraId="585D5954" w14:textId="77777777" w:rsidR="00930AA8" w:rsidRDefault="00930AA8" w:rsidP="00732BDA">
            <w:pPr>
              <w:spacing w:line="360" w:lineRule="auto"/>
            </w:pPr>
          </w:p>
        </w:tc>
        <w:tc>
          <w:tcPr>
            <w:tcW w:w="3827" w:type="dxa"/>
          </w:tcPr>
          <w:p w14:paraId="1038D983" w14:textId="77777777" w:rsidR="00930AA8" w:rsidRDefault="00930AA8" w:rsidP="00732BDA">
            <w:pPr>
              <w:spacing w:line="360" w:lineRule="auto"/>
            </w:pPr>
          </w:p>
        </w:tc>
      </w:tr>
      <w:tr w:rsidR="00930AA8" w14:paraId="60B9D5EC" w14:textId="77777777" w:rsidTr="00732BDA">
        <w:tc>
          <w:tcPr>
            <w:tcW w:w="534" w:type="dxa"/>
          </w:tcPr>
          <w:p w14:paraId="61FDF4E9"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66A97512" w14:textId="77777777" w:rsidR="00930AA8" w:rsidRDefault="00930AA8" w:rsidP="00732BDA">
            <w:pPr>
              <w:spacing w:line="360" w:lineRule="auto"/>
              <w:jc w:val="center"/>
            </w:pPr>
            <w:proofErr w:type="spellStart"/>
            <w:r>
              <w:t>Gi</w:t>
            </w:r>
            <w:proofErr w:type="spellEnd"/>
          </w:p>
        </w:tc>
        <w:tc>
          <w:tcPr>
            <w:tcW w:w="3543" w:type="dxa"/>
          </w:tcPr>
          <w:p w14:paraId="0DFD18FF" w14:textId="77777777" w:rsidR="00930AA8" w:rsidRDefault="00930AA8" w:rsidP="00732BDA">
            <w:pPr>
              <w:spacing w:line="360" w:lineRule="auto"/>
            </w:pPr>
          </w:p>
        </w:tc>
        <w:tc>
          <w:tcPr>
            <w:tcW w:w="1276" w:type="dxa"/>
          </w:tcPr>
          <w:p w14:paraId="41B49FDD" w14:textId="77777777" w:rsidR="00930AA8" w:rsidRDefault="00930AA8" w:rsidP="00732BDA">
            <w:pPr>
              <w:spacing w:line="360" w:lineRule="auto"/>
            </w:pPr>
          </w:p>
        </w:tc>
        <w:tc>
          <w:tcPr>
            <w:tcW w:w="3827" w:type="dxa"/>
          </w:tcPr>
          <w:p w14:paraId="4965C816" w14:textId="77777777" w:rsidR="00930AA8" w:rsidRDefault="00930AA8" w:rsidP="00732BDA">
            <w:pPr>
              <w:spacing w:line="360" w:lineRule="auto"/>
            </w:pPr>
          </w:p>
        </w:tc>
      </w:tr>
      <w:tr w:rsidR="00930AA8" w14:paraId="2D9F42BB" w14:textId="77777777" w:rsidTr="00732BDA">
        <w:tc>
          <w:tcPr>
            <w:tcW w:w="534" w:type="dxa"/>
          </w:tcPr>
          <w:p w14:paraId="5450A815" w14:textId="77777777" w:rsidR="00930AA8" w:rsidRDefault="00930AA8" w:rsidP="00600DFC">
            <w:pPr>
              <w:pStyle w:val="Paragrafoelenco"/>
              <w:numPr>
                <w:ilvl w:val="0"/>
                <w:numId w:val="24"/>
              </w:numPr>
              <w:tabs>
                <w:tab w:val="left" w:pos="0"/>
              </w:tabs>
              <w:spacing w:line="360" w:lineRule="auto"/>
              <w:ind w:left="57" w:firstLine="0"/>
              <w:jc w:val="both"/>
            </w:pPr>
          </w:p>
        </w:tc>
        <w:tc>
          <w:tcPr>
            <w:tcW w:w="567" w:type="dxa"/>
            <w:vAlign w:val="bottom"/>
          </w:tcPr>
          <w:p w14:paraId="354D164E" w14:textId="77777777" w:rsidR="00930AA8" w:rsidRDefault="00930AA8" w:rsidP="00732BDA">
            <w:pPr>
              <w:spacing w:line="360" w:lineRule="auto"/>
              <w:jc w:val="center"/>
            </w:pPr>
            <w:r>
              <w:t>Ve</w:t>
            </w:r>
          </w:p>
        </w:tc>
        <w:tc>
          <w:tcPr>
            <w:tcW w:w="3543" w:type="dxa"/>
          </w:tcPr>
          <w:p w14:paraId="695D7EA8" w14:textId="77777777" w:rsidR="00930AA8" w:rsidRDefault="00930AA8" w:rsidP="00732BDA">
            <w:pPr>
              <w:spacing w:line="360" w:lineRule="auto"/>
            </w:pPr>
          </w:p>
        </w:tc>
        <w:tc>
          <w:tcPr>
            <w:tcW w:w="1276" w:type="dxa"/>
          </w:tcPr>
          <w:p w14:paraId="42D0E872" w14:textId="77777777" w:rsidR="00930AA8" w:rsidRDefault="00930AA8" w:rsidP="00732BDA">
            <w:pPr>
              <w:spacing w:line="360" w:lineRule="auto"/>
            </w:pPr>
          </w:p>
        </w:tc>
        <w:tc>
          <w:tcPr>
            <w:tcW w:w="3827" w:type="dxa"/>
          </w:tcPr>
          <w:p w14:paraId="63722917" w14:textId="77777777" w:rsidR="00930AA8" w:rsidRDefault="00930AA8" w:rsidP="00732BDA">
            <w:pPr>
              <w:spacing w:line="360" w:lineRule="auto"/>
            </w:pPr>
          </w:p>
        </w:tc>
      </w:tr>
    </w:tbl>
    <w:p w14:paraId="51CFBE93" w14:textId="77777777" w:rsidR="00545716" w:rsidRDefault="00545716" w:rsidP="00B95A27">
      <w:pPr>
        <w:ind w:left="-142"/>
        <w:jc w:val="center"/>
        <w:rPr>
          <w:b/>
          <w:color w:val="FF0000"/>
          <w:sz w:val="28"/>
          <w:szCs w:val="28"/>
        </w:rPr>
      </w:pPr>
    </w:p>
    <w:p w14:paraId="29CEE18C" w14:textId="77777777" w:rsidR="00B95A27" w:rsidRPr="00B95A27" w:rsidRDefault="00B95A27" w:rsidP="00B95A27">
      <w:pPr>
        <w:ind w:left="-142"/>
        <w:jc w:val="center"/>
        <w:rPr>
          <w:b/>
          <w:color w:val="FF0000"/>
          <w:sz w:val="28"/>
          <w:szCs w:val="28"/>
        </w:rPr>
      </w:pPr>
      <w:r w:rsidRPr="00B95A27">
        <w:rPr>
          <w:b/>
          <w:color w:val="FF0000"/>
          <w:sz w:val="28"/>
          <w:szCs w:val="28"/>
        </w:rPr>
        <w:t xml:space="preserve">Controllo giornaliero a cura del personale interno. Mese di agosto </w:t>
      </w:r>
      <w:r w:rsidR="00930AA8">
        <w:rPr>
          <w:b/>
          <w:color w:val="FF0000"/>
          <w:sz w:val="28"/>
          <w:szCs w:val="28"/>
        </w:rPr>
        <w:t>2020</w:t>
      </w:r>
    </w:p>
    <w:p w14:paraId="00AF9107" w14:textId="77777777" w:rsidR="004B3EFC" w:rsidRPr="00A504B5" w:rsidRDefault="004B3EFC" w:rsidP="00B95A27">
      <w:pPr>
        <w:ind w:left="-142"/>
        <w:jc w:val="both"/>
        <w:rPr>
          <w:b/>
          <w:sz w:val="28"/>
          <w:szCs w:val="28"/>
        </w:rPr>
      </w:pPr>
      <w:r w:rsidRPr="0097268A">
        <w:rPr>
          <w:b/>
          <w:sz w:val="20"/>
          <w:szCs w:val="20"/>
        </w:rPr>
        <w:t>A1</w:t>
      </w:r>
      <w:r>
        <w:rPr>
          <w:sz w:val="20"/>
          <w:szCs w:val="20"/>
        </w:rPr>
        <w:t>-</w:t>
      </w:r>
      <w:r w:rsidRPr="00D0369A">
        <w:rPr>
          <w:sz w:val="20"/>
          <w:szCs w:val="20"/>
        </w:rPr>
        <w:t>Agibilità vie di fuga</w:t>
      </w:r>
      <w:r>
        <w:rPr>
          <w:sz w:val="20"/>
          <w:szCs w:val="20"/>
        </w:rPr>
        <w:t xml:space="preserve"> </w:t>
      </w:r>
      <w:r w:rsidRPr="00D0369A">
        <w:rPr>
          <w:sz w:val="20"/>
          <w:szCs w:val="20"/>
        </w:rPr>
        <w:t xml:space="preserve">/ </w:t>
      </w:r>
      <w:r w:rsidRPr="0097268A">
        <w:rPr>
          <w:b/>
          <w:sz w:val="20"/>
          <w:szCs w:val="20"/>
        </w:rPr>
        <w:t>A2</w:t>
      </w:r>
      <w:r>
        <w:rPr>
          <w:sz w:val="20"/>
          <w:szCs w:val="20"/>
        </w:rPr>
        <w:t>-</w:t>
      </w:r>
      <w:r w:rsidRPr="00D0369A">
        <w:rPr>
          <w:sz w:val="20"/>
          <w:szCs w:val="20"/>
        </w:rPr>
        <w:t>Vie di circolazione, pavimenti e passaggi</w:t>
      </w:r>
      <w:r>
        <w:rPr>
          <w:sz w:val="20"/>
          <w:szCs w:val="20"/>
        </w:rPr>
        <w:t xml:space="preserve"> </w:t>
      </w:r>
      <w:r w:rsidRPr="00D0369A">
        <w:rPr>
          <w:sz w:val="20"/>
          <w:szCs w:val="20"/>
        </w:rPr>
        <w:t>/</w:t>
      </w:r>
      <w:r>
        <w:rPr>
          <w:sz w:val="20"/>
          <w:szCs w:val="20"/>
        </w:rPr>
        <w:t xml:space="preserve"> </w:t>
      </w:r>
      <w:r w:rsidRPr="0097268A">
        <w:rPr>
          <w:b/>
          <w:sz w:val="20"/>
          <w:szCs w:val="20"/>
        </w:rPr>
        <w:t>A3</w:t>
      </w:r>
      <w:r>
        <w:rPr>
          <w:sz w:val="20"/>
          <w:szCs w:val="20"/>
        </w:rPr>
        <w:t>-</w:t>
      </w:r>
      <w:r w:rsidRPr="00D0369A">
        <w:rPr>
          <w:sz w:val="20"/>
          <w:szCs w:val="20"/>
        </w:rPr>
        <w:t>Funzionalità porte di emergenza</w:t>
      </w:r>
      <w:r>
        <w:rPr>
          <w:sz w:val="20"/>
          <w:szCs w:val="20"/>
        </w:rPr>
        <w:t xml:space="preserve"> </w:t>
      </w:r>
      <w:r w:rsidRPr="00D0369A">
        <w:rPr>
          <w:sz w:val="20"/>
          <w:szCs w:val="20"/>
        </w:rPr>
        <w:t>/</w:t>
      </w:r>
      <w:r>
        <w:rPr>
          <w:sz w:val="20"/>
          <w:szCs w:val="20"/>
        </w:rPr>
        <w:t xml:space="preserve"> </w:t>
      </w:r>
      <w:r w:rsidRPr="0097268A">
        <w:rPr>
          <w:b/>
          <w:sz w:val="20"/>
          <w:szCs w:val="20"/>
        </w:rPr>
        <w:t>A4</w:t>
      </w:r>
      <w:r>
        <w:rPr>
          <w:sz w:val="20"/>
          <w:szCs w:val="20"/>
        </w:rPr>
        <w:t>-</w:t>
      </w:r>
      <w:r w:rsidRPr="00D0369A">
        <w:rPr>
          <w:sz w:val="20"/>
          <w:szCs w:val="20"/>
        </w:rPr>
        <w:t>Chiusura porta tagliafuoco (ove presente)</w:t>
      </w:r>
      <w:r>
        <w:rPr>
          <w:sz w:val="20"/>
          <w:szCs w:val="20"/>
        </w:rPr>
        <w:t xml:space="preserve"> </w:t>
      </w:r>
      <w:r w:rsidRPr="00D0369A">
        <w:rPr>
          <w:sz w:val="20"/>
          <w:szCs w:val="20"/>
        </w:rPr>
        <w:t xml:space="preserve">/ </w:t>
      </w:r>
      <w:r w:rsidRPr="0097268A">
        <w:rPr>
          <w:b/>
          <w:sz w:val="20"/>
          <w:szCs w:val="20"/>
        </w:rPr>
        <w:t>A5</w:t>
      </w:r>
      <w:r>
        <w:rPr>
          <w:sz w:val="20"/>
          <w:szCs w:val="20"/>
        </w:rPr>
        <w:t>-A</w:t>
      </w:r>
      <w:r w:rsidRPr="00D0369A">
        <w:rPr>
          <w:sz w:val="20"/>
          <w:szCs w:val="20"/>
        </w:rPr>
        <w:t>ssenza depositi materiale infiammabile o combustibile</w:t>
      </w:r>
      <w:r>
        <w:rPr>
          <w:sz w:val="20"/>
          <w:szCs w:val="20"/>
        </w:rPr>
        <w:t xml:space="preserve"> </w:t>
      </w:r>
      <w:r w:rsidRPr="00D0369A">
        <w:rPr>
          <w:sz w:val="20"/>
          <w:szCs w:val="20"/>
        </w:rPr>
        <w:t xml:space="preserve">/ </w:t>
      </w:r>
      <w:r w:rsidRPr="0097268A">
        <w:rPr>
          <w:b/>
          <w:sz w:val="20"/>
          <w:szCs w:val="20"/>
        </w:rPr>
        <w:t>A6</w:t>
      </w:r>
      <w:r>
        <w:rPr>
          <w:sz w:val="20"/>
          <w:szCs w:val="20"/>
        </w:rPr>
        <w:t>-</w:t>
      </w:r>
      <w:r w:rsidRPr="00D0369A">
        <w:rPr>
          <w:sz w:val="20"/>
          <w:szCs w:val="20"/>
        </w:rPr>
        <w:t>Funzionalità’ luci</w:t>
      </w:r>
      <w:r>
        <w:rPr>
          <w:sz w:val="20"/>
          <w:szCs w:val="20"/>
        </w:rPr>
        <w:t>,</w:t>
      </w:r>
      <w:r w:rsidRPr="00D0369A">
        <w:rPr>
          <w:sz w:val="20"/>
          <w:szCs w:val="20"/>
        </w:rPr>
        <w:t xml:space="preserve"> interruttori</w:t>
      </w:r>
      <w:r>
        <w:rPr>
          <w:sz w:val="20"/>
          <w:szCs w:val="20"/>
        </w:rPr>
        <w:t>,</w:t>
      </w:r>
      <w:r w:rsidRPr="00D0369A">
        <w:rPr>
          <w:sz w:val="20"/>
          <w:szCs w:val="20"/>
        </w:rPr>
        <w:t xml:space="preserve"> prese</w:t>
      </w:r>
      <w:r>
        <w:rPr>
          <w:sz w:val="20"/>
          <w:szCs w:val="20"/>
        </w:rPr>
        <w:t xml:space="preserve"> </w:t>
      </w:r>
      <w:r w:rsidRPr="00D0369A">
        <w:rPr>
          <w:sz w:val="20"/>
          <w:szCs w:val="20"/>
        </w:rPr>
        <w:t>/</w:t>
      </w:r>
      <w:r>
        <w:rPr>
          <w:sz w:val="20"/>
          <w:szCs w:val="20"/>
        </w:rPr>
        <w:t xml:space="preserve"> </w:t>
      </w:r>
      <w:r w:rsidRPr="0097268A">
        <w:rPr>
          <w:b/>
          <w:sz w:val="20"/>
          <w:szCs w:val="20"/>
        </w:rPr>
        <w:t>A7</w:t>
      </w:r>
      <w:r>
        <w:rPr>
          <w:sz w:val="20"/>
          <w:szCs w:val="20"/>
        </w:rPr>
        <w:t>-</w:t>
      </w:r>
      <w:r w:rsidRPr="00D0369A">
        <w:rPr>
          <w:sz w:val="20"/>
          <w:szCs w:val="20"/>
        </w:rPr>
        <w:t>Funzionalità delle sorgenti d’innesto</w:t>
      </w:r>
      <w:r>
        <w:rPr>
          <w:sz w:val="20"/>
          <w:szCs w:val="20"/>
        </w:rPr>
        <w:t xml:space="preserve"> </w:t>
      </w:r>
      <w:r w:rsidRPr="00D0369A">
        <w:rPr>
          <w:sz w:val="20"/>
          <w:szCs w:val="20"/>
        </w:rPr>
        <w:t>/</w:t>
      </w:r>
      <w:r>
        <w:rPr>
          <w:sz w:val="20"/>
          <w:szCs w:val="20"/>
        </w:rPr>
        <w:t xml:space="preserve"> </w:t>
      </w:r>
      <w:r w:rsidRPr="0097268A">
        <w:rPr>
          <w:b/>
          <w:sz w:val="20"/>
          <w:szCs w:val="20"/>
        </w:rPr>
        <w:t>A8</w:t>
      </w:r>
      <w:r>
        <w:rPr>
          <w:sz w:val="20"/>
          <w:szCs w:val="20"/>
        </w:rPr>
        <w:t>-</w:t>
      </w:r>
      <w:r w:rsidRPr="00D0369A">
        <w:rPr>
          <w:sz w:val="20"/>
          <w:szCs w:val="20"/>
        </w:rPr>
        <w:t>Campanella d’allarme</w:t>
      </w:r>
      <w:r>
        <w:rPr>
          <w:sz w:val="20"/>
          <w:szCs w:val="20"/>
        </w:rPr>
        <w:t xml:space="preserve"> </w:t>
      </w:r>
      <w:r w:rsidRPr="00D0369A">
        <w:rPr>
          <w:sz w:val="20"/>
          <w:szCs w:val="20"/>
        </w:rPr>
        <w:t>/</w:t>
      </w:r>
      <w:r>
        <w:rPr>
          <w:sz w:val="20"/>
          <w:szCs w:val="20"/>
        </w:rPr>
        <w:t xml:space="preserve"> </w:t>
      </w:r>
      <w:r w:rsidRPr="0097268A">
        <w:rPr>
          <w:b/>
          <w:sz w:val="20"/>
          <w:szCs w:val="20"/>
        </w:rPr>
        <w:t>A9</w:t>
      </w:r>
      <w:r>
        <w:rPr>
          <w:sz w:val="20"/>
          <w:szCs w:val="20"/>
        </w:rPr>
        <w:t>-</w:t>
      </w:r>
      <w:r w:rsidRPr="00D0369A">
        <w:rPr>
          <w:sz w:val="20"/>
          <w:szCs w:val="20"/>
        </w:rPr>
        <w:t>Verifica elementi sospesi</w:t>
      </w:r>
      <w:r>
        <w:rPr>
          <w:sz w:val="20"/>
          <w:szCs w:val="20"/>
        </w:rPr>
        <w:t xml:space="preserve"> </w:t>
      </w:r>
      <w:r w:rsidRPr="00D0369A">
        <w:rPr>
          <w:sz w:val="20"/>
          <w:szCs w:val="20"/>
        </w:rPr>
        <w:t>/</w:t>
      </w:r>
      <w:r>
        <w:rPr>
          <w:sz w:val="20"/>
          <w:szCs w:val="20"/>
        </w:rPr>
        <w:t xml:space="preserve"> </w:t>
      </w:r>
      <w:r w:rsidRPr="0097268A">
        <w:rPr>
          <w:b/>
          <w:sz w:val="20"/>
          <w:szCs w:val="20"/>
        </w:rPr>
        <w:t>A10</w:t>
      </w:r>
      <w:r>
        <w:rPr>
          <w:sz w:val="20"/>
          <w:szCs w:val="20"/>
        </w:rPr>
        <w:t>-</w:t>
      </w:r>
      <w:r w:rsidRPr="00D0369A">
        <w:rPr>
          <w:sz w:val="20"/>
          <w:szCs w:val="20"/>
        </w:rPr>
        <w:t>Presenza, stato, visibilità segnaletica</w:t>
      </w:r>
    </w:p>
    <w:tbl>
      <w:tblPr>
        <w:tblStyle w:val="Grigliatabella"/>
        <w:tblW w:w="0" w:type="auto"/>
        <w:tblLayout w:type="fixed"/>
        <w:tblLook w:val="04A0" w:firstRow="1" w:lastRow="0" w:firstColumn="1" w:lastColumn="0" w:noHBand="0" w:noVBand="1"/>
      </w:tblPr>
      <w:tblGrid>
        <w:gridCol w:w="534"/>
        <w:gridCol w:w="567"/>
        <w:gridCol w:w="3543"/>
        <w:gridCol w:w="1276"/>
        <w:gridCol w:w="3827"/>
      </w:tblGrid>
      <w:tr w:rsidR="004B3EFC" w14:paraId="799108E9" w14:textId="77777777" w:rsidTr="00732BDA">
        <w:tc>
          <w:tcPr>
            <w:tcW w:w="534" w:type="dxa"/>
          </w:tcPr>
          <w:p w14:paraId="6A5B72DC" w14:textId="77777777" w:rsidR="004B3EFC" w:rsidRDefault="004B3EFC" w:rsidP="00732BDA">
            <w:pPr>
              <w:tabs>
                <w:tab w:val="left" w:pos="0"/>
              </w:tabs>
              <w:ind w:left="57"/>
              <w:jc w:val="both"/>
            </w:pPr>
          </w:p>
        </w:tc>
        <w:tc>
          <w:tcPr>
            <w:tcW w:w="567" w:type="dxa"/>
          </w:tcPr>
          <w:p w14:paraId="51526067" w14:textId="77777777" w:rsidR="004B3EFC" w:rsidRDefault="004B3EFC" w:rsidP="00732BDA"/>
        </w:tc>
        <w:tc>
          <w:tcPr>
            <w:tcW w:w="3543" w:type="dxa"/>
          </w:tcPr>
          <w:p w14:paraId="604925BC" w14:textId="77777777" w:rsidR="004B3EFC" w:rsidRDefault="004B3EFC" w:rsidP="00732BDA">
            <w:pPr>
              <w:jc w:val="center"/>
              <w:rPr>
                <w:b/>
              </w:rPr>
            </w:pPr>
            <w:r>
              <w:rPr>
                <w:b/>
              </w:rPr>
              <w:t>ADDETTI</w:t>
            </w:r>
          </w:p>
          <w:p w14:paraId="713980B9" w14:textId="77777777" w:rsidR="004B3EFC" w:rsidRPr="00346522" w:rsidRDefault="004B3EFC" w:rsidP="00732BDA">
            <w:pPr>
              <w:jc w:val="center"/>
            </w:pPr>
            <w:r>
              <w:t>(firma leggibile)</w:t>
            </w:r>
          </w:p>
        </w:tc>
        <w:tc>
          <w:tcPr>
            <w:tcW w:w="1276" w:type="dxa"/>
          </w:tcPr>
          <w:p w14:paraId="460C3AD5" w14:textId="77777777" w:rsidR="004B3EFC" w:rsidRDefault="004B3EFC" w:rsidP="00732BDA">
            <w:pPr>
              <w:jc w:val="center"/>
              <w:rPr>
                <w:b/>
              </w:rPr>
            </w:pPr>
            <w:r w:rsidRPr="00346522">
              <w:rPr>
                <w:b/>
              </w:rPr>
              <w:t>ESITO</w:t>
            </w:r>
          </w:p>
          <w:p w14:paraId="5E39E082" w14:textId="77777777" w:rsidR="004B3EFC" w:rsidRDefault="004B3EFC" w:rsidP="00732BDA">
            <w:pPr>
              <w:jc w:val="center"/>
            </w:pPr>
            <w:r w:rsidRPr="00346522">
              <w:rPr>
                <w:b/>
              </w:rPr>
              <w:t xml:space="preserve"> </w:t>
            </w:r>
            <w:r>
              <w:t>(</w:t>
            </w:r>
            <w:proofErr w:type="spellStart"/>
            <w:r>
              <w:t>pos</w:t>
            </w:r>
            <w:proofErr w:type="spellEnd"/>
            <w:r>
              <w:t>./</w:t>
            </w:r>
            <w:proofErr w:type="spellStart"/>
            <w:r>
              <w:t>neg</w:t>
            </w:r>
            <w:proofErr w:type="spellEnd"/>
            <w:r>
              <w:t>.)</w:t>
            </w:r>
          </w:p>
        </w:tc>
        <w:tc>
          <w:tcPr>
            <w:tcW w:w="3827" w:type="dxa"/>
          </w:tcPr>
          <w:p w14:paraId="6D66C0FA" w14:textId="77777777" w:rsidR="004B3EFC" w:rsidRDefault="004B3EFC" w:rsidP="00732BDA">
            <w:pPr>
              <w:jc w:val="center"/>
              <w:rPr>
                <w:b/>
              </w:rPr>
            </w:pPr>
            <w:r w:rsidRPr="00346522">
              <w:rPr>
                <w:b/>
              </w:rPr>
              <w:t>NOTE</w:t>
            </w:r>
          </w:p>
          <w:p w14:paraId="1A062A4A" w14:textId="77777777" w:rsidR="004B3EFC" w:rsidRPr="00346522" w:rsidRDefault="004B3EFC" w:rsidP="00732BDA">
            <w:pPr>
              <w:jc w:val="center"/>
            </w:pPr>
            <w:r>
              <w:t>(facendo riferimento al</w:t>
            </w:r>
            <w:r w:rsidRPr="00346522">
              <w:t xml:space="preserve"> codice)</w:t>
            </w:r>
          </w:p>
        </w:tc>
      </w:tr>
      <w:tr w:rsidR="00930AA8" w14:paraId="031C5600" w14:textId="77777777" w:rsidTr="00732BDA">
        <w:tc>
          <w:tcPr>
            <w:tcW w:w="534" w:type="dxa"/>
          </w:tcPr>
          <w:p w14:paraId="4C0FBD0B"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12D42624" w14:textId="77777777" w:rsidR="00930AA8" w:rsidRDefault="00930AA8" w:rsidP="00930AA8">
            <w:pPr>
              <w:spacing w:line="360" w:lineRule="auto"/>
              <w:jc w:val="center"/>
            </w:pPr>
            <w:r>
              <w:t>Sa</w:t>
            </w:r>
          </w:p>
        </w:tc>
        <w:tc>
          <w:tcPr>
            <w:tcW w:w="3543" w:type="dxa"/>
          </w:tcPr>
          <w:p w14:paraId="6FC7F011" w14:textId="77777777" w:rsidR="00930AA8" w:rsidRDefault="00930AA8" w:rsidP="00732BDA">
            <w:pPr>
              <w:spacing w:line="360" w:lineRule="auto"/>
            </w:pPr>
          </w:p>
        </w:tc>
        <w:tc>
          <w:tcPr>
            <w:tcW w:w="1276" w:type="dxa"/>
          </w:tcPr>
          <w:p w14:paraId="6451B6D5" w14:textId="77777777" w:rsidR="00930AA8" w:rsidRDefault="00930AA8" w:rsidP="00732BDA">
            <w:pPr>
              <w:spacing w:line="360" w:lineRule="auto"/>
            </w:pPr>
          </w:p>
        </w:tc>
        <w:tc>
          <w:tcPr>
            <w:tcW w:w="3827" w:type="dxa"/>
          </w:tcPr>
          <w:p w14:paraId="2DDFF08E" w14:textId="77777777" w:rsidR="00930AA8" w:rsidRDefault="00930AA8" w:rsidP="00732BDA">
            <w:pPr>
              <w:spacing w:line="360" w:lineRule="auto"/>
            </w:pPr>
          </w:p>
        </w:tc>
      </w:tr>
      <w:tr w:rsidR="00930AA8" w14:paraId="7122D3C3" w14:textId="77777777" w:rsidTr="00732BDA">
        <w:tc>
          <w:tcPr>
            <w:tcW w:w="534" w:type="dxa"/>
          </w:tcPr>
          <w:p w14:paraId="711BEC61"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57482FCA" w14:textId="77777777" w:rsidR="00930AA8" w:rsidRDefault="00930AA8" w:rsidP="00930AA8">
            <w:pPr>
              <w:spacing w:line="360" w:lineRule="auto"/>
              <w:jc w:val="center"/>
            </w:pPr>
            <w:r w:rsidRPr="00930AA8">
              <w:rPr>
                <w:color w:val="FF0000"/>
              </w:rPr>
              <w:t>Do</w:t>
            </w:r>
          </w:p>
        </w:tc>
        <w:tc>
          <w:tcPr>
            <w:tcW w:w="3543" w:type="dxa"/>
          </w:tcPr>
          <w:p w14:paraId="075E2E2E" w14:textId="77777777" w:rsidR="00930AA8" w:rsidRDefault="00930AA8" w:rsidP="00732BDA">
            <w:pPr>
              <w:spacing w:line="360" w:lineRule="auto"/>
            </w:pPr>
          </w:p>
        </w:tc>
        <w:tc>
          <w:tcPr>
            <w:tcW w:w="1276" w:type="dxa"/>
          </w:tcPr>
          <w:p w14:paraId="431E4D5D" w14:textId="77777777" w:rsidR="00930AA8" w:rsidRDefault="00930AA8" w:rsidP="00732BDA">
            <w:pPr>
              <w:spacing w:line="360" w:lineRule="auto"/>
            </w:pPr>
          </w:p>
        </w:tc>
        <w:tc>
          <w:tcPr>
            <w:tcW w:w="3827" w:type="dxa"/>
          </w:tcPr>
          <w:p w14:paraId="7C8ABA87" w14:textId="77777777" w:rsidR="00930AA8" w:rsidRDefault="00930AA8" w:rsidP="00732BDA">
            <w:pPr>
              <w:spacing w:line="360" w:lineRule="auto"/>
            </w:pPr>
          </w:p>
        </w:tc>
      </w:tr>
      <w:tr w:rsidR="00930AA8" w14:paraId="4031EE05" w14:textId="77777777" w:rsidTr="00732BDA">
        <w:tc>
          <w:tcPr>
            <w:tcW w:w="534" w:type="dxa"/>
          </w:tcPr>
          <w:p w14:paraId="6022D075"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32A3F2A5" w14:textId="77777777" w:rsidR="00930AA8" w:rsidRDefault="00930AA8" w:rsidP="00930AA8">
            <w:pPr>
              <w:spacing w:line="360" w:lineRule="auto"/>
              <w:jc w:val="center"/>
            </w:pPr>
            <w:r>
              <w:t>Lu</w:t>
            </w:r>
          </w:p>
        </w:tc>
        <w:tc>
          <w:tcPr>
            <w:tcW w:w="3543" w:type="dxa"/>
          </w:tcPr>
          <w:p w14:paraId="56A06B1F" w14:textId="77777777" w:rsidR="00930AA8" w:rsidRDefault="00930AA8" w:rsidP="00732BDA">
            <w:pPr>
              <w:spacing w:line="360" w:lineRule="auto"/>
            </w:pPr>
          </w:p>
        </w:tc>
        <w:tc>
          <w:tcPr>
            <w:tcW w:w="1276" w:type="dxa"/>
          </w:tcPr>
          <w:p w14:paraId="633A7387" w14:textId="77777777" w:rsidR="00930AA8" w:rsidRDefault="00930AA8" w:rsidP="00732BDA">
            <w:pPr>
              <w:spacing w:line="360" w:lineRule="auto"/>
            </w:pPr>
          </w:p>
        </w:tc>
        <w:tc>
          <w:tcPr>
            <w:tcW w:w="3827" w:type="dxa"/>
          </w:tcPr>
          <w:p w14:paraId="546EF821" w14:textId="77777777" w:rsidR="00930AA8" w:rsidRDefault="00930AA8" w:rsidP="00732BDA">
            <w:pPr>
              <w:spacing w:line="360" w:lineRule="auto"/>
            </w:pPr>
          </w:p>
        </w:tc>
      </w:tr>
      <w:tr w:rsidR="00930AA8" w14:paraId="29F89CF5" w14:textId="77777777" w:rsidTr="00732BDA">
        <w:tc>
          <w:tcPr>
            <w:tcW w:w="534" w:type="dxa"/>
          </w:tcPr>
          <w:p w14:paraId="5684FC19"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46C83375" w14:textId="77777777" w:rsidR="00930AA8" w:rsidRDefault="00930AA8" w:rsidP="00930AA8">
            <w:pPr>
              <w:spacing w:line="360" w:lineRule="auto"/>
              <w:jc w:val="center"/>
            </w:pPr>
            <w:r>
              <w:t>Ma</w:t>
            </w:r>
          </w:p>
        </w:tc>
        <w:tc>
          <w:tcPr>
            <w:tcW w:w="3543" w:type="dxa"/>
          </w:tcPr>
          <w:p w14:paraId="096AEA52" w14:textId="77777777" w:rsidR="00930AA8" w:rsidRDefault="00930AA8" w:rsidP="00732BDA">
            <w:pPr>
              <w:spacing w:line="360" w:lineRule="auto"/>
            </w:pPr>
          </w:p>
        </w:tc>
        <w:tc>
          <w:tcPr>
            <w:tcW w:w="1276" w:type="dxa"/>
          </w:tcPr>
          <w:p w14:paraId="65AC04F5" w14:textId="77777777" w:rsidR="00930AA8" w:rsidRDefault="00930AA8" w:rsidP="00732BDA">
            <w:pPr>
              <w:spacing w:line="360" w:lineRule="auto"/>
            </w:pPr>
          </w:p>
        </w:tc>
        <w:tc>
          <w:tcPr>
            <w:tcW w:w="3827" w:type="dxa"/>
          </w:tcPr>
          <w:p w14:paraId="13471B8D" w14:textId="77777777" w:rsidR="00930AA8" w:rsidRDefault="00930AA8" w:rsidP="00732BDA">
            <w:pPr>
              <w:spacing w:line="360" w:lineRule="auto"/>
            </w:pPr>
          </w:p>
        </w:tc>
      </w:tr>
      <w:tr w:rsidR="00930AA8" w14:paraId="34CFE6D3" w14:textId="77777777" w:rsidTr="00732BDA">
        <w:tc>
          <w:tcPr>
            <w:tcW w:w="534" w:type="dxa"/>
          </w:tcPr>
          <w:p w14:paraId="41AA2757"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37B40142" w14:textId="77777777" w:rsidR="00930AA8" w:rsidRDefault="00930AA8" w:rsidP="00930AA8">
            <w:pPr>
              <w:spacing w:line="360" w:lineRule="auto"/>
              <w:jc w:val="center"/>
            </w:pPr>
            <w:r>
              <w:t>Me</w:t>
            </w:r>
          </w:p>
        </w:tc>
        <w:tc>
          <w:tcPr>
            <w:tcW w:w="3543" w:type="dxa"/>
          </w:tcPr>
          <w:p w14:paraId="0FA113DA" w14:textId="77777777" w:rsidR="00930AA8" w:rsidRDefault="00930AA8" w:rsidP="00732BDA">
            <w:pPr>
              <w:spacing w:line="360" w:lineRule="auto"/>
            </w:pPr>
          </w:p>
        </w:tc>
        <w:tc>
          <w:tcPr>
            <w:tcW w:w="1276" w:type="dxa"/>
          </w:tcPr>
          <w:p w14:paraId="318341A0" w14:textId="77777777" w:rsidR="00930AA8" w:rsidRDefault="00930AA8" w:rsidP="00732BDA">
            <w:pPr>
              <w:spacing w:line="360" w:lineRule="auto"/>
            </w:pPr>
          </w:p>
        </w:tc>
        <w:tc>
          <w:tcPr>
            <w:tcW w:w="3827" w:type="dxa"/>
          </w:tcPr>
          <w:p w14:paraId="13797025" w14:textId="77777777" w:rsidR="00930AA8" w:rsidRDefault="00930AA8" w:rsidP="00732BDA">
            <w:pPr>
              <w:spacing w:line="360" w:lineRule="auto"/>
            </w:pPr>
          </w:p>
        </w:tc>
      </w:tr>
      <w:tr w:rsidR="00930AA8" w14:paraId="3D963CAA" w14:textId="77777777" w:rsidTr="00732BDA">
        <w:tc>
          <w:tcPr>
            <w:tcW w:w="534" w:type="dxa"/>
          </w:tcPr>
          <w:p w14:paraId="26D70D03"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231AF632" w14:textId="77777777" w:rsidR="00930AA8" w:rsidRDefault="00930AA8" w:rsidP="00930AA8">
            <w:pPr>
              <w:spacing w:line="360" w:lineRule="auto"/>
              <w:jc w:val="center"/>
            </w:pPr>
            <w:proofErr w:type="spellStart"/>
            <w:r>
              <w:t>Gi</w:t>
            </w:r>
            <w:proofErr w:type="spellEnd"/>
          </w:p>
        </w:tc>
        <w:tc>
          <w:tcPr>
            <w:tcW w:w="3543" w:type="dxa"/>
          </w:tcPr>
          <w:p w14:paraId="5C63A84A" w14:textId="77777777" w:rsidR="00930AA8" w:rsidRDefault="00930AA8" w:rsidP="00732BDA">
            <w:pPr>
              <w:spacing w:line="360" w:lineRule="auto"/>
            </w:pPr>
          </w:p>
        </w:tc>
        <w:tc>
          <w:tcPr>
            <w:tcW w:w="1276" w:type="dxa"/>
          </w:tcPr>
          <w:p w14:paraId="763C0DB3" w14:textId="77777777" w:rsidR="00930AA8" w:rsidRDefault="00930AA8" w:rsidP="00732BDA">
            <w:pPr>
              <w:spacing w:line="360" w:lineRule="auto"/>
            </w:pPr>
          </w:p>
        </w:tc>
        <w:tc>
          <w:tcPr>
            <w:tcW w:w="3827" w:type="dxa"/>
          </w:tcPr>
          <w:p w14:paraId="78E67EAA" w14:textId="77777777" w:rsidR="00930AA8" w:rsidRDefault="00930AA8" w:rsidP="00732BDA">
            <w:pPr>
              <w:spacing w:line="360" w:lineRule="auto"/>
            </w:pPr>
          </w:p>
        </w:tc>
      </w:tr>
      <w:tr w:rsidR="00930AA8" w14:paraId="271A6362" w14:textId="77777777" w:rsidTr="00732BDA">
        <w:tc>
          <w:tcPr>
            <w:tcW w:w="534" w:type="dxa"/>
          </w:tcPr>
          <w:p w14:paraId="47A217CE"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30780FB4" w14:textId="77777777" w:rsidR="00930AA8" w:rsidRDefault="00930AA8" w:rsidP="00930AA8">
            <w:pPr>
              <w:spacing w:line="360" w:lineRule="auto"/>
              <w:jc w:val="center"/>
            </w:pPr>
            <w:r>
              <w:t>Ve</w:t>
            </w:r>
          </w:p>
        </w:tc>
        <w:tc>
          <w:tcPr>
            <w:tcW w:w="3543" w:type="dxa"/>
            <w:vAlign w:val="center"/>
          </w:tcPr>
          <w:p w14:paraId="08FF4C61" w14:textId="77777777" w:rsidR="00930AA8" w:rsidRDefault="00930AA8" w:rsidP="00732BDA">
            <w:pPr>
              <w:spacing w:line="360" w:lineRule="auto"/>
              <w:jc w:val="center"/>
            </w:pPr>
          </w:p>
        </w:tc>
        <w:tc>
          <w:tcPr>
            <w:tcW w:w="1276" w:type="dxa"/>
          </w:tcPr>
          <w:p w14:paraId="4521CC80" w14:textId="77777777" w:rsidR="00930AA8" w:rsidRDefault="00930AA8" w:rsidP="00732BDA">
            <w:pPr>
              <w:spacing w:line="360" w:lineRule="auto"/>
            </w:pPr>
          </w:p>
        </w:tc>
        <w:tc>
          <w:tcPr>
            <w:tcW w:w="3827" w:type="dxa"/>
          </w:tcPr>
          <w:p w14:paraId="3CAF2B3C" w14:textId="77777777" w:rsidR="00930AA8" w:rsidRDefault="00930AA8" w:rsidP="00732BDA">
            <w:pPr>
              <w:spacing w:line="360" w:lineRule="auto"/>
            </w:pPr>
          </w:p>
        </w:tc>
      </w:tr>
      <w:tr w:rsidR="00930AA8" w14:paraId="74A7268A" w14:textId="77777777" w:rsidTr="00732BDA">
        <w:tc>
          <w:tcPr>
            <w:tcW w:w="534" w:type="dxa"/>
          </w:tcPr>
          <w:p w14:paraId="3A635E20"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111EBBF5" w14:textId="77777777" w:rsidR="00930AA8" w:rsidRDefault="00930AA8" w:rsidP="00930AA8">
            <w:pPr>
              <w:spacing w:line="360" w:lineRule="auto"/>
              <w:jc w:val="center"/>
            </w:pPr>
            <w:r>
              <w:t>Sa</w:t>
            </w:r>
          </w:p>
        </w:tc>
        <w:tc>
          <w:tcPr>
            <w:tcW w:w="3543" w:type="dxa"/>
          </w:tcPr>
          <w:p w14:paraId="631D60AC" w14:textId="77777777" w:rsidR="00930AA8" w:rsidRDefault="00930AA8" w:rsidP="00732BDA">
            <w:pPr>
              <w:spacing w:line="360" w:lineRule="auto"/>
            </w:pPr>
          </w:p>
        </w:tc>
        <w:tc>
          <w:tcPr>
            <w:tcW w:w="1276" w:type="dxa"/>
          </w:tcPr>
          <w:p w14:paraId="791288F0" w14:textId="77777777" w:rsidR="00930AA8" w:rsidRDefault="00930AA8" w:rsidP="00732BDA">
            <w:pPr>
              <w:spacing w:line="360" w:lineRule="auto"/>
            </w:pPr>
          </w:p>
        </w:tc>
        <w:tc>
          <w:tcPr>
            <w:tcW w:w="3827" w:type="dxa"/>
          </w:tcPr>
          <w:p w14:paraId="571C52F3" w14:textId="77777777" w:rsidR="00930AA8" w:rsidRDefault="00930AA8" w:rsidP="00732BDA">
            <w:pPr>
              <w:spacing w:line="360" w:lineRule="auto"/>
            </w:pPr>
          </w:p>
        </w:tc>
      </w:tr>
      <w:tr w:rsidR="00930AA8" w14:paraId="459E7B87" w14:textId="77777777" w:rsidTr="00732BDA">
        <w:tc>
          <w:tcPr>
            <w:tcW w:w="534" w:type="dxa"/>
          </w:tcPr>
          <w:p w14:paraId="4B7E7C69"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4E77A0C9" w14:textId="77777777" w:rsidR="00930AA8" w:rsidRDefault="00930AA8" w:rsidP="00930AA8">
            <w:pPr>
              <w:spacing w:line="360" w:lineRule="auto"/>
              <w:jc w:val="center"/>
            </w:pPr>
            <w:r w:rsidRPr="00930AA8">
              <w:rPr>
                <w:color w:val="FF0000"/>
              </w:rPr>
              <w:t>Do</w:t>
            </w:r>
          </w:p>
        </w:tc>
        <w:tc>
          <w:tcPr>
            <w:tcW w:w="3543" w:type="dxa"/>
          </w:tcPr>
          <w:p w14:paraId="5E601449" w14:textId="77777777" w:rsidR="00930AA8" w:rsidRDefault="00930AA8" w:rsidP="00732BDA">
            <w:pPr>
              <w:spacing w:line="360" w:lineRule="auto"/>
            </w:pPr>
          </w:p>
        </w:tc>
        <w:tc>
          <w:tcPr>
            <w:tcW w:w="1276" w:type="dxa"/>
          </w:tcPr>
          <w:p w14:paraId="26F7297C" w14:textId="77777777" w:rsidR="00930AA8" w:rsidRDefault="00930AA8" w:rsidP="00732BDA">
            <w:pPr>
              <w:spacing w:line="360" w:lineRule="auto"/>
            </w:pPr>
          </w:p>
        </w:tc>
        <w:tc>
          <w:tcPr>
            <w:tcW w:w="3827" w:type="dxa"/>
          </w:tcPr>
          <w:p w14:paraId="72FF4246" w14:textId="77777777" w:rsidR="00930AA8" w:rsidRDefault="00930AA8" w:rsidP="00732BDA">
            <w:pPr>
              <w:spacing w:line="360" w:lineRule="auto"/>
            </w:pPr>
          </w:p>
        </w:tc>
      </w:tr>
      <w:tr w:rsidR="00930AA8" w14:paraId="47E04269" w14:textId="77777777" w:rsidTr="00732BDA">
        <w:tc>
          <w:tcPr>
            <w:tcW w:w="534" w:type="dxa"/>
          </w:tcPr>
          <w:p w14:paraId="6BF5CCDF"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4FC17741" w14:textId="77777777" w:rsidR="00930AA8" w:rsidRDefault="00930AA8" w:rsidP="00930AA8">
            <w:pPr>
              <w:spacing w:line="360" w:lineRule="auto"/>
              <w:jc w:val="center"/>
            </w:pPr>
            <w:r>
              <w:t>Lu</w:t>
            </w:r>
          </w:p>
        </w:tc>
        <w:tc>
          <w:tcPr>
            <w:tcW w:w="3543" w:type="dxa"/>
          </w:tcPr>
          <w:p w14:paraId="4C08D659" w14:textId="77777777" w:rsidR="00930AA8" w:rsidRDefault="00930AA8" w:rsidP="00732BDA">
            <w:pPr>
              <w:spacing w:line="360" w:lineRule="auto"/>
            </w:pPr>
          </w:p>
        </w:tc>
        <w:tc>
          <w:tcPr>
            <w:tcW w:w="1276" w:type="dxa"/>
          </w:tcPr>
          <w:p w14:paraId="0A13F717" w14:textId="77777777" w:rsidR="00930AA8" w:rsidRDefault="00930AA8" w:rsidP="00732BDA">
            <w:pPr>
              <w:spacing w:line="360" w:lineRule="auto"/>
            </w:pPr>
          </w:p>
        </w:tc>
        <w:tc>
          <w:tcPr>
            <w:tcW w:w="3827" w:type="dxa"/>
          </w:tcPr>
          <w:p w14:paraId="3AFAF044" w14:textId="77777777" w:rsidR="00930AA8" w:rsidRDefault="00930AA8" w:rsidP="00732BDA">
            <w:pPr>
              <w:spacing w:line="360" w:lineRule="auto"/>
            </w:pPr>
          </w:p>
        </w:tc>
      </w:tr>
      <w:tr w:rsidR="00930AA8" w14:paraId="4EA59D17" w14:textId="77777777" w:rsidTr="00732BDA">
        <w:tc>
          <w:tcPr>
            <w:tcW w:w="534" w:type="dxa"/>
          </w:tcPr>
          <w:p w14:paraId="01608A98"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6FB19187" w14:textId="77777777" w:rsidR="00930AA8" w:rsidRDefault="00930AA8" w:rsidP="00930AA8">
            <w:pPr>
              <w:spacing w:line="360" w:lineRule="auto"/>
              <w:jc w:val="center"/>
            </w:pPr>
            <w:r>
              <w:t>Ma</w:t>
            </w:r>
          </w:p>
        </w:tc>
        <w:tc>
          <w:tcPr>
            <w:tcW w:w="3543" w:type="dxa"/>
          </w:tcPr>
          <w:p w14:paraId="0A28DD9C" w14:textId="77777777" w:rsidR="00930AA8" w:rsidRDefault="00930AA8" w:rsidP="00732BDA">
            <w:pPr>
              <w:spacing w:line="360" w:lineRule="auto"/>
            </w:pPr>
          </w:p>
        </w:tc>
        <w:tc>
          <w:tcPr>
            <w:tcW w:w="1276" w:type="dxa"/>
          </w:tcPr>
          <w:p w14:paraId="5CCA6889" w14:textId="77777777" w:rsidR="00930AA8" w:rsidRDefault="00930AA8" w:rsidP="00732BDA">
            <w:pPr>
              <w:spacing w:line="360" w:lineRule="auto"/>
            </w:pPr>
          </w:p>
        </w:tc>
        <w:tc>
          <w:tcPr>
            <w:tcW w:w="3827" w:type="dxa"/>
          </w:tcPr>
          <w:p w14:paraId="5C1938D1" w14:textId="77777777" w:rsidR="00930AA8" w:rsidRDefault="00930AA8" w:rsidP="00732BDA">
            <w:pPr>
              <w:spacing w:line="360" w:lineRule="auto"/>
            </w:pPr>
          </w:p>
        </w:tc>
      </w:tr>
      <w:tr w:rsidR="00930AA8" w14:paraId="7B45DA97" w14:textId="77777777" w:rsidTr="00732BDA">
        <w:tc>
          <w:tcPr>
            <w:tcW w:w="534" w:type="dxa"/>
          </w:tcPr>
          <w:p w14:paraId="42885C2A"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044484D0" w14:textId="77777777" w:rsidR="00930AA8" w:rsidRDefault="00930AA8" w:rsidP="00930AA8">
            <w:pPr>
              <w:spacing w:line="360" w:lineRule="auto"/>
              <w:jc w:val="center"/>
            </w:pPr>
            <w:r>
              <w:t>Me</w:t>
            </w:r>
          </w:p>
        </w:tc>
        <w:tc>
          <w:tcPr>
            <w:tcW w:w="3543" w:type="dxa"/>
            <w:vAlign w:val="center"/>
          </w:tcPr>
          <w:p w14:paraId="53A7D2F6" w14:textId="77777777" w:rsidR="00930AA8" w:rsidRDefault="00930AA8" w:rsidP="00732BDA">
            <w:pPr>
              <w:spacing w:line="360" w:lineRule="auto"/>
              <w:jc w:val="center"/>
            </w:pPr>
          </w:p>
        </w:tc>
        <w:tc>
          <w:tcPr>
            <w:tcW w:w="1276" w:type="dxa"/>
          </w:tcPr>
          <w:p w14:paraId="6855186F" w14:textId="77777777" w:rsidR="00930AA8" w:rsidRDefault="00930AA8" w:rsidP="00732BDA">
            <w:pPr>
              <w:spacing w:line="360" w:lineRule="auto"/>
            </w:pPr>
          </w:p>
        </w:tc>
        <w:tc>
          <w:tcPr>
            <w:tcW w:w="3827" w:type="dxa"/>
          </w:tcPr>
          <w:p w14:paraId="239737D6" w14:textId="77777777" w:rsidR="00930AA8" w:rsidRDefault="00930AA8" w:rsidP="00732BDA">
            <w:pPr>
              <w:spacing w:line="360" w:lineRule="auto"/>
            </w:pPr>
          </w:p>
        </w:tc>
      </w:tr>
      <w:tr w:rsidR="00930AA8" w14:paraId="28B232D3" w14:textId="77777777" w:rsidTr="00732BDA">
        <w:tc>
          <w:tcPr>
            <w:tcW w:w="534" w:type="dxa"/>
          </w:tcPr>
          <w:p w14:paraId="41DFC87E"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411B6A82" w14:textId="77777777" w:rsidR="00930AA8" w:rsidRDefault="00930AA8" w:rsidP="00930AA8">
            <w:pPr>
              <w:spacing w:line="360" w:lineRule="auto"/>
              <w:jc w:val="center"/>
            </w:pPr>
            <w:proofErr w:type="spellStart"/>
            <w:r>
              <w:t>Gi</w:t>
            </w:r>
            <w:proofErr w:type="spellEnd"/>
          </w:p>
        </w:tc>
        <w:tc>
          <w:tcPr>
            <w:tcW w:w="3543" w:type="dxa"/>
          </w:tcPr>
          <w:p w14:paraId="53D1C3CF" w14:textId="77777777" w:rsidR="00930AA8" w:rsidRDefault="00930AA8" w:rsidP="00732BDA">
            <w:pPr>
              <w:spacing w:line="360" w:lineRule="auto"/>
            </w:pPr>
          </w:p>
        </w:tc>
        <w:tc>
          <w:tcPr>
            <w:tcW w:w="1276" w:type="dxa"/>
          </w:tcPr>
          <w:p w14:paraId="3151BA16" w14:textId="77777777" w:rsidR="00930AA8" w:rsidRDefault="00930AA8" w:rsidP="00732BDA">
            <w:pPr>
              <w:spacing w:line="360" w:lineRule="auto"/>
            </w:pPr>
          </w:p>
        </w:tc>
        <w:tc>
          <w:tcPr>
            <w:tcW w:w="3827" w:type="dxa"/>
          </w:tcPr>
          <w:p w14:paraId="275CA853" w14:textId="77777777" w:rsidR="00930AA8" w:rsidRDefault="00930AA8" w:rsidP="00732BDA">
            <w:pPr>
              <w:spacing w:line="360" w:lineRule="auto"/>
            </w:pPr>
          </w:p>
        </w:tc>
      </w:tr>
      <w:tr w:rsidR="00930AA8" w14:paraId="071929CD" w14:textId="77777777" w:rsidTr="00732BDA">
        <w:tc>
          <w:tcPr>
            <w:tcW w:w="534" w:type="dxa"/>
          </w:tcPr>
          <w:p w14:paraId="575484BE"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607560C9" w14:textId="77777777" w:rsidR="00930AA8" w:rsidRDefault="00930AA8" w:rsidP="00930AA8">
            <w:pPr>
              <w:spacing w:line="360" w:lineRule="auto"/>
              <w:jc w:val="center"/>
            </w:pPr>
            <w:r>
              <w:t>Ve</w:t>
            </w:r>
          </w:p>
        </w:tc>
        <w:tc>
          <w:tcPr>
            <w:tcW w:w="3543" w:type="dxa"/>
          </w:tcPr>
          <w:p w14:paraId="120EF137" w14:textId="77777777" w:rsidR="00930AA8" w:rsidRDefault="00930AA8" w:rsidP="00732BDA">
            <w:pPr>
              <w:spacing w:line="360" w:lineRule="auto"/>
            </w:pPr>
          </w:p>
        </w:tc>
        <w:tc>
          <w:tcPr>
            <w:tcW w:w="1276" w:type="dxa"/>
          </w:tcPr>
          <w:p w14:paraId="62487790" w14:textId="77777777" w:rsidR="00930AA8" w:rsidRDefault="00930AA8" w:rsidP="00732BDA">
            <w:pPr>
              <w:spacing w:line="360" w:lineRule="auto"/>
            </w:pPr>
          </w:p>
        </w:tc>
        <w:tc>
          <w:tcPr>
            <w:tcW w:w="3827" w:type="dxa"/>
          </w:tcPr>
          <w:p w14:paraId="111FAC14" w14:textId="77777777" w:rsidR="00930AA8" w:rsidRDefault="00930AA8" w:rsidP="00732BDA">
            <w:pPr>
              <w:spacing w:line="360" w:lineRule="auto"/>
            </w:pPr>
          </w:p>
        </w:tc>
      </w:tr>
      <w:tr w:rsidR="00930AA8" w14:paraId="4BEBBECF" w14:textId="77777777" w:rsidTr="00732BDA">
        <w:tc>
          <w:tcPr>
            <w:tcW w:w="534" w:type="dxa"/>
          </w:tcPr>
          <w:p w14:paraId="6B65493A"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27B73946" w14:textId="77777777" w:rsidR="00930AA8" w:rsidRDefault="00930AA8" w:rsidP="00930AA8">
            <w:pPr>
              <w:spacing w:line="360" w:lineRule="auto"/>
              <w:jc w:val="center"/>
            </w:pPr>
            <w:r>
              <w:t>Sa</w:t>
            </w:r>
          </w:p>
        </w:tc>
        <w:tc>
          <w:tcPr>
            <w:tcW w:w="3543" w:type="dxa"/>
          </w:tcPr>
          <w:p w14:paraId="3B1CE801" w14:textId="77777777" w:rsidR="00930AA8" w:rsidRDefault="00930AA8" w:rsidP="00732BDA">
            <w:pPr>
              <w:spacing w:line="360" w:lineRule="auto"/>
            </w:pPr>
          </w:p>
        </w:tc>
        <w:tc>
          <w:tcPr>
            <w:tcW w:w="1276" w:type="dxa"/>
          </w:tcPr>
          <w:p w14:paraId="5EFD4355" w14:textId="77777777" w:rsidR="00930AA8" w:rsidRDefault="00930AA8" w:rsidP="00732BDA">
            <w:pPr>
              <w:spacing w:line="360" w:lineRule="auto"/>
            </w:pPr>
          </w:p>
        </w:tc>
        <w:tc>
          <w:tcPr>
            <w:tcW w:w="3827" w:type="dxa"/>
          </w:tcPr>
          <w:p w14:paraId="350CECF8" w14:textId="77777777" w:rsidR="00930AA8" w:rsidRDefault="00930AA8" w:rsidP="00732BDA">
            <w:pPr>
              <w:spacing w:line="360" w:lineRule="auto"/>
            </w:pPr>
          </w:p>
        </w:tc>
      </w:tr>
      <w:tr w:rsidR="00930AA8" w14:paraId="16BEB459" w14:textId="77777777" w:rsidTr="00732BDA">
        <w:tc>
          <w:tcPr>
            <w:tcW w:w="534" w:type="dxa"/>
          </w:tcPr>
          <w:p w14:paraId="2E03E770"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66D27E2A" w14:textId="77777777" w:rsidR="00930AA8" w:rsidRDefault="00930AA8" w:rsidP="00930AA8">
            <w:pPr>
              <w:spacing w:line="360" w:lineRule="auto"/>
              <w:jc w:val="center"/>
            </w:pPr>
            <w:r w:rsidRPr="00930AA8">
              <w:rPr>
                <w:color w:val="FF0000"/>
              </w:rPr>
              <w:t>Do</w:t>
            </w:r>
          </w:p>
        </w:tc>
        <w:tc>
          <w:tcPr>
            <w:tcW w:w="3543" w:type="dxa"/>
          </w:tcPr>
          <w:p w14:paraId="343F003A" w14:textId="77777777" w:rsidR="00930AA8" w:rsidRDefault="00930AA8" w:rsidP="00732BDA">
            <w:pPr>
              <w:spacing w:line="360" w:lineRule="auto"/>
            </w:pPr>
          </w:p>
        </w:tc>
        <w:tc>
          <w:tcPr>
            <w:tcW w:w="1276" w:type="dxa"/>
          </w:tcPr>
          <w:p w14:paraId="6FF88B48" w14:textId="77777777" w:rsidR="00930AA8" w:rsidRDefault="00930AA8" w:rsidP="00732BDA">
            <w:pPr>
              <w:spacing w:line="360" w:lineRule="auto"/>
            </w:pPr>
          </w:p>
        </w:tc>
        <w:tc>
          <w:tcPr>
            <w:tcW w:w="3827" w:type="dxa"/>
          </w:tcPr>
          <w:p w14:paraId="2D043DAC" w14:textId="77777777" w:rsidR="00930AA8" w:rsidRDefault="00930AA8" w:rsidP="00732BDA">
            <w:pPr>
              <w:spacing w:line="360" w:lineRule="auto"/>
            </w:pPr>
          </w:p>
        </w:tc>
      </w:tr>
      <w:tr w:rsidR="00930AA8" w14:paraId="0574F61B" w14:textId="77777777" w:rsidTr="00732BDA">
        <w:tc>
          <w:tcPr>
            <w:tcW w:w="534" w:type="dxa"/>
          </w:tcPr>
          <w:p w14:paraId="2D196B09"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432C14A8" w14:textId="77777777" w:rsidR="00930AA8" w:rsidRDefault="00930AA8" w:rsidP="00930AA8">
            <w:pPr>
              <w:spacing w:line="360" w:lineRule="auto"/>
              <w:jc w:val="center"/>
            </w:pPr>
            <w:r>
              <w:t>Lu</w:t>
            </w:r>
          </w:p>
        </w:tc>
        <w:tc>
          <w:tcPr>
            <w:tcW w:w="3543" w:type="dxa"/>
          </w:tcPr>
          <w:p w14:paraId="0D214973" w14:textId="77777777" w:rsidR="00930AA8" w:rsidRDefault="00930AA8" w:rsidP="00732BDA">
            <w:pPr>
              <w:spacing w:line="360" w:lineRule="auto"/>
            </w:pPr>
          </w:p>
        </w:tc>
        <w:tc>
          <w:tcPr>
            <w:tcW w:w="1276" w:type="dxa"/>
          </w:tcPr>
          <w:p w14:paraId="510B8124" w14:textId="77777777" w:rsidR="00930AA8" w:rsidRDefault="00930AA8" w:rsidP="00732BDA">
            <w:pPr>
              <w:spacing w:line="360" w:lineRule="auto"/>
            </w:pPr>
          </w:p>
        </w:tc>
        <w:tc>
          <w:tcPr>
            <w:tcW w:w="3827" w:type="dxa"/>
          </w:tcPr>
          <w:p w14:paraId="41661D0B" w14:textId="77777777" w:rsidR="00930AA8" w:rsidRDefault="00930AA8" w:rsidP="00732BDA">
            <w:pPr>
              <w:spacing w:line="360" w:lineRule="auto"/>
            </w:pPr>
          </w:p>
        </w:tc>
      </w:tr>
      <w:tr w:rsidR="00930AA8" w14:paraId="3BAB2E79" w14:textId="77777777" w:rsidTr="00732BDA">
        <w:tc>
          <w:tcPr>
            <w:tcW w:w="534" w:type="dxa"/>
          </w:tcPr>
          <w:p w14:paraId="73122BBE"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1B25123C" w14:textId="77777777" w:rsidR="00930AA8" w:rsidRDefault="00930AA8" w:rsidP="00930AA8">
            <w:pPr>
              <w:spacing w:line="360" w:lineRule="auto"/>
              <w:jc w:val="center"/>
            </w:pPr>
            <w:r>
              <w:t>Ma</w:t>
            </w:r>
          </w:p>
        </w:tc>
        <w:tc>
          <w:tcPr>
            <w:tcW w:w="3543" w:type="dxa"/>
          </w:tcPr>
          <w:p w14:paraId="78394529" w14:textId="77777777" w:rsidR="00930AA8" w:rsidRDefault="00930AA8" w:rsidP="00732BDA">
            <w:pPr>
              <w:spacing w:line="360" w:lineRule="auto"/>
            </w:pPr>
          </w:p>
        </w:tc>
        <w:tc>
          <w:tcPr>
            <w:tcW w:w="1276" w:type="dxa"/>
          </w:tcPr>
          <w:p w14:paraId="481F2D08" w14:textId="77777777" w:rsidR="00930AA8" w:rsidRDefault="00930AA8" w:rsidP="00732BDA">
            <w:pPr>
              <w:spacing w:line="360" w:lineRule="auto"/>
            </w:pPr>
          </w:p>
        </w:tc>
        <w:tc>
          <w:tcPr>
            <w:tcW w:w="3827" w:type="dxa"/>
          </w:tcPr>
          <w:p w14:paraId="6F0F5E8D" w14:textId="77777777" w:rsidR="00930AA8" w:rsidRDefault="00930AA8" w:rsidP="00732BDA">
            <w:pPr>
              <w:spacing w:line="360" w:lineRule="auto"/>
            </w:pPr>
          </w:p>
        </w:tc>
      </w:tr>
      <w:tr w:rsidR="00930AA8" w14:paraId="18052446" w14:textId="77777777" w:rsidTr="00732BDA">
        <w:tc>
          <w:tcPr>
            <w:tcW w:w="534" w:type="dxa"/>
          </w:tcPr>
          <w:p w14:paraId="3122BD7C"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1CCC1C9C" w14:textId="77777777" w:rsidR="00930AA8" w:rsidRDefault="00930AA8" w:rsidP="00930AA8">
            <w:pPr>
              <w:spacing w:line="360" w:lineRule="auto"/>
              <w:jc w:val="center"/>
            </w:pPr>
            <w:r>
              <w:t>Me</w:t>
            </w:r>
          </w:p>
        </w:tc>
        <w:tc>
          <w:tcPr>
            <w:tcW w:w="3543" w:type="dxa"/>
          </w:tcPr>
          <w:p w14:paraId="5D7248FD" w14:textId="77777777" w:rsidR="00930AA8" w:rsidRDefault="00930AA8" w:rsidP="00732BDA">
            <w:pPr>
              <w:spacing w:line="360" w:lineRule="auto"/>
            </w:pPr>
          </w:p>
        </w:tc>
        <w:tc>
          <w:tcPr>
            <w:tcW w:w="1276" w:type="dxa"/>
          </w:tcPr>
          <w:p w14:paraId="0466F438" w14:textId="77777777" w:rsidR="00930AA8" w:rsidRDefault="00930AA8" w:rsidP="00732BDA">
            <w:pPr>
              <w:spacing w:line="360" w:lineRule="auto"/>
            </w:pPr>
          </w:p>
        </w:tc>
        <w:tc>
          <w:tcPr>
            <w:tcW w:w="3827" w:type="dxa"/>
          </w:tcPr>
          <w:p w14:paraId="7CB3C7CE" w14:textId="77777777" w:rsidR="00930AA8" w:rsidRDefault="00930AA8" w:rsidP="00732BDA">
            <w:pPr>
              <w:spacing w:line="360" w:lineRule="auto"/>
            </w:pPr>
          </w:p>
        </w:tc>
      </w:tr>
      <w:tr w:rsidR="00930AA8" w14:paraId="113CFD25" w14:textId="77777777" w:rsidTr="00732BDA">
        <w:tc>
          <w:tcPr>
            <w:tcW w:w="534" w:type="dxa"/>
          </w:tcPr>
          <w:p w14:paraId="184D3D6A"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6639D6E2" w14:textId="77777777" w:rsidR="00930AA8" w:rsidRDefault="00930AA8" w:rsidP="00930AA8">
            <w:pPr>
              <w:spacing w:line="360" w:lineRule="auto"/>
              <w:jc w:val="center"/>
            </w:pPr>
            <w:proofErr w:type="spellStart"/>
            <w:r>
              <w:t>Gi</w:t>
            </w:r>
            <w:proofErr w:type="spellEnd"/>
          </w:p>
        </w:tc>
        <w:tc>
          <w:tcPr>
            <w:tcW w:w="3543" w:type="dxa"/>
          </w:tcPr>
          <w:p w14:paraId="53F591F6" w14:textId="77777777" w:rsidR="00930AA8" w:rsidRDefault="00930AA8" w:rsidP="00732BDA">
            <w:pPr>
              <w:spacing w:line="360" w:lineRule="auto"/>
            </w:pPr>
          </w:p>
        </w:tc>
        <w:tc>
          <w:tcPr>
            <w:tcW w:w="1276" w:type="dxa"/>
          </w:tcPr>
          <w:p w14:paraId="0EED7FDC" w14:textId="77777777" w:rsidR="00930AA8" w:rsidRDefault="00930AA8" w:rsidP="00732BDA">
            <w:pPr>
              <w:spacing w:line="360" w:lineRule="auto"/>
            </w:pPr>
          </w:p>
        </w:tc>
        <w:tc>
          <w:tcPr>
            <w:tcW w:w="3827" w:type="dxa"/>
          </w:tcPr>
          <w:p w14:paraId="484EC734" w14:textId="77777777" w:rsidR="00930AA8" w:rsidRDefault="00930AA8" w:rsidP="00732BDA">
            <w:pPr>
              <w:spacing w:line="360" w:lineRule="auto"/>
            </w:pPr>
          </w:p>
        </w:tc>
      </w:tr>
      <w:tr w:rsidR="00930AA8" w14:paraId="6B8106EA" w14:textId="77777777" w:rsidTr="00732BDA">
        <w:tc>
          <w:tcPr>
            <w:tcW w:w="534" w:type="dxa"/>
          </w:tcPr>
          <w:p w14:paraId="6BC83374"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7A6AE020" w14:textId="77777777" w:rsidR="00930AA8" w:rsidRDefault="00930AA8" w:rsidP="00930AA8">
            <w:pPr>
              <w:spacing w:line="360" w:lineRule="auto"/>
              <w:jc w:val="center"/>
            </w:pPr>
            <w:r>
              <w:t>Ve</w:t>
            </w:r>
          </w:p>
        </w:tc>
        <w:tc>
          <w:tcPr>
            <w:tcW w:w="3543" w:type="dxa"/>
          </w:tcPr>
          <w:p w14:paraId="7125168C" w14:textId="77777777" w:rsidR="00930AA8" w:rsidRDefault="00930AA8" w:rsidP="00732BDA">
            <w:pPr>
              <w:spacing w:line="360" w:lineRule="auto"/>
            </w:pPr>
          </w:p>
        </w:tc>
        <w:tc>
          <w:tcPr>
            <w:tcW w:w="1276" w:type="dxa"/>
          </w:tcPr>
          <w:p w14:paraId="36DEDA7E" w14:textId="77777777" w:rsidR="00930AA8" w:rsidRDefault="00930AA8" w:rsidP="00732BDA">
            <w:pPr>
              <w:spacing w:line="360" w:lineRule="auto"/>
            </w:pPr>
          </w:p>
        </w:tc>
        <w:tc>
          <w:tcPr>
            <w:tcW w:w="3827" w:type="dxa"/>
          </w:tcPr>
          <w:p w14:paraId="1E70E154" w14:textId="77777777" w:rsidR="00930AA8" w:rsidRDefault="00930AA8" w:rsidP="00732BDA">
            <w:pPr>
              <w:spacing w:line="360" w:lineRule="auto"/>
            </w:pPr>
          </w:p>
        </w:tc>
      </w:tr>
      <w:tr w:rsidR="00930AA8" w14:paraId="169D2E45" w14:textId="77777777" w:rsidTr="00732BDA">
        <w:tc>
          <w:tcPr>
            <w:tcW w:w="534" w:type="dxa"/>
          </w:tcPr>
          <w:p w14:paraId="4FF33013"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3F88267D" w14:textId="77777777" w:rsidR="00930AA8" w:rsidRDefault="00930AA8" w:rsidP="00930AA8">
            <w:pPr>
              <w:spacing w:line="360" w:lineRule="auto"/>
              <w:jc w:val="center"/>
            </w:pPr>
            <w:r>
              <w:t>Sa</w:t>
            </w:r>
          </w:p>
        </w:tc>
        <w:tc>
          <w:tcPr>
            <w:tcW w:w="3543" w:type="dxa"/>
          </w:tcPr>
          <w:p w14:paraId="65395E3A" w14:textId="77777777" w:rsidR="00930AA8" w:rsidRDefault="00930AA8" w:rsidP="00732BDA">
            <w:pPr>
              <w:spacing w:line="360" w:lineRule="auto"/>
            </w:pPr>
          </w:p>
        </w:tc>
        <w:tc>
          <w:tcPr>
            <w:tcW w:w="1276" w:type="dxa"/>
          </w:tcPr>
          <w:p w14:paraId="64E0C896" w14:textId="77777777" w:rsidR="00930AA8" w:rsidRDefault="00930AA8" w:rsidP="00732BDA">
            <w:pPr>
              <w:spacing w:line="360" w:lineRule="auto"/>
            </w:pPr>
          </w:p>
        </w:tc>
        <w:tc>
          <w:tcPr>
            <w:tcW w:w="3827" w:type="dxa"/>
          </w:tcPr>
          <w:p w14:paraId="1E7C0374" w14:textId="77777777" w:rsidR="00930AA8" w:rsidRDefault="00930AA8" w:rsidP="00732BDA">
            <w:pPr>
              <w:spacing w:line="360" w:lineRule="auto"/>
            </w:pPr>
          </w:p>
        </w:tc>
      </w:tr>
      <w:tr w:rsidR="00930AA8" w14:paraId="1BD81ADB" w14:textId="77777777" w:rsidTr="00732BDA">
        <w:tc>
          <w:tcPr>
            <w:tcW w:w="534" w:type="dxa"/>
          </w:tcPr>
          <w:p w14:paraId="2704B83A"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7B1C5485" w14:textId="77777777" w:rsidR="00930AA8" w:rsidRDefault="00930AA8" w:rsidP="00930AA8">
            <w:pPr>
              <w:spacing w:line="360" w:lineRule="auto"/>
              <w:jc w:val="center"/>
            </w:pPr>
            <w:r w:rsidRPr="00930AA8">
              <w:rPr>
                <w:color w:val="FF0000"/>
              </w:rPr>
              <w:t>Do</w:t>
            </w:r>
          </w:p>
        </w:tc>
        <w:tc>
          <w:tcPr>
            <w:tcW w:w="3543" w:type="dxa"/>
          </w:tcPr>
          <w:p w14:paraId="08E36F27" w14:textId="77777777" w:rsidR="00930AA8" w:rsidRDefault="00930AA8" w:rsidP="00732BDA">
            <w:pPr>
              <w:spacing w:line="360" w:lineRule="auto"/>
            </w:pPr>
          </w:p>
        </w:tc>
        <w:tc>
          <w:tcPr>
            <w:tcW w:w="1276" w:type="dxa"/>
          </w:tcPr>
          <w:p w14:paraId="182BCFF6" w14:textId="77777777" w:rsidR="00930AA8" w:rsidRDefault="00930AA8" w:rsidP="00732BDA">
            <w:pPr>
              <w:spacing w:line="360" w:lineRule="auto"/>
            </w:pPr>
          </w:p>
        </w:tc>
        <w:tc>
          <w:tcPr>
            <w:tcW w:w="3827" w:type="dxa"/>
          </w:tcPr>
          <w:p w14:paraId="63D5CAF6" w14:textId="77777777" w:rsidR="00930AA8" w:rsidRDefault="00930AA8" w:rsidP="00732BDA">
            <w:pPr>
              <w:spacing w:line="360" w:lineRule="auto"/>
            </w:pPr>
          </w:p>
        </w:tc>
      </w:tr>
      <w:tr w:rsidR="00930AA8" w14:paraId="60BA11D1" w14:textId="77777777" w:rsidTr="00732BDA">
        <w:tc>
          <w:tcPr>
            <w:tcW w:w="534" w:type="dxa"/>
          </w:tcPr>
          <w:p w14:paraId="4C8B1515"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0EB49216" w14:textId="77777777" w:rsidR="00930AA8" w:rsidRDefault="00930AA8" w:rsidP="00930AA8">
            <w:pPr>
              <w:spacing w:line="360" w:lineRule="auto"/>
              <w:jc w:val="center"/>
            </w:pPr>
            <w:r>
              <w:t>Lu</w:t>
            </w:r>
          </w:p>
        </w:tc>
        <w:tc>
          <w:tcPr>
            <w:tcW w:w="3543" w:type="dxa"/>
          </w:tcPr>
          <w:p w14:paraId="40550619" w14:textId="77777777" w:rsidR="00930AA8" w:rsidRDefault="00930AA8" w:rsidP="00732BDA">
            <w:pPr>
              <w:spacing w:line="360" w:lineRule="auto"/>
            </w:pPr>
          </w:p>
        </w:tc>
        <w:tc>
          <w:tcPr>
            <w:tcW w:w="1276" w:type="dxa"/>
          </w:tcPr>
          <w:p w14:paraId="18D7B817" w14:textId="77777777" w:rsidR="00930AA8" w:rsidRDefault="00930AA8" w:rsidP="00732BDA">
            <w:pPr>
              <w:spacing w:line="360" w:lineRule="auto"/>
            </w:pPr>
          </w:p>
        </w:tc>
        <w:tc>
          <w:tcPr>
            <w:tcW w:w="3827" w:type="dxa"/>
          </w:tcPr>
          <w:p w14:paraId="26BDF704" w14:textId="77777777" w:rsidR="00930AA8" w:rsidRDefault="00930AA8" w:rsidP="00732BDA">
            <w:pPr>
              <w:spacing w:line="360" w:lineRule="auto"/>
            </w:pPr>
          </w:p>
        </w:tc>
      </w:tr>
      <w:tr w:rsidR="00930AA8" w14:paraId="01CB22C0" w14:textId="77777777" w:rsidTr="00732BDA">
        <w:tc>
          <w:tcPr>
            <w:tcW w:w="534" w:type="dxa"/>
          </w:tcPr>
          <w:p w14:paraId="5D4A760F"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0CA01650" w14:textId="77777777" w:rsidR="00930AA8" w:rsidRDefault="00930AA8" w:rsidP="00930AA8">
            <w:pPr>
              <w:spacing w:line="360" w:lineRule="auto"/>
              <w:jc w:val="center"/>
            </w:pPr>
            <w:r>
              <w:t>Ma</w:t>
            </w:r>
          </w:p>
        </w:tc>
        <w:tc>
          <w:tcPr>
            <w:tcW w:w="3543" w:type="dxa"/>
          </w:tcPr>
          <w:p w14:paraId="7484AE03" w14:textId="77777777" w:rsidR="00930AA8" w:rsidRDefault="00930AA8" w:rsidP="00732BDA">
            <w:pPr>
              <w:spacing w:line="360" w:lineRule="auto"/>
            </w:pPr>
          </w:p>
        </w:tc>
        <w:tc>
          <w:tcPr>
            <w:tcW w:w="1276" w:type="dxa"/>
          </w:tcPr>
          <w:p w14:paraId="211496B6" w14:textId="77777777" w:rsidR="00930AA8" w:rsidRDefault="00930AA8" w:rsidP="00732BDA">
            <w:pPr>
              <w:spacing w:line="360" w:lineRule="auto"/>
            </w:pPr>
          </w:p>
        </w:tc>
        <w:tc>
          <w:tcPr>
            <w:tcW w:w="3827" w:type="dxa"/>
          </w:tcPr>
          <w:p w14:paraId="2DE69411" w14:textId="77777777" w:rsidR="00930AA8" w:rsidRDefault="00930AA8" w:rsidP="00732BDA">
            <w:pPr>
              <w:spacing w:line="360" w:lineRule="auto"/>
            </w:pPr>
          </w:p>
        </w:tc>
      </w:tr>
      <w:tr w:rsidR="00930AA8" w14:paraId="4088C1E7" w14:textId="77777777" w:rsidTr="00732BDA">
        <w:tc>
          <w:tcPr>
            <w:tcW w:w="534" w:type="dxa"/>
          </w:tcPr>
          <w:p w14:paraId="6900D9AB"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60AB5E9F" w14:textId="77777777" w:rsidR="00930AA8" w:rsidRDefault="00930AA8" w:rsidP="00930AA8">
            <w:pPr>
              <w:spacing w:line="360" w:lineRule="auto"/>
              <w:jc w:val="center"/>
            </w:pPr>
            <w:r>
              <w:t>Me</w:t>
            </w:r>
          </w:p>
        </w:tc>
        <w:tc>
          <w:tcPr>
            <w:tcW w:w="3543" w:type="dxa"/>
          </w:tcPr>
          <w:p w14:paraId="2959E104" w14:textId="77777777" w:rsidR="00930AA8" w:rsidRDefault="00930AA8" w:rsidP="00732BDA">
            <w:pPr>
              <w:spacing w:line="360" w:lineRule="auto"/>
            </w:pPr>
          </w:p>
        </w:tc>
        <w:tc>
          <w:tcPr>
            <w:tcW w:w="1276" w:type="dxa"/>
          </w:tcPr>
          <w:p w14:paraId="781A1577" w14:textId="77777777" w:rsidR="00930AA8" w:rsidRDefault="00930AA8" w:rsidP="00732BDA">
            <w:pPr>
              <w:spacing w:line="360" w:lineRule="auto"/>
            </w:pPr>
          </w:p>
        </w:tc>
        <w:tc>
          <w:tcPr>
            <w:tcW w:w="3827" w:type="dxa"/>
          </w:tcPr>
          <w:p w14:paraId="1BB66D38" w14:textId="77777777" w:rsidR="00930AA8" w:rsidRDefault="00930AA8" w:rsidP="00732BDA">
            <w:pPr>
              <w:spacing w:line="360" w:lineRule="auto"/>
            </w:pPr>
          </w:p>
        </w:tc>
      </w:tr>
      <w:tr w:rsidR="00930AA8" w14:paraId="5C6C0FF8" w14:textId="77777777" w:rsidTr="00732BDA">
        <w:tc>
          <w:tcPr>
            <w:tcW w:w="534" w:type="dxa"/>
          </w:tcPr>
          <w:p w14:paraId="59839C79"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2916BAD4" w14:textId="77777777" w:rsidR="00930AA8" w:rsidRDefault="00930AA8" w:rsidP="00930AA8">
            <w:pPr>
              <w:spacing w:line="360" w:lineRule="auto"/>
              <w:jc w:val="center"/>
            </w:pPr>
            <w:proofErr w:type="spellStart"/>
            <w:r>
              <w:t>Gi</w:t>
            </w:r>
            <w:proofErr w:type="spellEnd"/>
          </w:p>
        </w:tc>
        <w:tc>
          <w:tcPr>
            <w:tcW w:w="3543" w:type="dxa"/>
          </w:tcPr>
          <w:p w14:paraId="680A2DEE" w14:textId="77777777" w:rsidR="00930AA8" w:rsidRDefault="00930AA8" w:rsidP="00732BDA">
            <w:pPr>
              <w:spacing w:line="360" w:lineRule="auto"/>
            </w:pPr>
          </w:p>
        </w:tc>
        <w:tc>
          <w:tcPr>
            <w:tcW w:w="1276" w:type="dxa"/>
          </w:tcPr>
          <w:p w14:paraId="6990F846" w14:textId="77777777" w:rsidR="00930AA8" w:rsidRDefault="00930AA8" w:rsidP="00732BDA">
            <w:pPr>
              <w:spacing w:line="360" w:lineRule="auto"/>
            </w:pPr>
          </w:p>
        </w:tc>
        <w:tc>
          <w:tcPr>
            <w:tcW w:w="3827" w:type="dxa"/>
          </w:tcPr>
          <w:p w14:paraId="79917616" w14:textId="77777777" w:rsidR="00930AA8" w:rsidRDefault="00930AA8" w:rsidP="00732BDA">
            <w:pPr>
              <w:spacing w:line="360" w:lineRule="auto"/>
            </w:pPr>
          </w:p>
        </w:tc>
      </w:tr>
      <w:tr w:rsidR="00930AA8" w14:paraId="48F3BDDE" w14:textId="77777777" w:rsidTr="00732BDA">
        <w:tc>
          <w:tcPr>
            <w:tcW w:w="534" w:type="dxa"/>
          </w:tcPr>
          <w:p w14:paraId="38AD7F2D"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72F4B244" w14:textId="77777777" w:rsidR="00930AA8" w:rsidRDefault="00930AA8" w:rsidP="00930AA8">
            <w:pPr>
              <w:spacing w:line="360" w:lineRule="auto"/>
              <w:jc w:val="center"/>
            </w:pPr>
            <w:r>
              <w:t>Ve</w:t>
            </w:r>
          </w:p>
        </w:tc>
        <w:tc>
          <w:tcPr>
            <w:tcW w:w="3543" w:type="dxa"/>
          </w:tcPr>
          <w:p w14:paraId="3067E180" w14:textId="77777777" w:rsidR="00930AA8" w:rsidRDefault="00930AA8" w:rsidP="00732BDA">
            <w:pPr>
              <w:spacing w:line="360" w:lineRule="auto"/>
            </w:pPr>
          </w:p>
        </w:tc>
        <w:tc>
          <w:tcPr>
            <w:tcW w:w="1276" w:type="dxa"/>
          </w:tcPr>
          <w:p w14:paraId="1C42BCA6" w14:textId="77777777" w:rsidR="00930AA8" w:rsidRDefault="00930AA8" w:rsidP="00732BDA">
            <w:pPr>
              <w:spacing w:line="360" w:lineRule="auto"/>
            </w:pPr>
          </w:p>
        </w:tc>
        <w:tc>
          <w:tcPr>
            <w:tcW w:w="3827" w:type="dxa"/>
          </w:tcPr>
          <w:p w14:paraId="474BFB47" w14:textId="77777777" w:rsidR="00930AA8" w:rsidRDefault="00930AA8" w:rsidP="00732BDA">
            <w:pPr>
              <w:spacing w:line="360" w:lineRule="auto"/>
            </w:pPr>
          </w:p>
        </w:tc>
      </w:tr>
      <w:tr w:rsidR="00930AA8" w14:paraId="24B40777" w14:textId="77777777" w:rsidTr="00732BDA">
        <w:tc>
          <w:tcPr>
            <w:tcW w:w="534" w:type="dxa"/>
          </w:tcPr>
          <w:p w14:paraId="49C7B6C7"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0DBBD4ED" w14:textId="77777777" w:rsidR="00930AA8" w:rsidRDefault="00930AA8" w:rsidP="00732BDA">
            <w:pPr>
              <w:spacing w:line="360" w:lineRule="auto"/>
              <w:jc w:val="center"/>
            </w:pPr>
            <w:r>
              <w:t>Sa</w:t>
            </w:r>
          </w:p>
        </w:tc>
        <w:tc>
          <w:tcPr>
            <w:tcW w:w="3543" w:type="dxa"/>
          </w:tcPr>
          <w:p w14:paraId="79E43966" w14:textId="77777777" w:rsidR="00930AA8" w:rsidRDefault="00930AA8" w:rsidP="00732BDA">
            <w:pPr>
              <w:spacing w:line="360" w:lineRule="auto"/>
            </w:pPr>
          </w:p>
        </w:tc>
        <w:tc>
          <w:tcPr>
            <w:tcW w:w="1276" w:type="dxa"/>
          </w:tcPr>
          <w:p w14:paraId="437AEBD3" w14:textId="77777777" w:rsidR="00930AA8" w:rsidRDefault="00930AA8" w:rsidP="00732BDA">
            <w:pPr>
              <w:spacing w:line="360" w:lineRule="auto"/>
            </w:pPr>
          </w:p>
        </w:tc>
        <w:tc>
          <w:tcPr>
            <w:tcW w:w="3827" w:type="dxa"/>
          </w:tcPr>
          <w:p w14:paraId="5DB5DB89" w14:textId="77777777" w:rsidR="00930AA8" w:rsidRDefault="00930AA8" w:rsidP="00732BDA">
            <w:pPr>
              <w:spacing w:line="360" w:lineRule="auto"/>
            </w:pPr>
          </w:p>
        </w:tc>
      </w:tr>
      <w:tr w:rsidR="00930AA8" w14:paraId="57EFA07B" w14:textId="77777777" w:rsidTr="00732BDA">
        <w:tc>
          <w:tcPr>
            <w:tcW w:w="534" w:type="dxa"/>
          </w:tcPr>
          <w:p w14:paraId="298F1AE7"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7207CC02" w14:textId="77777777" w:rsidR="00930AA8" w:rsidRDefault="00930AA8" w:rsidP="00732BDA">
            <w:pPr>
              <w:spacing w:line="360" w:lineRule="auto"/>
              <w:jc w:val="center"/>
            </w:pPr>
            <w:r w:rsidRPr="00930AA8">
              <w:rPr>
                <w:color w:val="FF0000"/>
              </w:rPr>
              <w:t>Do</w:t>
            </w:r>
          </w:p>
        </w:tc>
        <w:tc>
          <w:tcPr>
            <w:tcW w:w="3543" w:type="dxa"/>
          </w:tcPr>
          <w:p w14:paraId="302A5C7E" w14:textId="77777777" w:rsidR="00930AA8" w:rsidRDefault="00930AA8" w:rsidP="00732BDA">
            <w:pPr>
              <w:spacing w:line="360" w:lineRule="auto"/>
            </w:pPr>
          </w:p>
        </w:tc>
        <w:tc>
          <w:tcPr>
            <w:tcW w:w="1276" w:type="dxa"/>
          </w:tcPr>
          <w:p w14:paraId="642B19AD" w14:textId="77777777" w:rsidR="00930AA8" w:rsidRDefault="00930AA8" w:rsidP="00732BDA">
            <w:pPr>
              <w:spacing w:line="360" w:lineRule="auto"/>
            </w:pPr>
          </w:p>
        </w:tc>
        <w:tc>
          <w:tcPr>
            <w:tcW w:w="3827" w:type="dxa"/>
          </w:tcPr>
          <w:p w14:paraId="6484DBC2" w14:textId="77777777" w:rsidR="00930AA8" w:rsidRDefault="00930AA8" w:rsidP="00732BDA">
            <w:pPr>
              <w:spacing w:line="360" w:lineRule="auto"/>
            </w:pPr>
          </w:p>
        </w:tc>
      </w:tr>
      <w:tr w:rsidR="00930AA8" w14:paraId="6BB40FA3" w14:textId="77777777" w:rsidTr="00732BDA">
        <w:tc>
          <w:tcPr>
            <w:tcW w:w="534" w:type="dxa"/>
          </w:tcPr>
          <w:p w14:paraId="1EEC63F4" w14:textId="77777777" w:rsidR="00930AA8" w:rsidRDefault="00930AA8" w:rsidP="00600DFC">
            <w:pPr>
              <w:pStyle w:val="Paragrafoelenco"/>
              <w:numPr>
                <w:ilvl w:val="0"/>
                <w:numId w:val="25"/>
              </w:numPr>
              <w:tabs>
                <w:tab w:val="left" w:pos="0"/>
              </w:tabs>
              <w:spacing w:line="360" w:lineRule="auto"/>
              <w:ind w:left="57" w:firstLine="0"/>
              <w:jc w:val="both"/>
            </w:pPr>
          </w:p>
        </w:tc>
        <w:tc>
          <w:tcPr>
            <w:tcW w:w="567" w:type="dxa"/>
            <w:vAlign w:val="bottom"/>
          </w:tcPr>
          <w:p w14:paraId="6DC3563D" w14:textId="77777777" w:rsidR="00930AA8" w:rsidRPr="00930AA8" w:rsidRDefault="00930AA8" w:rsidP="00732BDA">
            <w:pPr>
              <w:spacing w:line="360" w:lineRule="auto"/>
              <w:jc w:val="center"/>
              <w:rPr>
                <w:color w:val="FF0000"/>
              </w:rPr>
            </w:pPr>
            <w:r>
              <w:rPr>
                <w:color w:val="FF0000"/>
              </w:rPr>
              <w:t>Lu</w:t>
            </w:r>
          </w:p>
        </w:tc>
        <w:tc>
          <w:tcPr>
            <w:tcW w:w="3543" w:type="dxa"/>
          </w:tcPr>
          <w:p w14:paraId="79D050C0" w14:textId="77777777" w:rsidR="00930AA8" w:rsidRDefault="00930AA8" w:rsidP="00732BDA">
            <w:pPr>
              <w:spacing w:line="360" w:lineRule="auto"/>
            </w:pPr>
          </w:p>
        </w:tc>
        <w:tc>
          <w:tcPr>
            <w:tcW w:w="1276" w:type="dxa"/>
          </w:tcPr>
          <w:p w14:paraId="47B6D9D9" w14:textId="77777777" w:rsidR="00930AA8" w:rsidRDefault="00930AA8" w:rsidP="00732BDA">
            <w:pPr>
              <w:spacing w:line="360" w:lineRule="auto"/>
            </w:pPr>
          </w:p>
        </w:tc>
        <w:tc>
          <w:tcPr>
            <w:tcW w:w="3827" w:type="dxa"/>
          </w:tcPr>
          <w:p w14:paraId="4CD03CA9" w14:textId="77777777" w:rsidR="00930AA8" w:rsidRDefault="00930AA8" w:rsidP="00732BDA">
            <w:pPr>
              <w:spacing w:line="360" w:lineRule="auto"/>
            </w:pPr>
          </w:p>
        </w:tc>
      </w:tr>
    </w:tbl>
    <w:p w14:paraId="75C8BDCC" w14:textId="77777777" w:rsidR="00D0369A" w:rsidRDefault="00732BDA" w:rsidP="00E7228C">
      <w:pPr>
        <w:jc w:val="both"/>
        <w:rPr>
          <w:sz w:val="20"/>
          <w:szCs w:val="20"/>
        </w:rPr>
      </w:pPr>
      <w:r w:rsidRPr="00732BDA">
        <w:rPr>
          <w:b/>
          <w:sz w:val="20"/>
          <w:szCs w:val="20"/>
        </w:rPr>
        <w:t>A11</w:t>
      </w:r>
      <w:r>
        <w:rPr>
          <w:b/>
          <w:sz w:val="20"/>
          <w:szCs w:val="20"/>
        </w:rPr>
        <w:t>-</w:t>
      </w:r>
      <w:r w:rsidRPr="00732BDA">
        <w:rPr>
          <w:sz w:val="20"/>
          <w:szCs w:val="20"/>
        </w:rPr>
        <w:t>Stoccaggio prodotti chimici e liquidi infiammabili</w:t>
      </w:r>
      <w:r>
        <w:rPr>
          <w:sz w:val="20"/>
          <w:szCs w:val="20"/>
        </w:rPr>
        <w:t xml:space="preserve"> / </w:t>
      </w:r>
      <w:r w:rsidRPr="00732BDA">
        <w:rPr>
          <w:b/>
          <w:sz w:val="20"/>
          <w:szCs w:val="20"/>
        </w:rPr>
        <w:t>A12</w:t>
      </w:r>
      <w:r>
        <w:rPr>
          <w:b/>
          <w:sz w:val="20"/>
          <w:szCs w:val="20"/>
        </w:rPr>
        <w:t>-</w:t>
      </w:r>
      <w:r w:rsidRPr="00732BDA">
        <w:rPr>
          <w:sz w:val="20"/>
          <w:szCs w:val="20"/>
        </w:rPr>
        <w:t>Integrità e posizione Estintori a CO2</w:t>
      </w:r>
      <w:r>
        <w:rPr>
          <w:sz w:val="20"/>
          <w:szCs w:val="20"/>
        </w:rPr>
        <w:t xml:space="preserve"> / </w:t>
      </w:r>
      <w:r w:rsidRPr="00732BDA">
        <w:rPr>
          <w:b/>
          <w:sz w:val="20"/>
          <w:szCs w:val="20"/>
        </w:rPr>
        <w:t>A13</w:t>
      </w:r>
      <w:r>
        <w:rPr>
          <w:b/>
          <w:sz w:val="20"/>
          <w:szCs w:val="20"/>
        </w:rPr>
        <w:t>-</w:t>
      </w:r>
      <w:r w:rsidRPr="00732BDA">
        <w:rPr>
          <w:sz w:val="20"/>
          <w:szCs w:val="20"/>
        </w:rPr>
        <w:t>Integrità e posizione Estintori a polvere</w:t>
      </w:r>
      <w:r>
        <w:rPr>
          <w:sz w:val="20"/>
          <w:szCs w:val="20"/>
        </w:rPr>
        <w:t xml:space="preserve"> / </w:t>
      </w:r>
      <w:r w:rsidRPr="00732BDA">
        <w:rPr>
          <w:b/>
          <w:sz w:val="20"/>
          <w:szCs w:val="20"/>
        </w:rPr>
        <w:t>A14</w:t>
      </w:r>
      <w:r>
        <w:rPr>
          <w:b/>
          <w:sz w:val="20"/>
          <w:szCs w:val="20"/>
        </w:rPr>
        <w:t>-</w:t>
      </w:r>
      <w:r w:rsidRPr="00732BDA">
        <w:rPr>
          <w:sz w:val="20"/>
          <w:szCs w:val="20"/>
        </w:rPr>
        <w:t xml:space="preserve">Integrità </w:t>
      </w:r>
      <w:r>
        <w:rPr>
          <w:sz w:val="20"/>
          <w:szCs w:val="20"/>
        </w:rPr>
        <w:t>n</w:t>
      </w:r>
      <w:r w:rsidRPr="00732BDA">
        <w:rPr>
          <w:sz w:val="20"/>
          <w:szCs w:val="20"/>
        </w:rPr>
        <w:t>aspi</w:t>
      </w:r>
      <w:r>
        <w:rPr>
          <w:sz w:val="20"/>
          <w:szCs w:val="20"/>
        </w:rPr>
        <w:t xml:space="preserve"> / </w:t>
      </w:r>
      <w:r w:rsidRPr="00732BDA">
        <w:rPr>
          <w:b/>
          <w:sz w:val="20"/>
          <w:szCs w:val="20"/>
        </w:rPr>
        <w:t>A15</w:t>
      </w:r>
      <w:r>
        <w:rPr>
          <w:b/>
          <w:sz w:val="20"/>
          <w:szCs w:val="20"/>
        </w:rPr>
        <w:t>-</w:t>
      </w:r>
      <w:r w:rsidRPr="00732BDA">
        <w:rPr>
          <w:sz w:val="20"/>
          <w:szCs w:val="20"/>
        </w:rPr>
        <w:t xml:space="preserve">Integrità </w:t>
      </w:r>
      <w:r>
        <w:rPr>
          <w:sz w:val="20"/>
          <w:szCs w:val="20"/>
        </w:rPr>
        <w:t>m</w:t>
      </w:r>
      <w:r w:rsidRPr="00732BDA">
        <w:rPr>
          <w:sz w:val="20"/>
          <w:szCs w:val="20"/>
        </w:rPr>
        <w:t>anichette</w:t>
      </w:r>
      <w:r>
        <w:rPr>
          <w:sz w:val="20"/>
          <w:szCs w:val="20"/>
        </w:rPr>
        <w:t xml:space="preserve"> / </w:t>
      </w:r>
      <w:r>
        <w:rPr>
          <w:b/>
          <w:sz w:val="20"/>
          <w:szCs w:val="20"/>
        </w:rPr>
        <w:t>A16-</w:t>
      </w:r>
      <w:r w:rsidRPr="00732BDA">
        <w:rPr>
          <w:sz w:val="20"/>
          <w:szCs w:val="20"/>
        </w:rPr>
        <w:t>Integrità Idranti</w:t>
      </w:r>
      <w:r>
        <w:rPr>
          <w:sz w:val="20"/>
          <w:szCs w:val="20"/>
        </w:rPr>
        <w:t xml:space="preserve"> / </w:t>
      </w:r>
      <w:r w:rsidRPr="00732BDA">
        <w:rPr>
          <w:b/>
          <w:sz w:val="20"/>
          <w:szCs w:val="20"/>
        </w:rPr>
        <w:t>A17</w:t>
      </w:r>
      <w:r>
        <w:rPr>
          <w:b/>
          <w:sz w:val="20"/>
          <w:szCs w:val="20"/>
        </w:rPr>
        <w:t xml:space="preserve">- </w:t>
      </w:r>
      <w:r w:rsidRPr="00732BDA">
        <w:rPr>
          <w:sz w:val="20"/>
          <w:szCs w:val="20"/>
        </w:rPr>
        <w:t>Funzionalità sirena di evacuazione</w:t>
      </w:r>
      <w:r w:rsidRPr="00732BDA">
        <w:rPr>
          <w:b/>
          <w:sz w:val="20"/>
          <w:szCs w:val="20"/>
        </w:rPr>
        <w:t xml:space="preserve"> </w:t>
      </w:r>
      <w:r>
        <w:rPr>
          <w:b/>
          <w:sz w:val="20"/>
          <w:szCs w:val="20"/>
        </w:rPr>
        <w:t xml:space="preserve">/ </w:t>
      </w:r>
      <w:r w:rsidRPr="00732BDA">
        <w:rPr>
          <w:b/>
          <w:sz w:val="20"/>
          <w:szCs w:val="20"/>
        </w:rPr>
        <w:t>A18</w:t>
      </w:r>
      <w:r>
        <w:rPr>
          <w:b/>
          <w:sz w:val="20"/>
          <w:szCs w:val="20"/>
        </w:rPr>
        <w:t>-</w:t>
      </w:r>
      <w:r w:rsidRPr="00732BDA">
        <w:rPr>
          <w:sz w:val="20"/>
          <w:szCs w:val="20"/>
        </w:rPr>
        <w:t>Funzionalità porte tagliafuoco e meccanismi di chiusura (ove presenti)</w:t>
      </w:r>
      <w:r>
        <w:rPr>
          <w:sz w:val="20"/>
          <w:szCs w:val="20"/>
        </w:rPr>
        <w:t xml:space="preserve"> / </w:t>
      </w:r>
      <w:r w:rsidRPr="00732BDA">
        <w:rPr>
          <w:b/>
          <w:sz w:val="20"/>
          <w:szCs w:val="20"/>
        </w:rPr>
        <w:t>A19</w:t>
      </w:r>
      <w:r>
        <w:rPr>
          <w:b/>
          <w:sz w:val="20"/>
          <w:szCs w:val="20"/>
        </w:rPr>
        <w:t>-</w:t>
      </w:r>
      <w:r w:rsidRPr="00732BDA">
        <w:rPr>
          <w:sz w:val="20"/>
          <w:szCs w:val="20"/>
        </w:rPr>
        <w:t>Vie di uscita</w:t>
      </w:r>
      <w:r>
        <w:rPr>
          <w:sz w:val="20"/>
          <w:szCs w:val="20"/>
        </w:rPr>
        <w:t xml:space="preserve"> / </w:t>
      </w:r>
      <w:r w:rsidRPr="00732BDA">
        <w:rPr>
          <w:b/>
          <w:sz w:val="20"/>
          <w:szCs w:val="20"/>
        </w:rPr>
        <w:t>A20</w:t>
      </w:r>
      <w:r>
        <w:rPr>
          <w:b/>
          <w:sz w:val="20"/>
          <w:szCs w:val="20"/>
        </w:rPr>
        <w:t>-</w:t>
      </w:r>
      <w:r w:rsidRPr="00732BDA">
        <w:rPr>
          <w:sz w:val="20"/>
          <w:szCs w:val="20"/>
        </w:rPr>
        <w:t>Punti di ritrovo</w:t>
      </w:r>
      <w:r>
        <w:rPr>
          <w:sz w:val="20"/>
          <w:szCs w:val="20"/>
        </w:rPr>
        <w:t xml:space="preserve"> / </w:t>
      </w:r>
      <w:r w:rsidRPr="00732BDA">
        <w:rPr>
          <w:b/>
          <w:sz w:val="20"/>
          <w:szCs w:val="20"/>
        </w:rPr>
        <w:t>A21</w:t>
      </w:r>
      <w:r>
        <w:rPr>
          <w:b/>
          <w:sz w:val="20"/>
          <w:szCs w:val="20"/>
        </w:rPr>
        <w:t>-</w:t>
      </w:r>
      <w:r w:rsidRPr="00732BDA">
        <w:rPr>
          <w:sz w:val="20"/>
          <w:szCs w:val="20"/>
        </w:rPr>
        <w:t xml:space="preserve">Funzionalità illuminazione di sicurezza </w:t>
      </w:r>
      <w:r>
        <w:rPr>
          <w:sz w:val="20"/>
          <w:szCs w:val="20"/>
        </w:rPr>
        <w:t>–</w:t>
      </w:r>
      <w:r w:rsidRPr="00732BDA">
        <w:rPr>
          <w:sz w:val="20"/>
          <w:szCs w:val="20"/>
        </w:rPr>
        <w:t xml:space="preserve"> emergenza</w:t>
      </w:r>
      <w:r>
        <w:rPr>
          <w:sz w:val="20"/>
          <w:szCs w:val="20"/>
        </w:rPr>
        <w:t xml:space="preserve"> / </w:t>
      </w:r>
      <w:r w:rsidRPr="00732BDA">
        <w:rPr>
          <w:b/>
          <w:sz w:val="20"/>
          <w:szCs w:val="20"/>
        </w:rPr>
        <w:t>A22</w:t>
      </w:r>
      <w:r>
        <w:rPr>
          <w:b/>
          <w:sz w:val="20"/>
          <w:szCs w:val="20"/>
        </w:rPr>
        <w:t>-</w:t>
      </w:r>
      <w:r w:rsidRPr="00732BDA">
        <w:rPr>
          <w:sz w:val="20"/>
          <w:szCs w:val="20"/>
        </w:rPr>
        <w:t>Accessibilità ai locali a rischio</w:t>
      </w:r>
      <w:r>
        <w:rPr>
          <w:sz w:val="20"/>
          <w:szCs w:val="20"/>
        </w:rPr>
        <w:t xml:space="preserve"> / </w:t>
      </w:r>
      <w:r w:rsidRPr="00732BDA">
        <w:rPr>
          <w:b/>
          <w:sz w:val="20"/>
          <w:szCs w:val="20"/>
        </w:rPr>
        <w:t>A23</w:t>
      </w:r>
      <w:r>
        <w:rPr>
          <w:b/>
          <w:sz w:val="20"/>
          <w:szCs w:val="20"/>
        </w:rPr>
        <w:t>-</w:t>
      </w:r>
      <w:r w:rsidRPr="00732BDA">
        <w:rPr>
          <w:sz w:val="20"/>
          <w:szCs w:val="20"/>
        </w:rPr>
        <w:t>Accessibilità valvola gen. Intercettazione GAS</w:t>
      </w:r>
      <w:r>
        <w:rPr>
          <w:sz w:val="20"/>
          <w:szCs w:val="20"/>
        </w:rPr>
        <w:t xml:space="preserve"> / </w:t>
      </w:r>
      <w:r w:rsidRPr="00732BDA">
        <w:rPr>
          <w:b/>
          <w:sz w:val="20"/>
          <w:szCs w:val="20"/>
        </w:rPr>
        <w:t>A24</w:t>
      </w:r>
      <w:r>
        <w:rPr>
          <w:b/>
          <w:sz w:val="20"/>
          <w:szCs w:val="20"/>
        </w:rPr>
        <w:t>-</w:t>
      </w:r>
      <w:r w:rsidRPr="00732BDA">
        <w:rPr>
          <w:sz w:val="20"/>
          <w:szCs w:val="20"/>
        </w:rPr>
        <w:t>Rilevazione allarmi incendio (se presente)</w:t>
      </w:r>
      <w:r>
        <w:rPr>
          <w:sz w:val="20"/>
          <w:szCs w:val="20"/>
        </w:rPr>
        <w:t xml:space="preserve"> / </w:t>
      </w:r>
      <w:r w:rsidRPr="00732BDA">
        <w:rPr>
          <w:b/>
          <w:sz w:val="20"/>
          <w:szCs w:val="20"/>
        </w:rPr>
        <w:t>A25</w:t>
      </w:r>
      <w:r>
        <w:rPr>
          <w:b/>
          <w:sz w:val="20"/>
          <w:szCs w:val="20"/>
        </w:rPr>
        <w:t>-</w:t>
      </w:r>
      <w:r w:rsidRPr="00732BDA">
        <w:rPr>
          <w:sz w:val="20"/>
          <w:szCs w:val="20"/>
        </w:rPr>
        <w:t>Centrale termica</w:t>
      </w:r>
      <w:r>
        <w:rPr>
          <w:sz w:val="20"/>
          <w:szCs w:val="20"/>
        </w:rPr>
        <w:t xml:space="preserve"> (se presente) - </w:t>
      </w:r>
      <w:r w:rsidRPr="00732BDA">
        <w:rPr>
          <w:sz w:val="20"/>
          <w:szCs w:val="20"/>
        </w:rPr>
        <w:t>Impianto fotovoltaico</w:t>
      </w:r>
      <w:r>
        <w:rPr>
          <w:sz w:val="20"/>
          <w:szCs w:val="20"/>
        </w:rPr>
        <w:t xml:space="preserve"> / </w:t>
      </w:r>
      <w:r w:rsidRPr="00732BDA">
        <w:rPr>
          <w:b/>
          <w:sz w:val="20"/>
          <w:szCs w:val="20"/>
        </w:rPr>
        <w:t>A26</w:t>
      </w:r>
      <w:r>
        <w:rPr>
          <w:b/>
          <w:sz w:val="20"/>
          <w:szCs w:val="20"/>
        </w:rPr>
        <w:t>-</w:t>
      </w:r>
      <w:r w:rsidRPr="00732BDA">
        <w:rPr>
          <w:sz w:val="20"/>
          <w:szCs w:val="20"/>
        </w:rPr>
        <w:t>Ascensore</w:t>
      </w:r>
      <w:r>
        <w:rPr>
          <w:sz w:val="20"/>
          <w:szCs w:val="20"/>
        </w:rPr>
        <w:t xml:space="preserve"> / </w:t>
      </w:r>
      <w:r w:rsidRPr="00732BDA">
        <w:rPr>
          <w:b/>
          <w:sz w:val="20"/>
          <w:szCs w:val="20"/>
        </w:rPr>
        <w:t>A27</w:t>
      </w:r>
      <w:r>
        <w:rPr>
          <w:b/>
          <w:sz w:val="20"/>
          <w:szCs w:val="20"/>
        </w:rPr>
        <w:t>-</w:t>
      </w:r>
      <w:r w:rsidRPr="00732BDA">
        <w:rPr>
          <w:sz w:val="20"/>
          <w:szCs w:val="20"/>
        </w:rPr>
        <w:t>Archivi e depositi materiale</w:t>
      </w:r>
      <w:r>
        <w:rPr>
          <w:sz w:val="20"/>
          <w:szCs w:val="20"/>
        </w:rPr>
        <w:t xml:space="preserve"> / </w:t>
      </w:r>
      <w:r w:rsidRPr="00732BDA">
        <w:rPr>
          <w:b/>
          <w:sz w:val="20"/>
          <w:szCs w:val="20"/>
        </w:rPr>
        <w:t>A28</w:t>
      </w:r>
      <w:r>
        <w:rPr>
          <w:b/>
          <w:sz w:val="20"/>
          <w:szCs w:val="20"/>
        </w:rPr>
        <w:t>-</w:t>
      </w:r>
      <w:r w:rsidRPr="00E7228C">
        <w:rPr>
          <w:sz w:val="20"/>
          <w:szCs w:val="20"/>
        </w:rPr>
        <w:t>Impianto elettrico - Integrità dei quadri di piano – di laboratorio – scatole di derivazione - Integrità segnaletica di sicurezza - Integrità del contenitore e relativo pulsante di sgancio generale d’emergenza - Funzionalità Interruttori differenziali e quadri</w:t>
      </w:r>
      <w:r w:rsidR="00E7228C">
        <w:rPr>
          <w:sz w:val="20"/>
          <w:szCs w:val="20"/>
        </w:rPr>
        <w:t xml:space="preserve"> / </w:t>
      </w:r>
      <w:r w:rsidRPr="00732BDA">
        <w:rPr>
          <w:b/>
          <w:sz w:val="20"/>
          <w:szCs w:val="20"/>
        </w:rPr>
        <w:t>A29</w:t>
      </w:r>
      <w:r w:rsidR="00E7228C">
        <w:rPr>
          <w:b/>
          <w:sz w:val="20"/>
          <w:szCs w:val="20"/>
        </w:rPr>
        <w:t>-</w:t>
      </w:r>
      <w:r w:rsidR="00E7228C" w:rsidRPr="00E7228C">
        <w:rPr>
          <w:sz w:val="20"/>
          <w:szCs w:val="20"/>
        </w:rPr>
        <w:t>V</w:t>
      </w:r>
      <w:r w:rsidRPr="00E7228C">
        <w:rPr>
          <w:sz w:val="20"/>
          <w:szCs w:val="20"/>
        </w:rPr>
        <w:t>erifica cassetta primo soccorso</w:t>
      </w:r>
      <w:r w:rsidR="00E7228C">
        <w:rPr>
          <w:sz w:val="20"/>
          <w:szCs w:val="20"/>
        </w:rPr>
        <w:t xml:space="preserve"> - </w:t>
      </w:r>
      <w:r w:rsidRPr="00E7228C">
        <w:rPr>
          <w:sz w:val="20"/>
          <w:szCs w:val="20"/>
        </w:rPr>
        <w:t>verifica pacchetti di medicazione</w:t>
      </w:r>
      <w:r w:rsidR="00E7228C">
        <w:rPr>
          <w:sz w:val="20"/>
          <w:szCs w:val="20"/>
        </w:rPr>
        <w:t xml:space="preserve"> / </w:t>
      </w:r>
      <w:r w:rsidRPr="00732BDA">
        <w:rPr>
          <w:b/>
          <w:sz w:val="20"/>
          <w:szCs w:val="20"/>
        </w:rPr>
        <w:t>A30</w:t>
      </w:r>
      <w:r w:rsidR="00E7228C">
        <w:rPr>
          <w:b/>
          <w:sz w:val="20"/>
          <w:szCs w:val="20"/>
        </w:rPr>
        <w:t>-</w:t>
      </w:r>
      <w:r w:rsidRPr="00E7228C">
        <w:rPr>
          <w:sz w:val="20"/>
          <w:szCs w:val="20"/>
        </w:rPr>
        <w:t>Verifica integrità</w:t>
      </w:r>
      <w:r w:rsidR="00E7228C">
        <w:rPr>
          <w:sz w:val="20"/>
          <w:szCs w:val="20"/>
        </w:rPr>
        <w:t xml:space="preserve">  </w:t>
      </w:r>
      <w:r w:rsidRPr="00E7228C">
        <w:rPr>
          <w:sz w:val="20"/>
          <w:szCs w:val="20"/>
        </w:rPr>
        <w:t>DPI</w:t>
      </w:r>
      <w:r w:rsidR="00E7228C">
        <w:rPr>
          <w:sz w:val="20"/>
          <w:szCs w:val="20"/>
        </w:rPr>
        <w:t>.</w:t>
      </w:r>
    </w:p>
    <w:p w14:paraId="3126365E" w14:textId="77777777" w:rsidR="00E7228C" w:rsidRPr="00B95A27" w:rsidRDefault="00545716" w:rsidP="00E7228C">
      <w:pPr>
        <w:ind w:left="-142"/>
        <w:jc w:val="center"/>
        <w:rPr>
          <w:b/>
          <w:color w:val="FF0000"/>
          <w:sz w:val="28"/>
          <w:szCs w:val="28"/>
        </w:rPr>
      </w:pPr>
      <w:r>
        <w:rPr>
          <w:b/>
          <w:color w:val="FF0000"/>
          <w:sz w:val="28"/>
          <w:szCs w:val="28"/>
        </w:rPr>
        <w:t>Controllo settimanale</w:t>
      </w:r>
      <w:r w:rsidR="00E7228C" w:rsidRPr="00B95A27">
        <w:rPr>
          <w:b/>
          <w:color w:val="FF0000"/>
          <w:sz w:val="28"/>
          <w:szCs w:val="28"/>
        </w:rPr>
        <w:t xml:space="preserve"> a cura del personale interno. </w:t>
      </w:r>
    </w:p>
    <w:tbl>
      <w:tblPr>
        <w:tblStyle w:val="Grigliatabella"/>
        <w:tblW w:w="0" w:type="auto"/>
        <w:tblLayout w:type="fixed"/>
        <w:tblCellMar>
          <w:left w:w="57" w:type="dxa"/>
          <w:right w:w="57" w:type="dxa"/>
        </w:tblCellMar>
        <w:tblLook w:val="04A0" w:firstRow="1" w:lastRow="0" w:firstColumn="1" w:lastColumn="0" w:noHBand="0" w:noVBand="1"/>
      </w:tblPr>
      <w:tblGrid>
        <w:gridCol w:w="534"/>
        <w:gridCol w:w="1083"/>
        <w:gridCol w:w="3827"/>
        <w:gridCol w:w="1276"/>
        <w:gridCol w:w="3027"/>
      </w:tblGrid>
      <w:tr w:rsidR="00E7228C" w14:paraId="3FDA5F7C" w14:textId="77777777" w:rsidTr="00E7228C">
        <w:tc>
          <w:tcPr>
            <w:tcW w:w="534" w:type="dxa"/>
          </w:tcPr>
          <w:p w14:paraId="22008659" w14:textId="77777777" w:rsidR="00E7228C" w:rsidRDefault="00E7228C" w:rsidP="00EC7EA7">
            <w:pPr>
              <w:tabs>
                <w:tab w:val="left" w:pos="0"/>
              </w:tabs>
              <w:ind w:left="57"/>
              <w:jc w:val="both"/>
            </w:pPr>
          </w:p>
        </w:tc>
        <w:tc>
          <w:tcPr>
            <w:tcW w:w="1083" w:type="dxa"/>
          </w:tcPr>
          <w:p w14:paraId="092EC1C7" w14:textId="77777777" w:rsidR="00E7228C" w:rsidRDefault="00E7228C" w:rsidP="00EC7EA7"/>
        </w:tc>
        <w:tc>
          <w:tcPr>
            <w:tcW w:w="3827" w:type="dxa"/>
          </w:tcPr>
          <w:p w14:paraId="61CCA0AB" w14:textId="77777777" w:rsidR="00E7228C" w:rsidRDefault="00E7228C" w:rsidP="00EC7EA7">
            <w:pPr>
              <w:jc w:val="center"/>
              <w:rPr>
                <w:b/>
              </w:rPr>
            </w:pPr>
            <w:r w:rsidRPr="00346522">
              <w:rPr>
                <w:b/>
              </w:rPr>
              <w:t>ADDETTO</w:t>
            </w:r>
          </w:p>
          <w:p w14:paraId="023CB4DD" w14:textId="77777777" w:rsidR="00E7228C" w:rsidRPr="00346522" w:rsidRDefault="00E7228C" w:rsidP="00EC7EA7">
            <w:pPr>
              <w:jc w:val="center"/>
            </w:pPr>
            <w:r>
              <w:t>(firma leggibile)</w:t>
            </w:r>
          </w:p>
        </w:tc>
        <w:tc>
          <w:tcPr>
            <w:tcW w:w="1276" w:type="dxa"/>
          </w:tcPr>
          <w:p w14:paraId="6DF3359C" w14:textId="77777777" w:rsidR="00E7228C" w:rsidRDefault="00E7228C" w:rsidP="00E7228C">
            <w:pPr>
              <w:jc w:val="center"/>
              <w:rPr>
                <w:b/>
              </w:rPr>
            </w:pPr>
            <w:r w:rsidRPr="00346522">
              <w:rPr>
                <w:b/>
              </w:rPr>
              <w:t xml:space="preserve">ESITO </w:t>
            </w:r>
          </w:p>
          <w:p w14:paraId="265C8BC6" w14:textId="77777777" w:rsidR="00E7228C" w:rsidRDefault="00E7228C" w:rsidP="00E7228C">
            <w:pPr>
              <w:jc w:val="center"/>
            </w:pPr>
            <w:r>
              <w:t>(</w:t>
            </w:r>
            <w:proofErr w:type="spellStart"/>
            <w:r>
              <w:t>pos</w:t>
            </w:r>
            <w:proofErr w:type="spellEnd"/>
            <w:r>
              <w:t>./</w:t>
            </w:r>
            <w:proofErr w:type="spellStart"/>
            <w:r>
              <w:t>neg</w:t>
            </w:r>
            <w:proofErr w:type="spellEnd"/>
            <w:r>
              <w:t>.)</w:t>
            </w:r>
          </w:p>
        </w:tc>
        <w:tc>
          <w:tcPr>
            <w:tcW w:w="3027" w:type="dxa"/>
          </w:tcPr>
          <w:p w14:paraId="476AFD47" w14:textId="77777777" w:rsidR="00E7228C" w:rsidRDefault="00E7228C" w:rsidP="00EC7EA7">
            <w:pPr>
              <w:jc w:val="center"/>
              <w:rPr>
                <w:b/>
              </w:rPr>
            </w:pPr>
            <w:r w:rsidRPr="00346522">
              <w:rPr>
                <w:b/>
              </w:rPr>
              <w:t>NOTE</w:t>
            </w:r>
          </w:p>
          <w:p w14:paraId="6E83582B" w14:textId="77777777" w:rsidR="00E7228C" w:rsidRPr="00346522" w:rsidRDefault="00E7228C" w:rsidP="00EC7EA7">
            <w:pPr>
              <w:jc w:val="center"/>
            </w:pPr>
            <w:r>
              <w:t>(facendo riferimento al</w:t>
            </w:r>
            <w:r w:rsidRPr="00346522">
              <w:t xml:space="preserve"> codice)</w:t>
            </w:r>
          </w:p>
        </w:tc>
      </w:tr>
      <w:tr w:rsidR="00E7228C" w14:paraId="6BFE3B42" w14:textId="77777777" w:rsidTr="00E7228C">
        <w:tc>
          <w:tcPr>
            <w:tcW w:w="534" w:type="dxa"/>
            <w:vAlign w:val="center"/>
          </w:tcPr>
          <w:p w14:paraId="378DE73F" w14:textId="77777777" w:rsidR="00E7228C" w:rsidRDefault="00930AA8" w:rsidP="00EC7EA7">
            <w:pPr>
              <w:tabs>
                <w:tab w:val="left" w:pos="0"/>
              </w:tabs>
              <w:spacing w:line="360" w:lineRule="auto"/>
              <w:jc w:val="center"/>
            </w:pPr>
            <w:r>
              <w:t>2</w:t>
            </w:r>
          </w:p>
        </w:tc>
        <w:tc>
          <w:tcPr>
            <w:tcW w:w="1083" w:type="dxa"/>
            <w:vAlign w:val="bottom"/>
          </w:tcPr>
          <w:p w14:paraId="59ED3580" w14:textId="77777777" w:rsidR="00E7228C" w:rsidRDefault="00E7228C" w:rsidP="00EC7EA7">
            <w:pPr>
              <w:spacing w:line="360" w:lineRule="auto"/>
              <w:jc w:val="center"/>
            </w:pPr>
            <w:r>
              <w:t>Settembre</w:t>
            </w:r>
          </w:p>
        </w:tc>
        <w:tc>
          <w:tcPr>
            <w:tcW w:w="3827" w:type="dxa"/>
          </w:tcPr>
          <w:p w14:paraId="7C2A52A0" w14:textId="77777777" w:rsidR="00E7228C" w:rsidRDefault="00E7228C" w:rsidP="00EC7EA7">
            <w:pPr>
              <w:spacing w:line="360" w:lineRule="auto"/>
            </w:pPr>
          </w:p>
        </w:tc>
        <w:tc>
          <w:tcPr>
            <w:tcW w:w="1276" w:type="dxa"/>
          </w:tcPr>
          <w:p w14:paraId="7EB0D03D" w14:textId="77777777" w:rsidR="00E7228C" w:rsidRDefault="00E7228C" w:rsidP="00EC7EA7">
            <w:pPr>
              <w:spacing w:line="360" w:lineRule="auto"/>
            </w:pPr>
          </w:p>
        </w:tc>
        <w:tc>
          <w:tcPr>
            <w:tcW w:w="3027" w:type="dxa"/>
          </w:tcPr>
          <w:p w14:paraId="6031A7C6" w14:textId="77777777" w:rsidR="00E7228C" w:rsidRDefault="00E7228C" w:rsidP="00EC7EA7">
            <w:pPr>
              <w:spacing w:line="360" w:lineRule="auto"/>
            </w:pPr>
          </w:p>
        </w:tc>
      </w:tr>
      <w:tr w:rsidR="00545716" w14:paraId="6E399FD8" w14:textId="77777777" w:rsidTr="00E7228C">
        <w:tc>
          <w:tcPr>
            <w:tcW w:w="534" w:type="dxa"/>
            <w:vAlign w:val="center"/>
          </w:tcPr>
          <w:p w14:paraId="13343523" w14:textId="77777777" w:rsidR="00545716" w:rsidRDefault="00930AA8" w:rsidP="00EC7EA7">
            <w:pPr>
              <w:tabs>
                <w:tab w:val="left" w:pos="0"/>
              </w:tabs>
              <w:spacing w:line="360" w:lineRule="auto"/>
              <w:jc w:val="center"/>
            </w:pPr>
            <w:r>
              <w:t>9</w:t>
            </w:r>
          </w:p>
        </w:tc>
        <w:tc>
          <w:tcPr>
            <w:tcW w:w="1083" w:type="dxa"/>
            <w:vAlign w:val="bottom"/>
          </w:tcPr>
          <w:p w14:paraId="54E73164" w14:textId="77777777" w:rsidR="00545716" w:rsidRDefault="00545716" w:rsidP="00EC7EA7">
            <w:pPr>
              <w:spacing w:line="360" w:lineRule="auto"/>
              <w:jc w:val="center"/>
            </w:pPr>
            <w:r>
              <w:t>Settembre</w:t>
            </w:r>
          </w:p>
        </w:tc>
        <w:tc>
          <w:tcPr>
            <w:tcW w:w="3827" w:type="dxa"/>
          </w:tcPr>
          <w:p w14:paraId="445EB394" w14:textId="77777777" w:rsidR="00545716" w:rsidRDefault="00545716" w:rsidP="00EC7EA7">
            <w:pPr>
              <w:spacing w:line="360" w:lineRule="auto"/>
            </w:pPr>
          </w:p>
        </w:tc>
        <w:tc>
          <w:tcPr>
            <w:tcW w:w="1276" w:type="dxa"/>
          </w:tcPr>
          <w:p w14:paraId="001BFDFA" w14:textId="77777777" w:rsidR="00545716" w:rsidRDefault="00545716" w:rsidP="00EC7EA7">
            <w:pPr>
              <w:spacing w:line="360" w:lineRule="auto"/>
            </w:pPr>
          </w:p>
        </w:tc>
        <w:tc>
          <w:tcPr>
            <w:tcW w:w="3027" w:type="dxa"/>
          </w:tcPr>
          <w:p w14:paraId="4CEAFEB1" w14:textId="77777777" w:rsidR="00545716" w:rsidRDefault="00545716" w:rsidP="00EC7EA7">
            <w:pPr>
              <w:spacing w:line="360" w:lineRule="auto"/>
            </w:pPr>
          </w:p>
        </w:tc>
      </w:tr>
      <w:tr w:rsidR="00545716" w14:paraId="1AD72558" w14:textId="77777777" w:rsidTr="00E7228C">
        <w:tc>
          <w:tcPr>
            <w:tcW w:w="534" w:type="dxa"/>
            <w:vAlign w:val="center"/>
          </w:tcPr>
          <w:p w14:paraId="33B61E00" w14:textId="77777777" w:rsidR="00545716" w:rsidRDefault="00930AA8" w:rsidP="00EC7EA7">
            <w:pPr>
              <w:tabs>
                <w:tab w:val="left" w:pos="0"/>
              </w:tabs>
              <w:spacing w:line="360" w:lineRule="auto"/>
              <w:jc w:val="center"/>
            </w:pPr>
            <w:r>
              <w:t>16</w:t>
            </w:r>
          </w:p>
        </w:tc>
        <w:tc>
          <w:tcPr>
            <w:tcW w:w="1083" w:type="dxa"/>
            <w:vAlign w:val="bottom"/>
          </w:tcPr>
          <w:p w14:paraId="6CA9BBA4" w14:textId="77777777" w:rsidR="00545716" w:rsidRDefault="00545716" w:rsidP="00EC7EA7">
            <w:pPr>
              <w:spacing w:line="360" w:lineRule="auto"/>
              <w:jc w:val="center"/>
            </w:pPr>
            <w:r>
              <w:t>Settembre</w:t>
            </w:r>
          </w:p>
        </w:tc>
        <w:tc>
          <w:tcPr>
            <w:tcW w:w="3827" w:type="dxa"/>
          </w:tcPr>
          <w:p w14:paraId="46907405" w14:textId="77777777" w:rsidR="00545716" w:rsidRDefault="00545716" w:rsidP="00EC7EA7">
            <w:pPr>
              <w:spacing w:line="360" w:lineRule="auto"/>
            </w:pPr>
          </w:p>
        </w:tc>
        <w:tc>
          <w:tcPr>
            <w:tcW w:w="1276" w:type="dxa"/>
          </w:tcPr>
          <w:p w14:paraId="2EBFBDF5" w14:textId="77777777" w:rsidR="00545716" w:rsidRDefault="00545716" w:rsidP="00EC7EA7">
            <w:pPr>
              <w:spacing w:line="360" w:lineRule="auto"/>
            </w:pPr>
          </w:p>
        </w:tc>
        <w:tc>
          <w:tcPr>
            <w:tcW w:w="3027" w:type="dxa"/>
          </w:tcPr>
          <w:p w14:paraId="0CE72730" w14:textId="77777777" w:rsidR="00545716" w:rsidRDefault="00545716" w:rsidP="00EC7EA7">
            <w:pPr>
              <w:spacing w:line="360" w:lineRule="auto"/>
            </w:pPr>
          </w:p>
        </w:tc>
      </w:tr>
      <w:tr w:rsidR="00545716" w14:paraId="45826246" w14:textId="77777777" w:rsidTr="00E7228C">
        <w:tc>
          <w:tcPr>
            <w:tcW w:w="534" w:type="dxa"/>
            <w:vAlign w:val="center"/>
          </w:tcPr>
          <w:p w14:paraId="4AC070B1" w14:textId="77777777" w:rsidR="00545716" w:rsidRDefault="00930AA8" w:rsidP="00EC7EA7">
            <w:pPr>
              <w:tabs>
                <w:tab w:val="left" w:pos="0"/>
              </w:tabs>
              <w:spacing w:line="360" w:lineRule="auto"/>
              <w:jc w:val="center"/>
            </w:pPr>
            <w:r>
              <w:t>23</w:t>
            </w:r>
          </w:p>
        </w:tc>
        <w:tc>
          <w:tcPr>
            <w:tcW w:w="1083" w:type="dxa"/>
            <w:vAlign w:val="bottom"/>
          </w:tcPr>
          <w:p w14:paraId="53B01A54" w14:textId="77777777" w:rsidR="00545716" w:rsidRDefault="00545716" w:rsidP="00EC7EA7">
            <w:pPr>
              <w:spacing w:line="360" w:lineRule="auto"/>
              <w:jc w:val="center"/>
            </w:pPr>
            <w:r>
              <w:t>Settembre</w:t>
            </w:r>
          </w:p>
        </w:tc>
        <w:tc>
          <w:tcPr>
            <w:tcW w:w="3827" w:type="dxa"/>
          </w:tcPr>
          <w:p w14:paraId="25EEF52A" w14:textId="77777777" w:rsidR="00545716" w:rsidRDefault="00545716" w:rsidP="00EC7EA7">
            <w:pPr>
              <w:spacing w:line="360" w:lineRule="auto"/>
            </w:pPr>
          </w:p>
        </w:tc>
        <w:tc>
          <w:tcPr>
            <w:tcW w:w="1276" w:type="dxa"/>
          </w:tcPr>
          <w:p w14:paraId="5B400E45" w14:textId="77777777" w:rsidR="00545716" w:rsidRDefault="00545716" w:rsidP="00EC7EA7">
            <w:pPr>
              <w:spacing w:line="360" w:lineRule="auto"/>
            </w:pPr>
          </w:p>
        </w:tc>
        <w:tc>
          <w:tcPr>
            <w:tcW w:w="3027" w:type="dxa"/>
          </w:tcPr>
          <w:p w14:paraId="437047E1" w14:textId="77777777" w:rsidR="00545716" w:rsidRDefault="00545716" w:rsidP="00EC7EA7">
            <w:pPr>
              <w:spacing w:line="360" w:lineRule="auto"/>
            </w:pPr>
          </w:p>
        </w:tc>
      </w:tr>
      <w:tr w:rsidR="00545716" w14:paraId="73D35E6F" w14:textId="77777777" w:rsidTr="00E7228C">
        <w:tc>
          <w:tcPr>
            <w:tcW w:w="534" w:type="dxa"/>
            <w:vAlign w:val="center"/>
          </w:tcPr>
          <w:p w14:paraId="3600E19C" w14:textId="77777777" w:rsidR="00545716" w:rsidRDefault="00930AA8" w:rsidP="00EC7EA7">
            <w:pPr>
              <w:tabs>
                <w:tab w:val="left" w:pos="0"/>
              </w:tabs>
              <w:spacing w:line="360" w:lineRule="auto"/>
              <w:jc w:val="center"/>
            </w:pPr>
            <w:r>
              <w:t>30</w:t>
            </w:r>
          </w:p>
        </w:tc>
        <w:tc>
          <w:tcPr>
            <w:tcW w:w="1083" w:type="dxa"/>
            <w:vAlign w:val="bottom"/>
          </w:tcPr>
          <w:p w14:paraId="5ADBF0C4" w14:textId="77777777" w:rsidR="00545716" w:rsidRDefault="00545716" w:rsidP="00EC7EA7">
            <w:pPr>
              <w:spacing w:line="360" w:lineRule="auto"/>
              <w:jc w:val="center"/>
            </w:pPr>
            <w:r>
              <w:t>Settembre</w:t>
            </w:r>
          </w:p>
        </w:tc>
        <w:tc>
          <w:tcPr>
            <w:tcW w:w="3827" w:type="dxa"/>
          </w:tcPr>
          <w:p w14:paraId="42B079E7" w14:textId="77777777" w:rsidR="00545716" w:rsidRDefault="00545716" w:rsidP="00EC7EA7">
            <w:pPr>
              <w:spacing w:line="360" w:lineRule="auto"/>
            </w:pPr>
          </w:p>
        </w:tc>
        <w:tc>
          <w:tcPr>
            <w:tcW w:w="1276" w:type="dxa"/>
          </w:tcPr>
          <w:p w14:paraId="07415F93" w14:textId="77777777" w:rsidR="00545716" w:rsidRDefault="00545716" w:rsidP="00EC7EA7">
            <w:pPr>
              <w:spacing w:line="360" w:lineRule="auto"/>
            </w:pPr>
          </w:p>
        </w:tc>
        <w:tc>
          <w:tcPr>
            <w:tcW w:w="3027" w:type="dxa"/>
          </w:tcPr>
          <w:p w14:paraId="71FC36E8" w14:textId="77777777" w:rsidR="00545716" w:rsidRDefault="00545716" w:rsidP="00EC7EA7">
            <w:pPr>
              <w:spacing w:line="360" w:lineRule="auto"/>
            </w:pPr>
          </w:p>
        </w:tc>
      </w:tr>
      <w:tr w:rsidR="00E7228C" w14:paraId="0E91D83D" w14:textId="77777777" w:rsidTr="00E7228C">
        <w:tc>
          <w:tcPr>
            <w:tcW w:w="534" w:type="dxa"/>
            <w:vAlign w:val="center"/>
          </w:tcPr>
          <w:p w14:paraId="0EDAC7C8" w14:textId="77777777" w:rsidR="00E7228C" w:rsidRDefault="0012541E" w:rsidP="00EC7EA7">
            <w:pPr>
              <w:tabs>
                <w:tab w:val="left" w:pos="0"/>
              </w:tabs>
              <w:spacing w:line="360" w:lineRule="auto"/>
              <w:jc w:val="center"/>
            </w:pPr>
            <w:r>
              <w:t>7</w:t>
            </w:r>
          </w:p>
        </w:tc>
        <w:tc>
          <w:tcPr>
            <w:tcW w:w="1083" w:type="dxa"/>
            <w:vAlign w:val="bottom"/>
          </w:tcPr>
          <w:p w14:paraId="7A2EF614" w14:textId="77777777" w:rsidR="00E7228C" w:rsidRDefault="00E7228C" w:rsidP="00EC7EA7">
            <w:pPr>
              <w:spacing w:line="360" w:lineRule="auto"/>
              <w:jc w:val="center"/>
            </w:pPr>
            <w:r>
              <w:t>Ottobre</w:t>
            </w:r>
          </w:p>
        </w:tc>
        <w:tc>
          <w:tcPr>
            <w:tcW w:w="3827" w:type="dxa"/>
          </w:tcPr>
          <w:p w14:paraId="76A366D5" w14:textId="77777777" w:rsidR="00E7228C" w:rsidRDefault="00E7228C" w:rsidP="00EC7EA7">
            <w:pPr>
              <w:spacing w:line="360" w:lineRule="auto"/>
            </w:pPr>
          </w:p>
        </w:tc>
        <w:tc>
          <w:tcPr>
            <w:tcW w:w="1276" w:type="dxa"/>
          </w:tcPr>
          <w:p w14:paraId="75ACE619" w14:textId="77777777" w:rsidR="00E7228C" w:rsidRDefault="00E7228C" w:rsidP="00EC7EA7">
            <w:pPr>
              <w:spacing w:line="360" w:lineRule="auto"/>
            </w:pPr>
          </w:p>
        </w:tc>
        <w:tc>
          <w:tcPr>
            <w:tcW w:w="3027" w:type="dxa"/>
          </w:tcPr>
          <w:p w14:paraId="05043C81" w14:textId="77777777" w:rsidR="00E7228C" w:rsidRDefault="00E7228C" w:rsidP="00EC7EA7">
            <w:pPr>
              <w:spacing w:line="360" w:lineRule="auto"/>
            </w:pPr>
          </w:p>
        </w:tc>
      </w:tr>
      <w:tr w:rsidR="00545716" w14:paraId="3A017CC6" w14:textId="77777777" w:rsidTr="00E7228C">
        <w:tc>
          <w:tcPr>
            <w:tcW w:w="534" w:type="dxa"/>
            <w:vAlign w:val="center"/>
          </w:tcPr>
          <w:p w14:paraId="0C21588E" w14:textId="77777777" w:rsidR="00545716" w:rsidRDefault="0012541E" w:rsidP="00EC7EA7">
            <w:pPr>
              <w:tabs>
                <w:tab w:val="left" w:pos="0"/>
              </w:tabs>
              <w:spacing w:line="360" w:lineRule="auto"/>
              <w:jc w:val="center"/>
            </w:pPr>
            <w:r>
              <w:t>14</w:t>
            </w:r>
          </w:p>
        </w:tc>
        <w:tc>
          <w:tcPr>
            <w:tcW w:w="1083" w:type="dxa"/>
            <w:vAlign w:val="bottom"/>
          </w:tcPr>
          <w:p w14:paraId="764F027E" w14:textId="77777777" w:rsidR="00545716" w:rsidRDefault="00545716" w:rsidP="00EC7EA7">
            <w:pPr>
              <w:spacing w:line="360" w:lineRule="auto"/>
              <w:jc w:val="center"/>
            </w:pPr>
            <w:r>
              <w:t>Ottobre</w:t>
            </w:r>
          </w:p>
        </w:tc>
        <w:tc>
          <w:tcPr>
            <w:tcW w:w="3827" w:type="dxa"/>
          </w:tcPr>
          <w:p w14:paraId="501FA3D8" w14:textId="77777777" w:rsidR="00545716" w:rsidRDefault="00545716" w:rsidP="00EC7EA7">
            <w:pPr>
              <w:spacing w:line="360" w:lineRule="auto"/>
            </w:pPr>
          </w:p>
        </w:tc>
        <w:tc>
          <w:tcPr>
            <w:tcW w:w="1276" w:type="dxa"/>
          </w:tcPr>
          <w:p w14:paraId="68DD69E9" w14:textId="77777777" w:rsidR="00545716" w:rsidRDefault="00545716" w:rsidP="00EC7EA7">
            <w:pPr>
              <w:spacing w:line="360" w:lineRule="auto"/>
            </w:pPr>
          </w:p>
        </w:tc>
        <w:tc>
          <w:tcPr>
            <w:tcW w:w="3027" w:type="dxa"/>
          </w:tcPr>
          <w:p w14:paraId="113504B0" w14:textId="77777777" w:rsidR="00545716" w:rsidRDefault="00545716" w:rsidP="00EC7EA7">
            <w:pPr>
              <w:spacing w:line="360" w:lineRule="auto"/>
            </w:pPr>
          </w:p>
        </w:tc>
      </w:tr>
      <w:tr w:rsidR="00545716" w14:paraId="7D1B9F98" w14:textId="77777777" w:rsidTr="00E7228C">
        <w:tc>
          <w:tcPr>
            <w:tcW w:w="534" w:type="dxa"/>
            <w:vAlign w:val="center"/>
          </w:tcPr>
          <w:p w14:paraId="661C918B" w14:textId="77777777" w:rsidR="00545716" w:rsidRDefault="0012541E" w:rsidP="00EC7EA7">
            <w:pPr>
              <w:tabs>
                <w:tab w:val="left" w:pos="0"/>
              </w:tabs>
              <w:spacing w:line="360" w:lineRule="auto"/>
              <w:jc w:val="center"/>
            </w:pPr>
            <w:r>
              <w:t>21</w:t>
            </w:r>
          </w:p>
        </w:tc>
        <w:tc>
          <w:tcPr>
            <w:tcW w:w="1083" w:type="dxa"/>
            <w:vAlign w:val="bottom"/>
          </w:tcPr>
          <w:p w14:paraId="710864A0" w14:textId="77777777" w:rsidR="00545716" w:rsidRDefault="00545716" w:rsidP="00EC7EA7">
            <w:pPr>
              <w:spacing w:line="360" w:lineRule="auto"/>
              <w:jc w:val="center"/>
            </w:pPr>
            <w:r>
              <w:t>Ottobre</w:t>
            </w:r>
          </w:p>
        </w:tc>
        <w:tc>
          <w:tcPr>
            <w:tcW w:w="3827" w:type="dxa"/>
          </w:tcPr>
          <w:p w14:paraId="6A0933E0" w14:textId="77777777" w:rsidR="00545716" w:rsidRDefault="00545716" w:rsidP="00EC7EA7">
            <w:pPr>
              <w:spacing w:line="360" w:lineRule="auto"/>
            </w:pPr>
          </w:p>
        </w:tc>
        <w:tc>
          <w:tcPr>
            <w:tcW w:w="1276" w:type="dxa"/>
          </w:tcPr>
          <w:p w14:paraId="7E180BFC" w14:textId="77777777" w:rsidR="00545716" w:rsidRDefault="00545716" w:rsidP="00EC7EA7">
            <w:pPr>
              <w:spacing w:line="360" w:lineRule="auto"/>
            </w:pPr>
          </w:p>
        </w:tc>
        <w:tc>
          <w:tcPr>
            <w:tcW w:w="3027" w:type="dxa"/>
          </w:tcPr>
          <w:p w14:paraId="7B90CD29" w14:textId="77777777" w:rsidR="00545716" w:rsidRDefault="00545716" w:rsidP="00EC7EA7">
            <w:pPr>
              <w:spacing w:line="360" w:lineRule="auto"/>
            </w:pPr>
          </w:p>
        </w:tc>
      </w:tr>
      <w:tr w:rsidR="00545716" w14:paraId="4F9CE60D" w14:textId="77777777" w:rsidTr="00E7228C">
        <w:tc>
          <w:tcPr>
            <w:tcW w:w="534" w:type="dxa"/>
            <w:vAlign w:val="center"/>
          </w:tcPr>
          <w:p w14:paraId="27C6743E" w14:textId="77777777" w:rsidR="00545716" w:rsidRDefault="0012541E" w:rsidP="00EC7EA7">
            <w:pPr>
              <w:tabs>
                <w:tab w:val="left" w:pos="0"/>
              </w:tabs>
              <w:spacing w:line="360" w:lineRule="auto"/>
              <w:jc w:val="center"/>
            </w:pPr>
            <w:r>
              <w:t>28</w:t>
            </w:r>
          </w:p>
        </w:tc>
        <w:tc>
          <w:tcPr>
            <w:tcW w:w="1083" w:type="dxa"/>
            <w:vAlign w:val="bottom"/>
          </w:tcPr>
          <w:p w14:paraId="03664944" w14:textId="77777777" w:rsidR="00545716" w:rsidRDefault="00545716" w:rsidP="00EC7EA7">
            <w:pPr>
              <w:spacing w:line="360" w:lineRule="auto"/>
              <w:jc w:val="center"/>
            </w:pPr>
            <w:r>
              <w:t>Ottobre</w:t>
            </w:r>
          </w:p>
        </w:tc>
        <w:tc>
          <w:tcPr>
            <w:tcW w:w="3827" w:type="dxa"/>
          </w:tcPr>
          <w:p w14:paraId="061567E9" w14:textId="77777777" w:rsidR="00545716" w:rsidRDefault="00545716" w:rsidP="00EC7EA7">
            <w:pPr>
              <w:spacing w:line="360" w:lineRule="auto"/>
            </w:pPr>
          </w:p>
        </w:tc>
        <w:tc>
          <w:tcPr>
            <w:tcW w:w="1276" w:type="dxa"/>
          </w:tcPr>
          <w:p w14:paraId="7E3FFD94" w14:textId="77777777" w:rsidR="00545716" w:rsidRDefault="00545716" w:rsidP="00EC7EA7">
            <w:pPr>
              <w:spacing w:line="360" w:lineRule="auto"/>
            </w:pPr>
          </w:p>
        </w:tc>
        <w:tc>
          <w:tcPr>
            <w:tcW w:w="3027" w:type="dxa"/>
          </w:tcPr>
          <w:p w14:paraId="77F00FD9" w14:textId="77777777" w:rsidR="00545716" w:rsidRDefault="00545716" w:rsidP="00EC7EA7">
            <w:pPr>
              <w:spacing w:line="360" w:lineRule="auto"/>
            </w:pPr>
          </w:p>
        </w:tc>
      </w:tr>
      <w:tr w:rsidR="00545716" w14:paraId="694DAF09" w14:textId="77777777" w:rsidTr="00E7228C">
        <w:tc>
          <w:tcPr>
            <w:tcW w:w="534" w:type="dxa"/>
            <w:vAlign w:val="center"/>
          </w:tcPr>
          <w:p w14:paraId="5132620E" w14:textId="77777777" w:rsidR="00545716" w:rsidRDefault="0012541E" w:rsidP="00EC7EA7">
            <w:pPr>
              <w:tabs>
                <w:tab w:val="left" w:pos="0"/>
              </w:tabs>
              <w:spacing w:line="360" w:lineRule="auto"/>
              <w:jc w:val="center"/>
            </w:pPr>
            <w:r>
              <w:t>4</w:t>
            </w:r>
          </w:p>
        </w:tc>
        <w:tc>
          <w:tcPr>
            <w:tcW w:w="1083" w:type="dxa"/>
            <w:vAlign w:val="bottom"/>
          </w:tcPr>
          <w:p w14:paraId="14E88B0E" w14:textId="77777777" w:rsidR="00545716" w:rsidRDefault="00545716" w:rsidP="00EC7EA7">
            <w:pPr>
              <w:spacing w:line="360" w:lineRule="auto"/>
              <w:jc w:val="center"/>
            </w:pPr>
            <w:r>
              <w:t>Novembre</w:t>
            </w:r>
          </w:p>
        </w:tc>
        <w:tc>
          <w:tcPr>
            <w:tcW w:w="3827" w:type="dxa"/>
          </w:tcPr>
          <w:p w14:paraId="382B5501" w14:textId="77777777" w:rsidR="00545716" w:rsidRDefault="00545716" w:rsidP="00EC7EA7">
            <w:pPr>
              <w:spacing w:line="360" w:lineRule="auto"/>
            </w:pPr>
          </w:p>
        </w:tc>
        <w:tc>
          <w:tcPr>
            <w:tcW w:w="1276" w:type="dxa"/>
          </w:tcPr>
          <w:p w14:paraId="7168D4B0" w14:textId="77777777" w:rsidR="00545716" w:rsidRDefault="00545716" w:rsidP="00EC7EA7">
            <w:pPr>
              <w:spacing w:line="360" w:lineRule="auto"/>
            </w:pPr>
          </w:p>
        </w:tc>
        <w:tc>
          <w:tcPr>
            <w:tcW w:w="3027" w:type="dxa"/>
          </w:tcPr>
          <w:p w14:paraId="5DB44F29" w14:textId="77777777" w:rsidR="00545716" w:rsidRDefault="00545716" w:rsidP="00EC7EA7">
            <w:pPr>
              <w:spacing w:line="360" w:lineRule="auto"/>
            </w:pPr>
          </w:p>
        </w:tc>
      </w:tr>
      <w:tr w:rsidR="00E7228C" w14:paraId="6C95FDEA" w14:textId="77777777" w:rsidTr="00E7228C">
        <w:tc>
          <w:tcPr>
            <w:tcW w:w="534" w:type="dxa"/>
            <w:vAlign w:val="center"/>
          </w:tcPr>
          <w:p w14:paraId="6440CF9F" w14:textId="77777777" w:rsidR="00E7228C" w:rsidRDefault="0012541E" w:rsidP="00EC7EA7">
            <w:pPr>
              <w:tabs>
                <w:tab w:val="left" w:pos="0"/>
              </w:tabs>
              <w:spacing w:line="360" w:lineRule="auto"/>
              <w:jc w:val="center"/>
            </w:pPr>
            <w:r>
              <w:t>11</w:t>
            </w:r>
          </w:p>
        </w:tc>
        <w:tc>
          <w:tcPr>
            <w:tcW w:w="1083" w:type="dxa"/>
            <w:vAlign w:val="bottom"/>
          </w:tcPr>
          <w:p w14:paraId="256A016C" w14:textId="77777777" w:rsidR="00E7228C" w:rsidRDefault="00E7228C" w:rsidP="00EC7EA7">
            <w:pPr>
              <w:spacing w:line="360" w:lineRule="auto"/>
              <w:jc w:val="center"/>
            </w:pPr>
            <w:r w:rsidRPr="001D3FB4">
              <w:t>Novembre</w:t>
            </w:r>
          </w:p>
        </w:tc>
        <w:tc>
          <w:tcPr>
            <w:tcW w:w="3827" w:type="dxa"/>
          </w:tcPr>
          <w:p w14:paraId="6EC54CF8" w14:textId="77777777" w:rsidR="00E7228C" w:rsidRDefault="00E7228C" w:rsidP="00EC7EA7">
            <w:pPr>
              <w:spacing w:line="360" w:lineRule="auto"/>
            </w:pPr>
          </w:p>
        </w:tc>
        <w:tc>
          <w:tcPr>
            <w:tcW w:w="1276" w:type="dxa"/>
          </w:tcPr>
          <w:p w14:paraId="2226C3E7" w14:textId="77777777" w:rsidR="00E7228C" w:rsidRDefault="00E7228C" w:rsidP="00EC7EA7">
            <w:pPr>
              <w:spacing w:line="360" w:lineRule="auto"/>
            </w:pPr>
          </w:p>
        </w:tc>
        <w:tc>
          <w:tcPr>
            <w:tcW w:w="3027" w:type="dxa"/>
          </w:tcPr>
          <w:p w14:paraId="4436277F" w14:textId="77777777" w:rsidR="00E7228C" w:rsidRDefault="00E7228C" w:rsidP="00EC7EA7">
            <w:pPr>
              <w:spacing w:line="360" w:lineRule="auto"/>
            </w:pPr>
          </w:p>
        </w:tc>
      </w:tr>
      <w:tr w:rsidR="00545716" w14:paraId="0A3D7C10" w14:textId="77777777" w:rsidTr="00E7228C">
        <w:tc>
          <w:tcPr>
            <w:tcW w:w="534" w:type="dxa"/>
            <w:vAlign w:val="center"/>
          </w:tcPr>
          <w:p w14:paraId="513ADE7C" w14:textId="77777777" w:rsidR="00545716" w:rsidRDefault="0012541E" w:rsidP="00EC7EA7">
            <w:pPr>
              <w:tabs>
                <w:tab w:val="left" w:pos="0"/>
              </w:tabs>
              <w:spacing w:line="360" w:lineRule="auto"/>
              <w:jc w:val="center"/>
            </w:pPr>
            <w:r>
              <w:t>18</w:t>
            </w:r>
          </w:p>
        </w:tc>
        <w:tc>
          <w:tcPr>
            <w:tcW w:w="1083" w:type="dxa"/>
            <w:vAlign w:val="bottom"/>
          </w:tcPr>
          <w:p w14:paraId="5A762B37" w14:textId="77777777" w:rsidR="00545716" w:rsidRPr="001D3FB4" w:rsidRDefault="00545716" w:rsidP="00EC7EA7">
            <w:pPr>
              <w:spacing w:line="360" w:lineRule="auto"/>
              <w:jc w:val="center"/>
            </w:pPr>
            <w:r w:rsidRPr="001D3FB4">
              <w:t>Novembre</w:t>
            </w:r>
          </w:p>
        </w:tc>
        <w:tc>
          <w:tcPr>
            <w:tcW w:w="3827" w:type="dxa"/>
          </w:tcPr>
          <w:p w14:paraId="0264B39A" w14:textId="77777777" w:rsidR="00545716" w:rsidRDefault="00545716" w:rsidP="00EC7EA7">
            <w:pPr>
              <w:spacing w:line="360" w:lineRule="auto"/>
            </w:pPr>
          </w:p>
        </w:tc>
        <w:tc>
          <w:tcPr>
            <w:tcW w:w="1276" w:type="dxa"/>
          </w:tcPr>
          <w:p w14:paraId="6C4ACD85" w14:textId="77777777" w:rsidR="00545716" w:rsidRDefault="00545716" w:rsidP="00EC7EA7">
            <w:pPr>
              <w:spacing w:line="360" w:lineRule="auto"/>
            </w:pPr>
          </w:p>
        </w:tc>
        <w:tc>
          <w:tcPr>
            <w:tcW w:w="3027" w:type="dxa"/>
          </w:tcPr>
          <w:p w14:paraId="0CBB5877" w14:textId="77777777" w:rsidR="00545716" w:rsidRDefault="00545716" w:rsidP="00EC7EA7">
            <w:pPr>
              <w:spacing w:line="360" w:lineRule="auto"/>
            </w:pPr>
          </w:p>
        </w:tc>
      </w:tr>
      <w:tr w:rsidR="00545716" w14:paraId="72B6708C" w14:textId="77777777" w:rsidTr="00E7228C">
        <w:tc>
          <w:tcPr>
            <w:tcW w:w="534" w:type="dxa"/>
            <w:vAlign w:val="center"/>
          </w:tcPr>
          <w:p w14:paraId="73CD3971" w14:textId="77777777" w:rsidR="00545716" w:rsidRDefault="0012541E" w:rsidP="00EC7EA7">
            <w:pPr>
              <w:tabs>
                <w:tab w:val="left" w:pos="0"/>
              </w:tabs>
              <w:spacing w:line="360" w:lineRule="auto"/>
              <w:jc w:val="center"/>
            </w:pPr>
            <w:r>
              <w:t>25</w:t>
            </w:r>
          </w:p>
        </w:tc>
        <w:tc>
          <w:tcPr>
            <w:tcW w:w="1083" w:type="dxa"/>
            <w:vAlign w:val="bottom"/>
          </w:tcPr>
          <w:p w14:paraId="232196C5" w14:textId="77777777" w:rsidR="00545716" w:rsidRPr="001D3FB4" w:rsidRDefault="00545716" w:rsidP="00EC7EA7">
            <w:pPr>
              <w:spacing w:line="360" w:lineRule="auto"/>
              <w:jc w:val="center"/>
            </w:pPr>
            <w:r w:rsidRPr="001D3FB4">
              <w:t>Novembre</w:t>
            </w:r>
          </w:p>
        </w:tc>
        <w:tc>
          <w:tcPr>
            <w:tcW w:w="3827" w:type="dxa"/>
          </w:tcPr>
          <w:p w14:paraId="5AA1BAA3" w14:textId="77777777" w:rsidR="00545716" w:rsidRDefault="00545716" w:rsidP="00EC7EA7">
            <w:pPr>
              <w:spacing w:line="360" w:lineRule="auto"/>
            </w:pPr>
          </w:p>
        </w:tc>
        <w:tc>
          <w:tcPr>
            <w:tcW w:w="1276" w:type="dxa"/>
          </w:tcPr>
          <w:p w14:paraId="0981EC77" w14:textId="77777777" w:rsidR="00545716" w:rsidRDefault="00545716" w:rsidP="00EC7EA7">
            <w:pPr>
              <w:spacing w:line="360" w:lineRule="auto"/>
            </w:pPr>
          </w:p>
        </w:tc>
        <w:tc>
          <w:tcPr>
            <w:tcW w:w="3027" w:type="dxa"/>
          </w:tcPr>
          <w:p w14:paraId="58593E43" w14:textId="77777777" w:rsidR="00545716" w:rsidRDefault="00545716" w:rsidP="00EC7EA7">
            <w:pPr>
              <w:spacing w:line="360" w:lineRule="auto"/>
            </w:pPr>
          </w:p>
        </w:tc>
      </w:tr>
      <w:tr w:rsidR="00545716" w14:paraId="4C536B3C" w14:textId="77777777" w:rsidTr="00E7228C">
        <w:tc>
          <w:tcPr>
            <w:tcW w:w="534" w:type="dxa"/>
            <w:vAlign w:val="center"/>
          </w:tcPr>
          <w:p w14:paraId="5C088D64" w14:textId="77777777" w:rsidR="00545716" w:rsidRDefault="0012541E" w:rsidP="00EC7EA7">
            <w:pPr>
              <w:tabs>
                <w:tab w:val="left" w:pos="0"/>
              </w:tabs>
              <w:spacing w:line="360" w:lineRule="auto"/>
              <w:jc w:val="center"/>
            </w:pPr>
            <w:r>
              <w:t>2</w:t>
            </w:r>
          </w:p>
        </w:tc>
        <w:tc>
          <w:tcPr>
            <w:tcW w:w="1083" w:type="dxa"/>
            <w:vAlign w:val="bottom"/>
          </w:tcPr>
          <w:p w14:paraId="4F2509C6" w14:textId="77777777" w:rsidR="00545716" w:rsidRPr="001D3FB4" w:rsidRDefault="00545716" w:rsidP="00EC7EA7">
            <w:pPr>
              <w:spacing w:line="360" w:lineRule="auto"/>
              <w:jc w:val="center"/>
            </w:pPr>
            <w:r>
              <w:t>Dicembre</w:t>
            </w:r>
          </w:p>
        </w:tc>
        <w:tc>
          <w:tcPr>
            <w:tcW w:w="3827" w:type="dxa"/>
          </w:tcPr>
          <w:p w14:paraId="5AF4BF9A" w14:textId="77777777" w:rsidR="00545716" w:rsidRDefault="00545716" w:rsidP="00EC7EA7">
            <w:pPr>
              <w:spacing w:line="360" w:lineRule="auto"/>
            </w:pPr>
          </w:p>
        </w:tc>
        <w:tc>
          <w:tcPr>
            <w:tcW w:w="1276" w:type="dxa"/>
          </w:tcPr>
          <w:p w14:paraId="7A676C81" w14:textId="77777777" w:rsidR="00545716" w:rsidRDefault="00545716" w:rsidP="00EC7EA7">
            <w:pPr>
              <w:spacing w:line="360" w:lineRule="auto"/>
            </w:pPr>
          </w:p>
        </w:tc>
        <w:tc>
          <w:tcPr>
            <w:tcW w:w="3027" w:type="dxa"/>
          </w:tcPr>
          <w:p w14:paraId="6CBA90D7" w14:textId="77777777" w:rsidR="00545716" w:rsidRDefault="00545716" w:rsidP="00EC7EA7">
            <w:pPr>
              <w:spacing w:line="360" w:lineRule="auto"/>
            </w:pPr>
          </w:p>
        </w:tc>
      </w:tr>
      <w:tr w:rsidR="00E7228C" w14:paraId="00B98EF1" w14:textId="77777777" w:rsidTr="00E7228C">
        <w:tc>
          <w:tcPr>
            <w:tcW w:w="534" w:type="dxa"/>
            <w:vAlign w:val="center"/>
          </w:tcPr>
          <w:p w14:paraId="3745C2A0" w14:textId="77777777" w:rsidR="00E7228C" w:rsidRDefault="0012541E" w:rsidP="00EC7EA7">
            <w:pPr>
              <w:tabs>
                <w:tab w:val="left" w:pos="0"/>
              </w:tabs>
              <w:spacing w:line="360" w:lineRule="auto"/>
              <w:jc w:val="center"/>
            </w:pPr>
            <w:r>
              <w:lastRenderedPageBreak/>
              <w:t>9</w:t>
            </w:r>
          </w:p>
        </w:tc>
        <w:tc>
          <w:tcPr>
            <w:tcW w:w="1083" w:type="dxa"/>
            <w:vAlign w:val="bottom"/>
          </w:tcPr>
          <w:p w14:paraId="0A484833" w14:textId="77777777" w:rsidR="00E7228C" w:rsidRDefault="00E7228C" w:rsidP="00EC7EA7">
            <w:pPr>
              <w:spacing w:line="360" w:lineRule="auto"/>
              <w:jc w:val="center"/>
            </w:pPr>
            <w:r>
              <w:t>Dicembre</w:t>
            </w:r>
          </w:p>
        </w:tc>
        <w:tc>
          <w:tcPr>
            <w:tcW w:w="3827" w:type="dxa"/>
          </w:tcPr>
          <w:p w14:paraId="1206785D" w14:textId="77777777" w:rsidR="00E7228C" w:rsidRDefault="00E7228C" w:rsidP="00EC7EA7">
            <w:pPr>
              <w:spacing w:line="360" w:lineRule="auto"/>
            </w:pPr>
          </w:p>
        </w:tc>
        <w:tc>
          <w:tcPr>
            <w:tcW w:w="1276" w:type="dxa"/>
          </w:tcPr>
          <w:p w14:paraId="1D44453B" w14:textId="77777777" w:rsidR="00E7228C" w:rsidRDefault="00E7228C" w:rsidP="00EC7EA7">
            <w:pPr>
              <w:spacing w:line="360" w:lineRule="auto"/>
            </w:pPr>
          </w:p>
        </w:tc>
        <w:tc>
          <w:tcPr>
            <w:tcW w:w="3027" w:type="dxa"/>
          </w:tcPr>
          <w:p w14:paraId="5F2099CF" w14:textId="77777777" w:rsidR="00E7228C" w:rsidRDefault="00E7228C" w:rsidP="00EC7EA7">
            <w:pPr>
              <w:spacing w:line="360" w:lineRule="auto"/>
            </w:pPr>
          </w:p>
        </w:tc>
      </w:tr>
      <w:tr w:rsidR="00E7228C" w14:paraId="4021C391" w14:textId="77777777" w:rsidTr="00E7228C">
        <w:tc>
          <w:tcPr>
            <w:tcW w:w="534" w:type="dxa"/>
            <w:vAlign w:val="center"/>
          </w:tcPr>
          <w:p w14:paraId="69AD66E0" w14:textId="77777777" w:rsidR="00E7228C" w:rsidRDefault="0012541E" w:rsidP="00EC7EA7">
            <w:pPr>
              <w:tabs>
                <w:tab w:val="left" w:pos="0"/>
              </w:tabs>
              <w:spacing w:line="360" w:lineRule="auto"/>
              <w:jc w:val="center"/>
            </w:pPr>
            <w:r>
              <w:t>16</w:t>
            </w:r>
          </w:p>
        </w:tc>
        <w:tc>
          <w:tcPr>
            <w:tcW w:w="1083" w:type="dxa"/>
            <w:vAlign w:val="bottom"/>
          </w:tcPr>
          <w:p w14:paraId="3C50897A" w14:textId="77777777" w:rsidR="00E7228C" w:rsidRDefault="00545716" w:rsidP="00EC7EA7">
            <w:pPr>
              <w:spacing w:line="360" w:lineRule="auto"/>
              <w:jc w:val="center"/>
            </w:pPr>
            <w:r>
              <w:t>Dicembre</w:t>
            </w:r>
          </w:p>
        </w:tc>
        <w:tc>
          <w:tcPr>
            <w:tcW w:w="3827" w:type="dxa"/>
          </w:tcPr>
          <w:p w14:paraId="78B6D40D" w14:textId="77777777" w:rsidR="00E7228C" w:rsidRDefault="00E7228C" w:rsidP="00EC7EA7">
            <w:pPr>
              <w:spacing w:line="360" w:lineRule="auto"/>
            </w:pPr>
          </w:p>
        </w:tc>
        <w:tc>
          <w:tcPr>
            <w:tcW w:w="1276" w:type="dxa"/>
          </w:tcPr>
          <w:p w14:paraId="18F1E28C" w14:textId="77777777" w:rsidR="00E7228C" w:rsidRDefault="00E7228C" w:rsidP="00EC7EA7">
            <w:pPr>
              <w:spacing w:line="360" w:lineRule="auto"/>
            </w:pPr>
          </w:p>
        </w:tc>
        <w:tc>
          <w:tcPr>
            <w:tcW w:w="3027" w:type="dxa"/>
          </w:tcPr>
          <w:p w14:paraId="128CD706" w14:textId="77777777" w:rsidR="00E7228C" w:rsidRDefault="00E7228C" w:rsidP="00EC7EA7">
            <w:pPr>
              <w:spacing w:line="360" w:lineRule="auto"/>
            </w:pPr>
          </w:p>
        </w:tc>
      </w:tr>
      <w:tr w:rsidR="00545716" w14:paraId="3A4F8B64" w14:textId="77777777" w:rsidTr="00E7228C">
        <w:tc>
          <w:tcPr>
            <w:tcW w:w="534" w:type="dxa"/>
            <w:vAlign w:val="center"/>
          </w:tcPr>
          <w:p w14:paraId="6A5868F7" w14:textId="77777777" w:rsidR="00545716" w:rsidRDefault="0012541E" w:rsidP="00EC7EA7">
            <w:pPr>
              <w:tabs>
                <w:tab w:val="left" w:pos="0"/>
              </w:tabs>
              <w:spacing w:line="360" w:lineRule="auto"/>
              <w:jc w:val="center"/>
            </w:pPr>
            <w:r>
              <w:t>23</w:t>
            </w:r>
          </w:p>
        </w:tc>
        <w:tc>
          <w:tcPr>
            <w:tcW w:w="1083" w:type="dxa"/>
            <w:vAlign w:val="bottom"/>
          </w:tcPr>
          <w:p w14:paraId="5CBFBD05" w14:textId="77777777" w:rsidR="00545716" w:rsidRDefault="0022079B" w:rsidP="00EC7EA7">
            <w:pPr>
              <w:spacing w:line="360" w:lineRule="auto"/>
              <w:jc w:val="center"/>
            </w:pPr>
            <w:r>
              <w:t>Dicembre</w:t>
            </w:r>
          </w:p>
        </w:tc>
        <w:tc>
          <w:tcPr>
            <w:tcW w:w="3827" w:type="dxa"/>
          </w:tcPr>
          <w:p w14:paraId="42C35B3B" w14:textId="77777777" w:rsidR="00545716" w:rsidRDefault="00545716" w:rsidP="00EC7EA7">
            <w:pPr>
              <w:spacing w:line="360" w:lineRule="auto"/>
            </w:pPr>
          </w:p>
        </w:tc>
        <w:tc>
          <w:tcPr>
            <w:tcW w:w="1276" w:type="dxa"/>
          </w:tcPr>
          <w:p w14:paraId="5B8FCE48" w14:textId="77777777" w:rsidR="00545716" w:rsidRDefault="00545716" w:rsidP="00EC7EA7">
            <w:pPr>
              <w:spacing w:line="360" w:lineRule="auto"/>
            </w:pPr>
          </w:p>
        </w:tc>
        <w:tc>
          <w:tcPr>
            <w:tcW w:w="3027" w:type="dxa"/>
          </w:tcPr>
          <w:p w14:paraId="36E996EB" w14:textId="77777777" w:rsidR="00545716" w:rsidRDefault="00545716" w:rsidP="00EC7EA7">
            <w:pPr>
              <w:spacing w:line="360" w:lineRule="auto"/>
            </w:pPr>
          </w:p>
        </w:tc>
      </w:tr>
      <w:tr w:rsidR="00545716" w14:paraId="6BDF9CB7" w14:textId="77777777" w:rsidTr="00E7228C">
        <w:tc>
          <w:tcPr>
            <w:tcW w:w="534" w:type="dxa"/>
            <w:vAlign w:val="center"/>
          </w:tcPr>
          <w:p w14:paraId="18A342E3" w14:textId="77777777" w:rsidR="00545716" w:rsidRDefault="0012541E" w:rsidP="00EC7EA7">
            <w:pPr>
              <w:tabs>
                <w:tab w:val="left" w:pos="0"/>
              </w:tabs>
              <w:spacing w:line="360" w:lineRule="auto"/>
              <w:jc w:val="center"/>
            </w:pPr>
            <w:r>
              <w:t>30</w:t>
            </w:r>
          </w:p>
        </w:tc>
        <w:tc>
          <w:tcPr>
            <w:tcW w:w="1083" w:type="dxa"/>
            <w:vAlign w:val="bottom"/>
          </w:tcPr>
          <w:p w14:paraId="4A49C3D9" w14:textId="77777777" w:rsidR="00545716" w:rsidRDefault="0012541E" w:rsidP="00EC7EA7">
            <w:pPr>
              <w:spacing w:line="360" w:lineRule="auto"/>
              <w:jc w:val="center"/>
            </w:pPr>
            <w:r>
              <w:t>Dicembre</w:t>
            </w:r>
          </w:p>
        </w:tc>
        <w:tc>
          <w:tcPr>
            <w:tcW w:w="3827" w:type="dxa"/>
          </w:tcPr>
          <w:p w14:paraId="0AEB3D51" w14:textId="77777777" w:rsidR="00545716" w:rsidRDefault="00545716" w:rsidP="00EC7EA7">
            <w:pPr>
              <w:spacing w:line="360" w:lineRule="auto"/>
            </w:pPr>
          </w:p>
        </w:tc>
        <w:tc>
          <w:tcPr>
            <w:tcW w:w="1276" w:type="dxa"/>
          </w:tcPr>
          <w:p w14:paraId="7D9C0BF6" w14:textId="77777777" w:rsidR="00545716" w:rsidRDefault="00545716" w:rsidP="00EC7EA7">
            <w:pPr>
              <w:spacing w:line="360" w:lineRule="auto"/>
            </w:pPr>
          </w:p>
        </w:tc>
        <w:tc>
          <w:tcPr>
            <w:tcW w:w="3027" w:type="dxa"/>
          </w:tcPr>
          <w:p w14:paraId="6683DDC4" w14:textId="77777777" w:rsidR="00545716" w:rsidRDefault="00545716" w:rsidP="00EC7EA7">
            <w:pPr>
              <w:spacing w:line="360" w:lineRule="auto"/>
            </w:pPr>
          </w:p>
        </w:tc>
      </w:tr>
      <w:tr w:rsidR="0022079B" w14:paraId="5B6FE140" w14:textId="77777777" w:rsidTr="00E7228C">
        <w:tc>
          <w:tcPr>
            <w:tcW w:w="534" w:type="dxa"/>
            <w:vAlign w:val="center"/>
          </w:tcPr>
          <w:p w14:paraId="7C8C03A0" w14:textId="77777777" w:rsidR="0022079B" w:rsidRDefault="0012541E" w:rsidP="00EC7EA7">
            <w:pPr>
              <w:tabs>
                <w:tab w:val="left" w:pos="0"/>
              </w:tabs>
              <w:spacing w:line="360" w:lineRule="auto"/>
              <w:jc w:val="center"/>
            </w:pPr>
            <w:r>
              <w:t>7</w:t>
            </w:r>
          </w:p>
        </w:tc>
        <w:tc>
          <w:tcPr>
            <w:tcW w:w="1083" w:type="dxa"/>
            <w:vAlign w:val="bottom"/>
          </w:tcPr>
          <w:p w14:paraId="227407BD" w14:textId="77777777" w:rsidR="0022079B" w:rsidRDefault="0022079B" w:rsidP="00EC7EA7">
            <w:pPr>
              <w:spacing w:line="360" w:lineRule="auto"/>
              <w:jc w:val="center"/>
            </w:pPr>
            <w:r>
              <w:t>Gennaio</w:t>
            </w:r>
          </w:p>
        </w:tc>
        <w:tc>
          <w:tcPr>
            <w:tcW w:w="3827" w:type="dxa"/>
          </w:tcPr>
          <w:p w14:paraId="5859A5D1" w14:textId="77777777" w:rsidR="0022079B" w:rsidRDefault="0022079B" w:rsidP="00EC7EA7">
            <w:pPr>
              <w:spacing w:line="360" w:lineRule="auto"/>
            </w:pPr>
          </w:p>
        </w:tc>
        <w:tc>
          <w:tcPr>
            <w:tcW w:w="1276" w:type="dxa"/>
          </w:tcPr>
          <w:p w14:paraId="023B19B2" w14:textId="77777777" w:rsidR="0022079B" w:rsidRDefault="0022079B" w:rsidP="00EC7EA7">
            <w:pPr>
              <w:spacing w:line="360" w:lineRule="auto"/>
            </w:pPr>
          </w:p>
        </w:tc>
        <w:tc>
          <w:tcPr>
            <w:tcW w:w="3027" w:type="dxa"/>
          </w:tcPr>
          <w:p w14:paraId="3055822E" w14:textId="77777777" w:rsidR="0022079B" w:rsidRDefault="0022079B" w:rsidP="00EC7EA7">
            <w:pPr>
              <w:spacing w:line="360" w:lineRule="auto"/>
            </w:pPr>
          </w:p>
        </w:tc>
      </w:tr>
      <w:tr w:rsidR="0022079B" w14:paraId="60AEFA75" w14:textId="77777777" w:rsidTr="00E7228C">
        <w:tc>
          <w:tcPr>
            <w:tcW w:w="534" w:type="dxa"/>
            <w:vAlign w:val="center"/>
          </w:tcPr>
          <w:p w14:paraId="6E212A1E" w14:textId="77777777" w:rsidR="0022079B" w:rsidRDefault="0012541E" w:rsidP="00EC7EA7">
            <w:pPr>
              <w:tabs>
                <w:tab w:val="left" w:pos="0"/>
              </w:tabs>
              <w:spacing w:line="360" w:lineRule="auto"/>
              <w:jc w:val="center"/>
            </w:pPr>
            <w:r>
              <w:t>13</w:t>
            </w:r>
          </w:p>
        </w:tc>
        <w:tc>
          <w:tcPr>
            <w:tcW w:w="1083" w:type="dxa"/>
            <w:vAlign w:val="bottom"/>
          </w:tcPr>
          <w:p w14:paraId="0959A0E3" w14:textId="77777777" w:rsidR="0022079B" w:rsidRDefault="0022079B" w:rsidP="00EC7EA7">
            <w:pPr>
              <w:spacing w:line="360" w:lineRule="auto"/>
              <w:jc w:val="center"/>
            </w:pPr>
            <w:r>
              <w:t>Gennaio</w:t>
            </w:r>
          </w:p>
        </w:tc>
        <w:tc>
          <w:tcPr>
            <w:tcW w:w="3827" w:type="dxa"/>
          </w:tcPr>
          <w:p w14:paraId="4E7DCBCD" w14:textId="77777777" w:rsidR="0022079B" w:rsidRDefault="0022079B" w:rsidP="00EC7EA7">
            <w:pPr>
              <w:spacing w:line="360" w:lineRule="auto"/>
            </w:pPr>
          </w:p>
        </w:tc>
        <w:tc>
          <w:tcPr>
            <w:tcW w:w="1276" w:type="dxa"/>
          </w:tcPr>
          <w:p w14:paraId="4B005F2C" w14:textId="77777777" w:rsidR="0022079B" w:rsidRDefault="0022079B" w:rsidP="00EC7EA7">
            <w:pPr>
              <w:spacing w:line="360" w:lineRule="auto"/>
            </w:pPr>
          </w:p>
        </w:tc>
        <w:tc>
          <w:tcPr>
            <w:tcW w:w="3027" w:type="dxa"/>
          </w:tcPr>
          <w:p w14:paraId="685003CF" w14:textId="77777777" w:rsidR="0022079B" w:rsidRDefault="0022079B" w:rsidP="00EC7EA7">
            <w:pPr>
              <w:spacing w:line="360" w:lineRule="auto"/>
            </w:pPr>
          </w:p>
        </w:tc>
      </w:tr>
      <w:tr w:rsidR="0022079B" w14:paraId="6DD13813" w14:textId="77777777" w:rsidTr="00E7228C">
        <w:tc>
          <w:tcPr>
            <w:tcW w:w="534" w:type="dxa"/>
            <w:vAlign w:val="center"/>
          </w:tcPr>
          <w:p w14:paraId="33CB47AD" w14:textId="77777777" w:rsidR="0022079B" w:rsidRDefault="0012541E" w:rsidP="00EC7EA7">
            <w:pPr>
              <w:tabs>
                <w:tab w:val="left" w:pos="0"/>
              </w:tabs>
              <w:spacing w:line="360" w:lineRule="auto"/>
              <w:jc w:val="center"/>
            </w:pPr>
            <w:r>
              <w:t>20</w:t>
            </w:r>
          </w:p>
        </w:tc>
        <w:tc>
          <w:tcPr>
            <w:tcW w:w="1083" w:type="dxa"/>
            <w:vAlign w:val="bottom"/>
          </w:tcPr>
          <w:p w14:paraId="18898447" w14:textId="77777777" w:rsidR="0022079B" w:rsidRDefault="0022079B" w:rsidP="00EC7EA7">
            <w:pPr>
              <w:spacing w:line="360" w:lineRule="auto"/>
              <w:jc w:val="center"/>
            </w:pPr>
            <w:r>
              <w:t>Gennaio</w:t>
            </w:r>
          </w:p>
        </w:tc>
        <w:tc>
          <w:tcPr>
            <w:tcW w:w="3827" w:type="dxa"/>
          </w:tcPr>
          <w:p w14:paraId="6EA455C2" w14:textId="77777777" w:rsidR="0022079B" w:rsidRDefault="0022079B" w:rsidP="00EC7EA7">
            <w:pPr>
              <w:spacing w:line="360" w:lineRule="auto"/>
            </w:pPr>
          </w:p>
        </w:tc>
        <w:tc>
          <w:tcPr>
            <w:tcW w:w="1276" w:type="dxa"/>
          </w:tcPr>
          <w:p w14:paraId="317AD5A2" w14:textId="77777777" w:rsidR="0022079B" w:rsidRDefault="0022079B" w:rsidP="00EC7EA7">
            <w:pPr>
              <w:spacing w:line="360" w:lineRule="auto"/>
            </w:pPr>
          </w:p>
        </w:tc>
        <w:tc>
          <w:tcPr>
            <w:tcW w:w="3027" w:type="dxa"/>
          </w:tcPr>
          <w:p w14:paraId="50627FE4" w14:textId="77777777" w:rsidR="0022079B" w:rsidRDefault="0022079B" w:rsidP="00EC7EA7">
            <w:pPr>
              <w:spacing w:line="360" w:lineRule="auto"/>
            </w:pPr>
          </w:p>
        </w:tc>
      </w:tr>
      <w:tr w:rsidR="00E7228C" w14:paraId="06B31125" w14:textId="77777777" w:rsidTr="00E7228C">
        <w:tc>
          <w:tcPr>
            <w:tcW w:w="534" w:type="dxa"/>
            <w:vAlign w:val="center"/>
          </w:tcPr>
          <w:p w14:paraId="0E612079" w14:textId="77777777" w:rsidR="00E7228C" w:rsidRDefault="0012541E" w:rsidP="00EC7EA7">
            <w:pPr>
              <w:tabs>
                <w:tab w:val="left" w:pos="0"/>
              </w:tabs>
              <w:spacing w:line="360" w:lineRule="auto"/>
              <w:jc w:val="center"/>
            </w:pPr>
            <w:r>
              <w:t>27</w:t>
            </w:r>
          </w:p>
        </w:tc>
        <w:tc>
          <w:tcPr>
            <w:tcW w:w="1083" w:type="dxa"/>
            <w:vAlign w:val="bottom"/>
          </w:tcPr>
          <w:p w14:paraId="3F278744" w14:textId="77777777" w:rsidR="00E7228C" w:rsidRDefault="0012541E" w:rsidP="00EC7EA7">
            <w:pPr>
              <w:spacing w:line="360" w:lineRule="auto"/>
              <w:jc w:val="center"/>
            </w:pPr>
            <w:r>
              <w:t>Gennaio</w:t>
            </w:r>
          </w:p>
        </w:tc>
        <w:tc>
          <w:tcPr>
            <w:tcW w:w="3827" w:type="dxa"/>
          </w:tcPr>
          <w:p w14:paraId="6A7D1637" w14:textId="77777777" w:rsidR="00E7228C" w:rsidRDefault="00E7228C" w:rsidP="00EC7EA7">
            <w:pPr>
              <w:spacing w:line="360" w:lineRule="auto"/>
            </w:pPr>
          </w:p>
        </w:tc>
        <w:tc>
          <w:tcPr>
            <w:tcW w:w="1276" w:type="dxa"/>
          </w:tcPr>
          <w:p w14:paraId="5BCA2601" w14:textId="77777777" w:rsidR="00E7228C" w:rsidRDefault="00E7228C" w:rsidP="00EC7EA7">
            <w:pPr>
              <w:spacing w:line="360" w:lineRule="auto"/>
            </w:pPr>
          </w:p>
        </w:tc>
        <w:tc>
          <w:tcPr>
            <w:tcW w:w="3027" w:type="dxa"/>
          </w:tcPr>
          <w:p w14:paraId="7520CF06" w14:textId="77777777" w:rsidR="00E7228C" w:rsidRDefault="00E7228C" w:rsidP="00EC7EA7">
            <w:pPr>
              <w:spacing w:line="360" w:lineRule="auto"/>
            </w:pPr>
          </w:p>
        </w:tc>
      </w:tr>
      <w:tr w:rsidR="0022079B" w14:paraId="0555D4BC" w14:textId="77777777" w:rsidTr="00E7228C">
        <w:tc>
          <w:tcPr>
            <w:tcW w:w="534" w:type="dxa"/>
            <w:vAlign w:val="center"/>
          </w:tcPr>
          <w:p w14:paraId="1EA56494" w14:textId="77777777" w:rsidR="0022079B" w:rsidRDefault="0012541E" w:rsidP="00EC7EA7">
            <w:pPr>
              <w:tabs>
                <w:tab w:val="left" w:pos="0"/>
              </w:tabs>
              <w:spacing w:line="360" w:lineRule="auto"/>
              <w:jc w:val="center"/>
            </w:pPr>
            <w:r>
              <w:t>3</w:t>
            </w:r>
          </w:p>
        </w:tc>
        <w:tc>
          <w:tcPr>
            <w:tcW w:w="1083" w:type="dxa"/>
            <w:vAlign w:val="bottom"/>
          </w:tcPr>
          <w:p w14:paraId="4A1034B7" w14:textId="77777777" w:rsidR="0022079B" w:rsidRDefault="0022079B" w:rsidP="00EC7EA7">
            <w:pPr>
              <w:spacing w:line="360" w:lineRule="auto"/>
              <w:jc w:val="center"/>
            </w:pPr>
            <w:r>
              <w:t>Febbraio</w:t>
            </w:r>
          </w:p>
        </w:tc>
        <w:tc>
          <w:tcPr>
            <w:tcW w:w="3827" w:type="dxa"/>
          </w:tcPr>
          <w:p w14:paraId="6AC33E19" w14:textId="77777777" w:rsidR="0022079B" w:rsidRDefault="0022079B" w:rsidP="00EC7EA7">
            <w:pPr>
              <w:spacing w:line="360" w:lineRule="auto"/>
            </w:pPr>
          </w:p>
        </w:tc>
        <w:tc>
          <w:tcPr>
            <w:tcW w:w="1276" w:type="dxa"/>
          </w:tcPr>
          <w:p w14:paraId="5F323B51" w14:textId="77777777" w:rsidR="0022079B" w:rsidRDefault="0022079B" w:rsidP="00EC7EA7">
            <w:pPr>
              <w:spacing w:line="360" w:lineRule="auto"/>
            </w:pPr>
          </w:p>
        </w:tc>
        <w:tc>
          <w:tcPr>
            <w:tcW w:w="3027" w:type="dxa"/>
          </w:tcPr>
          <w:p w14:paraId="251A8465" w14:textId="77777777" w:rsidR="0022079B" w:rsidRDefault="0022079B" w:rsidP="00EC7EA7">
            <w:pPr>
              <w:spacing w:line="360" w:lineRule="auto"/>
            </w:pPr>
          </w:p>
        </w:tc>
      </w:tr>
      <w:tr w:rsidR="0022079B" w14:paraId="7C3B8C38" w14:textId="77777777" w:rsidTr="00E7228C">
        <w:tc>
          <w:tcPr>
            <w:tcW w:w="534" w:type="dxa"/>
            <w:vAlign w:val="center"/>
          </w:tcPr>
          <w:p w14:paraId="48CEF30F" w14:textId="77777777" w:rsidR="0022079B" w:rsidRDefault="0012541E" w:rsidP="00EC7EA7">
            <w:pPr>
              <w:tabs>
                <w:tab w:val="left" w:pos="0"/>
              </w:tabs>
              <w:spacing w:line="360" w:lineRule="auto"/>
              <w:jc w:val="center"/>
            </w:pPr>
            <w:r>
              <w:t>10</w:t>
            </w:r>
          </w:p>
        </w:tc>
        <w:tc>
          <w:tcPr>
            <w:tcW w:w="1083" w:type="dxa"/>
            <w:vAlign w:val="bottom"/>
          </w:tcPr>
          <w:p w14:paraId="464F5A38" w14:textId="77777777" w:rsidR="0022079B" w:rsidRDefault="0022079B" w:rsidP="00EC7EA7">
            <w:pPr>
              <w:spacing w:line="360" w:lineRule="auto"/>
              <w:jc w:val="center"/>
            </w:pPr>
            <w:r>
              <w:t>Febbraio</w:t>
            </w:r>
          </w:p>
        </w:tc>
        <w:tc>
          <w:tcPr>
            <w:tcW w:w="3827" w:type="dxa"/>
          </w:tcPr>
          <w:p w14:paraId="6D44F307" w14:textId="77777777" w:rsidR="0022079B" w:rsidRDefault="0022079B" w:rsidP="00EC7EA7">
            <w:pPr>
              <w:spacing w:line="360" w:lineRule="auto"/>
            </w:pPr>
          </w:p>
        </w:tc>
        <w:tc>
          <w:tcPr>
            <w:tcW w:w="1276" w:type="dxa"/>
          </w:tcPr>
          <w:p w14:paraId="092C47D6" w14:textId="77777777" w:rsidR="0022079B" w:rsidRDefault="0022079B" w:rsidP="00EC7EA7">
            <w:pPr>
              <w:spacing w:line="360" w:lineRule="auto"/>
            </w:pPr>
          </w:p>
        </w:tc>
        <w:tc>
          <w:tcPr>
            <w:tcW w:w="3027" w:type="dxa"/>
          </w:tcPr>
          <w:p w14:paraId="02CC8CA0" w14:textId="77777777" w:rsidR="0022079B" w:rsidRDefault="0022079B" w:rsidP="00EC7EA7">
            <w:pPr>
              <w:spacing w:line="360" w:lineRule="auto"/>
            </w:pPr>
          </w:p>
        </w:tc>
      </w:tr>
      <w:tr w:rsidR="0022079B" w14:paraId="292B23F9" w14:textId="77777777" w:rsidTr="00E7228C">
        <w:tc>
          <w:tcPr>
            <w:tcW w:w="534" w:type="dxa"/>
            <w:vAlign w:val="center"/>
          </w:tcPr>
          <w:p w14:paraId="137F4619" w14:textId="77777777" w:rsidR="0022079B" w:rsidRDefault="0012541E" w:rsidP="00EC7EA7">
            <w:pPr>
              <w:tabs>
                <w:tab w:val="left" w:pos="0"/>
              </w:tabs>
              <w:spacing w:line="360" w:lineRule="auto"/>
              <w:jc w:val="center"/>
            </w:pPr>
            <w:r>
              <w:t>17</w:t>
            </w:r>
          </w:p>
        </w:tc>
        <w:tc>
          <w:tcPr>
            <w:tcW w:w="1083" w:type="dxa"/>
            <w:vAlign w:val="bottom"/>
          </w:tcPr>
          <w:p w14:paraId="14B0D9F8" w14:textId="77777777" w:rsidR="0022079B" w:rsidRDefault="0022079B" w:rsidP="00EC7EA7">
            <w:pPr>
              <w:spacing w:line="360" w:lineRule="auto"/>
              <w:jc w:val="center"/>
            </w:pPr>
            <w:r>
              <w:t>Febbraio</w:t>
            </w:r>
          </w:p>
        </w:tc>
        <w:tc>
          <w:tcPr>
            <w:tcW w:w="3827" w:type="dxa"/>
          </w:tcPr>
          <w:p w14:paraId="5FA6AB00" w14:textId="77777777" w:rsidR="0022079B" w:rsidRDefault="0022079B" w:rsidP="00EC7EA7">
            <w:pPr>
              <w:spacing w:line="360" w:lineRule="auto"/>
            </w:pPr>
          </w:p>
        </w:tc>
        <w:tc>
          <w:tcPr>
            <w:tcW w:w="1276" w:type="dxa"/>
          </w:tcPr>
          <w:p w14:paraId="17FB09C7" w14:textId="77777777" w:rsidR="0022079B" w:rsidRDefault="0022079B" w:rsidP="00EC7EA7">
            <w:pPr>
              <w:spacing w:line="360" w:lineRule="auto"/>
            </w:pPr>
          </w:p>
        </w:tc>
        <w:tc>
          <w:tcPr>
            <w:tcW w:w="3027" w:type="dxa"/>
          </w:tcPr>
          <w:p w14:paraId="14B2C48D" w14:textId="77777777" w:rsidR="0022079B" w:rsidRDefault="0022079B" w:rsidP="00EC7EA7">
            <w:pPr>
              <w:spacing w:line="360" w:lineRule="auto"/>
            </w:pPr>
          </w:p>
        </w:tc>
      </w:tr>
      <w:tr w:rsidR="0022079B" w14:paraId="55E4F127" w14:textId="77777777" w:rsidTr="00E7228C">
        <w:tc>
          <w:tcPr>
            <w:tcW w:w="534" w:type="dxa"/>
            <w:vAlign w:val="center"/>
          </w:tcPr>
          <w:p w14:paraId="770FDD9F" w14:textId="77777777" w:rsidR="0022079B" w:rsidRDefault="0012541E" w:rsidP="00EC7EA7">
            <w:pPr>
              <w:tabs>
                <w:tab w:val="left" w:pos="0"/>
              </w:tabs>
              <w:spacing w:line="360" w:lineRule="auto"/>
              <w:jc w:val="center"/>
            </w:pPr>
            <w:r>
              <w:t>24</w:t>
            </w:r>
          </w:p>
        </w:tc>
        <w:tc>
          <w:tcPr>
            <w:tcW w:w="1083" w:type="dxa"/>
            <w:vAlign w:val="bottom"/>
          </w:tcPr>
          <w:p w14:paraId="36B6189E" w14:textId="77777777" w:rsidR="0022079B" w:rsidRDefault="0012541E" w:rsidP="00EC7EA7">
            <w:pPr>
              <w:spacing w:line="360" w:lineRule="auto"/>
              <w:jc w:val="center"/>
            </w:pPr>
            <w:r>
              <w:t>Febbraio</w:t>
            </w:r>
          </w:p>
        </w:tc>
        <w:tc>
          <w:tcPr>
            <w:tcW w:w="3827" w:type="dxa"/>
          </w:tcPr>
          <w:p w14:paraId="02DB48FB" w14:textId="77777777" w:rsidR="0022079B" w:rsidRDefault="0022079B" w:rsidP="00EC7EA7">
            <w:pPr>
              <w:spacing w:line="360" w:lineRule="auto"/>
            </w:pPr>
          </w:p>
        </w:tc>
        <w:tc>
          <w:tcPr>
            <w:tcW w:w="1276" w:type="dxa"/>
          </w:tcPr>
          <w:p w14:paraId="318B8805" w14:textId="77777777" w:rsidR="0022079B" w:rsidRDefault="0022079B" w:rsidP="00EC7EA7">
            <w:pPr>
              <w:spacing w:line="360" w:lineRule="auto"/>
            </w:pPr>
          </w:p>
        </w:tc>
        <w:tc>
          <w:tcPr>
            <w:tcW w:w="3027" w:type="dxa"/>
          </w:tcPr>
          <w:p w14:paraId="50EE028E" w14:textId="77777777" w:rsidR="0022079B" w:rsidRDefault="0022079B" w:rsidP="00EC7EA7">
            <w:pPr>
              <w:spacing w:line="360" w:lineRule="auto"/>
            </w:pPr>
          </w:p>
        </w:tc>
      </w:tr>
      <w:tr w:rsidR="0022079B" w14:paraId="27249D78" w14:textId="77777777" w:rsidTr="00E7228C">
        <w:tc>
          <w:tcPr>
            <w:tcW w:w="534" w:type="dxa"/>
            <w:vAlign w:val="center"/>
          </w:tcPr>
          <w:p w14:paraId="4B0450C4" w14:textId="77777777" w:rsidR="0022079B" w:rsidRDefault="0012541E" w:rsidP="00EC7EA7">
            <w:pPr>
              <w:tabs>
                <w:tab w:val="left" w:pos="0"/>
              </w:tabs>
              <w:spacing w:line="360" w:lineRule="auto"/>
              <w:jc w:val="center"/>
            </w:pPr>
            <w:r>
              <w:t>2</w:t>
            </w:r>
          </w:p>
        </w:tc>
        <w:tc>
          <w:tcPr>
            <w:tcW w:w="1083" w:type="dxa"/>
            <w:vAlign w:val="bottom"/>
          </w:tcPr>
          <w:p w14:paraId="7F9B42BF" w14:textId="77777777" w:rsidR="0022079B" w:rsidRDefault="0012541E" w:rsidP="00EC7EA7">
            <w:pPr>
              <w:spacing w:line="360" w:lineRule="auto"/>
              <w:jc w:val="center"/>
            </w:pPr>
            <w:r>
              <w:t>Marzo</w:t>
            </w:r>
          </w:p>
        </w:tc>
        <w:tc>
          <w:tcPr>
            <w:tcW w:w="3827" w:type="dxa"/>
          </w:tcPr>
          <w:p w14:paraId="025C8789" w14:textId="77777777" w:rsidR="0022079B" w:rsidRDefault="0022079B" w:rsidP="00EC7EA7">
            <w:pPr>
              <w:spacing w:line="360" w:lineRule="auto"/>
            </w:pPr>
          </w:p>
        </w:tc>
        <w:tc>
          <w:tcPr>
            <w:tcW w:w="1276" w:type="dxa"/>
          </w:tcPr>
          <w:p w14:paraId="32C846D9" w14:textId="77777777" w:rsidR="0022079B" w:rsidRDefault="0022079B" w:rsidP="00EC7EA7">
            <w:pPr>
              <w:spacing w:line="360" w:lineRule="auto"/>
            </w:pPr>
          </w:p>
        </w:tc>
        <w:tc>
          <w:tcPr>
            <w:tcW w:w="3027" w:type="dxa"/>
          </w:tcPr>
          <w:p w14:paraId="4852AF87" w14:textId="77777777" w:rsidR="0022079B" w:rsidRDefault="0022079B" w:rsidP="00EC7EA7">
            <w:pPr>
              <w:spacing w:line="360" w:lineRule="auto"/>
            </w:pPr>
          </w:p>
        </w:tc>
      </w:tr>
      <w:tr w:rsidR="0022079B" w14:paraId="313B21BD" w14:textId="77777777" w:rsidTr="00E7228C">
        <w:tc>
          <w:tcPr>
            <w:tcW w:w="534" w:type="dxa"/>
            <w:vAlign w:val="center"/>
          </w:tcPr>
          <w:p w14:paraId="42B9CCC0" w14:textId="77777777" w:rsidR="0022079B" w:rsidRDefault="0012541E" w:rsidP="00EC7EA7">
            <w:pPr>
              <w:tabs>
                <w:tab w:val="left" w:pos="0"/>
              </w:tabs>
              <w:spacing w:line="360" w:lineRule="auto"/>
              <w:jc w:val="center"/>
            </w:pPr>
            <w:r>
              <w:t>9</w:t>
            </w:r>
          </w:p>
        </w:tc>
        <w:tc>
          <w:tcPr>
            <w:tcW w:w="1083" w:type="dxa"/>
            <w:vAlign w:val="bottom"/>
          </w:tcPr>
          <w:p w14:paraId="6CF0B884" w14:textId="77777777" w:rsidR="0022079B" w:rsidRDefault="0022079B" w:rsidP="00EC7EA7">
            <w:pPr>
              <w:spacing w:line="360" w:lineRule="auto"/>
              <w:jc w:val="center"/>
            </w:pPr>
            <w:r>
              <w:t>Marzo</w:t>
            </w:r>
          </w:p>
        </w:tc>
        <w:tc>
          <w:tcPr>
            <w:tcW w:w="3827" w:type="dxa"/>
          </w:tcPr>
          <w:p w14:paraId="69E386D4" w14:textId="77777777" w:rsidR="0022079B" w:rsidRDefault="0022079B" w:rsidP="00EC7EA7">
            <w:pPr>
              <w:spacing w:line="360" w:lineRule="auto"/>
            </w:pPr>
          </w:p>
        </w:tc>
        <w:tc>
          <w:tcPr>
            <w:tcW w:w="1276" w:type="dxa"/>
          </w:tcPr>
          <w:p w14:paraId="58B85BFD" w14:textId="77777777" w:rsidR="0022079B" w:rsidRDefault="0022079B" w:rsidP="00EC7EA7">
            <w:pPr>
              <w:spacing w:line="360" w:lineRule="auto"/>
            </w:pPr>
          </w:p>
        </w:tc>
        <w:tc>
          <w:tcPr>
            <w:tcW w:w="3027" w:type="dxa"/>
          </w:tcPr>
          <w:p w14:paraId="33ADE51C" w14:textId="77777777" w:rsidR="0022079B" w:rsidRDefault="0022079B" w:rsidP="00EC7EA7">
            <w:pPr>
              <w:spacing w:line="360" w:lineRule="auto"/>
            </w:pPr>
          </w:p>
        </w:tc>
      </w:tr>
      <w:tr w:rsidR="00E7228C" w14:paraId="32F40188" w14:textId="77777777" w:rsidTr="00E7228C">
        <w:tc>
          <w:tcPr>
            <w:tcW w:w="534" w:type="dxa"/>
            <w:vAlign w:val="center"/>
          </w:tcPr>
          <w:p w14:paraId="448A1CD6" w14:textId="77777777" w:rsidR="00E7228C" w:rsidRDefault="0012541E" w:rsidP="00EC7EA7">
            <w:pPr>
              <w:tabs>
                <w:tab w:val="left" w:pos="0"/>
              </w:tabs>
              <w:spacing w:line="360" w:lineRule="auto"/>
              <w:jc w:val="center"/>
            </w:pPr>
            <w:r>
              <w:t>16</w:t>
            </w:r>
          </w:p>
        </w:tc>
        <w:tc>
          <w:tcPr>
            <w:tcW w:w="1083" w:type="dxa"/>
            <w:vAlign w:val="bottom"/>
          </w:tcPr>
          <w:p w14:paraId="01811B08" w14:textId="77777777" w:rsidR="00E7228C" w:rsidRDefault="00E7228C" w:rsidP="00EC7EA7">
            <w:pPr>
              <w:spacing w:line="360" w:lineRule="auto"/>
              <w:jc w:val="center"/>
            </w:pPr>
            <w:r>
              <w:t>Marzo</w:t>
            </w:r>
          </w:p>
        </w:tc>
        <w:tc>
          <w:tcPr>
            <w:tcW w:w="3827" w:type="dxa"/>
            <w:vAlign w:val="center"/>
          </w:tcPr>
          <w:p w14:paraId="50F6BADA" w14:textId="77777777" w:rsidR="00E7228C" w:rsidRDefault="00E7228C" w:rsidP="00EC7EA7">
            <w:pPr>
              <w:spacing w:line="360" w:lineRule="auto"/>
              <w:jc w:val="center"/>
            </w:pPr>
          </w:p>
        </w:tc>
        <w:tc>
          <w:tcPr>
            <w:tcW w:w="1276" w:type="dxa"/>
          </w:tcPr>
          <w:p w14:paraId="246B18D6" w14:textId="77777777" w:rsidR="00E7228C" w:rsidRDefault="00E7228C" w:rsidP="00EC7EA7">
            <w:pPr>
              <w:spacing w:line="360" w:lineRule="auto"/>
            </w:pPr>
          </w:p>
        </w:tc>
        <w:tc>
          <w:tcPr>
            <w:tcW w:w="3027" w:type="dxa"/>
          </w:tcPr>
          <w:p w14:paraId="3BA48E4D" w14:textId="77777777" w:rsidR="00E7228C" w:rsidRDefault="00E7228C" w:rsidP="00EC7EA7">
            <w:pPr>
              <w:spacing w:line="360" w:lineRule="auto"/>
            </w:pPr>
          </w:p>
        </w:tc>
      </w:tr>
      <w:tr w:rsidR="00E7228C" w14:paraId="6F08BD77" w14:textId="77777777" w:rsidTr="00E7228C">
        <w:tc>
          <w:tcPr>
            <w:tcW w:w="534" w:type="dxa"/>
            <w:vAlign w:val="center"/>
          </w:tcPr>
          <w:p w14:paraId="55EB84EA" w14:textId="77777777" w:rsidR="00E7228C" w:rsidRDefault="0012541E" w:rsidP="00EC7EA7">
            <w:pPr>
              <w:tabs>
                <w:tab w:val="left" w:pos="0"/>
              </w:tabs>
              <w:spacing w:line="360" w:lineRule="auto"/>
              <w:jc w:val="center"/>
            </w:pPr>
            <w:r>
              <w:t>23</w:t>
            </w:r>
          </w:p>
        </w:tc>
        <w:tc>
          <w:tcPr>
            <w:tcW w:w="1083" w:type="dxa"/>
            <w:vAlign w:val="bottom"/>
          </w:tcPr>
          <w:p w14:paraId="4756DBED" w14:textId="77777777" w:rsidR="00E7228C" w:rsidRDefault="0012541E" w:rsidP="00EC7EA7">
            <w:pPr>
              <w:spacing w:line="360" w:lineRule="auto"/>
              <w:jc w:val="center"/>
            </w:pPr>
            <w:r>
              <w:t>Marzo</w:t>
            </w:r>
          </w:p>
        </w:tc>
        <w:tc>
          <w:tcPr>
            <w:tcW w:w="3827" w:type="dxa"/>
          </w:tcPr>
          <w:p w14:paraId="6A3FE18C" w14:textId="77777777" w:rsidR="00E7228C" w:rsidRDefault="00E7228C" w:rsidP="00EC7EA7">
            <w:pPr>
              <w:spacing w:line="360" w:lineRule="auto"/>
            </w:pPr>
          </w:p>
        </w:tc>
        <w:tc>
          <w:tcPr>
            <w:tcW w:w="1276" w:type="dxa"/>
          </w:tcPr>
          <w:p w14:paraId="2FBC9885" w14:textId="77777777" w:rsidR="00E7228C" w:rsidRDefault="00E7228C" w:rsidP="00EC7EA7">
            <w:pPr>
              <w:spacing w:line="360" w:lineRule="auto"/>
            </w:pPr>
          </w:p>
        </w:tc>
        <w:tc>
          <w:tcPr>
            <w:tcW w:w="3027" w:type="dxa"/>
          </w:tcPr>
          <w:p w14:paraId="7133E5EE" w14:textId="77777777" w:rsidR="00E7228C" w:rsidRDefault="00E7228C" w:rsidP="00EC7EA7">
            <w:pPr>
              <w:spacing w:line="360" w:lineRule="auto"/>
            </w:pPr>
          </w:p>
        </w:tc>
      </w:tr>
      <w:tr w:rsidR="0022079B" w14:paraId="1272F4F9" w14:textId="77777777" w:rsidTr="00E7228C">
        <w:tc>
          <w:tcPr>
            <w:tcW w:w="534" w:type="dxa"/>
            <w:vAlign w:val="center"/>
          </w:tcPr>
          <w:p w14:paraId="3D596E8C" w14:textId="77777777" w:rsidR="0022079B" w:rsidRDefault="0012541E" w:rsidP="00EC7EA7">
            <w:pPr>
              <w:tabs>
                <w:tab w:val="left" w:pos="0"/>
              </w:tabs>
              <w:spacing w:line="360" w:lineRule="auto"/>
              <w:jc w:val="center"/>
            </w:pPr>
            <w:r>
              <w:t>30</w:t>
            </w:r>
          </w:p>
        </w:tc>
        <w:tc>
          <w:tcPr>
            <w:tcW w:w="1083" w:type="dxa"/>
            <w:vAlign w:val="bottom"/>
          </w:tcPr>
          <w:p w14:paraId="2AF2D57D" w14:textId="77777777" w:rsidR="0022079B" w:rsidRDefault="0012541E" w:rsidP="00EC7EA7">
            <w:pPr>
              <w:spacing w:line="360" w:lineRule="auto"/>
              <w:jc w:val="center"/>
            </w:pPr>
            <w:r>
              <w:t>Marzo</w:t>
            </w:r>
          </w:p>
        </w:tc>
        <w:tc>
          <w:tcPr>
            <w:tcW w:w="3827" w:type="dxa"/>
          </w:tcPr>
          <w:p w14:paraId="40F4F414" w14:textId="77777777" w:rsidR="0022079B" w:rsidRDefault="0022079B" w:rsidP="00EC7EA7">
            <w:pPr>
              <w:spacing w:line="360" w:lineRule="auto"/>
            </w:pPr>
          </w:p>
        </w:tc>
        <w:tc>
          <w:tcPr>
            <w:tcW w:w="1276" w:type="dxa"/>
          </w:tcPr>
          <w:p w14:paraId="10446AAD" w14:textId="77777777" w:rsidR="0022079B" w:rsidRDefault="0022079B" w:rsidP="00EC7EA7">
            <w:pPr>
              <w:spacing w:line="360" w:lineRule="auto"/>
            </w:pPr>
          </w:p>
        </w:tc>
        <w:tc>
          <w:tcPr>
            <w:tcW w:w="3027" w:type="dxa"/>
          </w:tcPr>
          <w:p w14:paraId="2BBD264C" w14:textId="77777777" w:rsidR="0022079B" w:rsidRDefault="0022079B" w:rsidP="00EC7EA7">
            <w:pPr>
              <w:spacing w:line="360" w:lineRule="auto"/>
            </w:pPr>
          </w:p>
        </w:tc>
      </w:tr>
      <w:tr w:rsidR="0022079B" w14:paraId="4CCA6823" w14:textId="77777777" w:rsidTr="00E7228C">
        <w:tc>
          <w:tcPr>
            <w:tcW w:w="534" w:type="dxa"/>
            <w:vAlign w:val="center"/>
          </w:tcPr>
          <w:p w14:paraId="5F2CB33F" w14:textId="77777777" w:rsidR="0022079B" w:rsidRDefault="0012541E" w:rsidP="00EC7EA7">
            <w:pPr>
              <w:tabs>
                <w:tab w:val="left" w:pos="0"/>
              </w:tabs>
              <w:spacing w:line="360" w:lineRule="auto"/>
              <w:jc w:val="center"/>
            </w:pPr>
            <w:r>
              <w:t>6</w:t>
            </w:r>
          </w:p>
        </w:tc>
        <w:tc>
          <w:tcPr>
            <w:tcW w:w="1083" w:type="dxa"/>
            <w:vAlign w:val="bottom"/>
          </w:tcPr>
          <w:p w14:paraId="50E559F8" w14:textId="77777777" w:rsidR="0022079B" w:rsidRDefault="0022079B" w:rsidP="00EC7EA7">
            <w:pPr>
              <w:spacing w:line="360" w:lineRule="auto"/>
              <w:jc w:val="center"/>
            </w:pPr>
            <w:r>
              <w:t>Aprile</w:t>
            </w:r>
          </w:p>
        </w:tc>
        <w:tc>
          <w:tcPr>
            <w:tcW w:w="3827" w:type="dxa"/>
          </w:tcPr>
          <w:p w14:paraId="09B95005" w14:textId="77777777" w:rsidR="0022079B" w:rsidRDefault="0022079B" w:rsidP="00EC7EA7">
            <w:pPr>
              <w:spacing w:line="360" w:lineRule="auto"/>
            </w:pPr>
          </w:p>
        </w:tc>
        <w:tc>
          <w:tcPr>
            <w:tcW w:w="1276" w:type="dxa"/>
          </w:tcPr>
          <w:p w14:paraId="253F89E3" w14:textId="77777777" w:rsidR="0022079B" w:rsidRDefault="0022079B" w:rsidP="00EC7EA7">
            <w:pPr>
              <w:spacing w:line="360" w:lineRule="auto"/>
            </w:pPr>
          </w:p>
        </w:tc>
        <w:tc>
          <w:tcPr>
            <w:tcW w:w="3027" w:type="dxa"/>
          </w:tcPr>
          <w:p w14:paraId="11999A8A" w14:textId="77777777" w:rsidR="0022079B" w:rsidRDefault="0022079B" w:rsidP="00EC7EA7">
            <w:pPr>
              <w:spacing w:line="360" w:lineRule="auto"/>
            </w:pPr>
          </w:p>
        </w:tc>
      </w:tr>
      <w:tr w:rsidR="0012541E" w14:paraId="68527095" w14:textId="77777777" w:rsidTr="00E7228C">
        <w:tc>
          <w:tcPr>
            <w:tcW w:w="534" w:type="dxa"/>
            <w:vAlign w:val="center"/>
          </w:tcPr>
          <w:p w14:paraId="0C09F5E9" w14:textId="77777777" w:rsidR="0012541E" w:rsidRDefault="0012541E" w:rsidP="00EC7EA7">
            <w:pPr>
              <w:tabs>
                <w:tab w:val="left" w:pos="0"/>
              </w:tabs>
              <w:spacing w:line="360" w:lineRule="auto"/>
              <w:jc w:val="center"/>
            </w:pPr>
            <w:r>
              <w:t>14</w:t>
            </w:r>
          </w:p>
        </w:tc>
        <w:tc>
          <w:tcPr>
            <w:tcW w:w="1083" w:type="dxa"/>
            <w:vAlign w:val="bottom"/>
          </w:tcPr>
          <w:p w14:paraId="752BB466" w14:textId="77777777" w:rsidR="0012541E" w:rsidRDefault="0012541E" w:rsidP="00EC7EA7">
            <w:pPr>
              <w:spacing w:line="360" w:lineRule="auto"/>
              <w:jc w:val="center"/>
            </w:pPr>
            <w:r>
              <w:t>Aprile</w:t>
            </w:r>
          </w:p>
        </w:tc>
        <w:tc>
          <w:tcPr>
            <w:tcW w:w="3827" w:type="dxa"/>
          </w:tcPr>
          <w:p w14:paraId="28B49535" w14:textId="77777777" w:rsidR="0012541E" w:rsidRDefault="0012541E" w:rsidP="00EC7EA7">
            <w:pPr>
              <w:spacing w:line="360" w:lineRule="auto"/>
            </w:pPr>
          </w:p>
        </w:tc>
        <w:tc>
          <w:tcPr>
            <w:tcW w:w="1276" w:type="dxa"/>
          </w:tcPr>
          <w:p w14:paraId="32CCD850" w14:textId="77777777" w:rsidR="0012541E" w:rsidRDefault="0012541E" w:rsidP="00EC7EA7">
            <w:pPr>
              <w:spacing w:line="360" w:lineRule="auto"/>
            </w:pPr>
          </w:p>
        </w:tc>
        <w:tc>
          <w:tcPr>
            <w:tcW w:w="3027" w:type="dxa"/>
          </w:tcPr>
          <w:p w14:paraId="77934888" w14:textId="77777777" w:rsidR="0012541E" w:rsidRDefault="0012541E" w:rsidP="00EC7EA7">
            <w:pPr>
              <w:spacing w:line="360" w:lineRule="auto"/>
            </w:pPr>
          </w:p>
        </w:tc>
      </w:tr>
      <w:tr w:rsidR="0012541E" w14:paraId="6D10C7CC" w14:textId="77777777" w:rsidTr="00E7228C">
        <w:tc>
          <w:tcPr>
            <w:tcW w:w="534" w:type="dxa"/>
            <w:vAlign w:val="center"/>
          </w:tcPr>
          <w:p w14:paraId="3DB5E29D" w14:textId="77777777" w:rsidR="0012541E" w:rsidRDefault="0012541E" w:rsidP="00EC7EA7">
            <w:pPr>
              <w:tabs>
                <w:tab w:val="left" w:pos="0"/>
              </w:tabs>
              <w:spacing w:line="360" w:lineRule="auto"/>
              <w:jc w:val="center"/>
            </w:pPr>
            <w:r>
              <w:t>20</w:t>
            </w:r>
          </w:p>
        </w:tc>
        <w:tc>
          <w:tcPr>
            <w:tcW w:w="1083" w:type="dxa"/>
            <w:vAlign w:val="bottom"/>
          </w:tcPr>
          <w:p w14:paraId="05C37CC0" w14:textId="77777777" w:rsidR="0012541E" w:rsidRDefault="0012541E" w:rsidP="00EC7EA7">
            <w:pPr>
              <w:spacing w:line="360" w:lineRule="auto"/>
              <w:jc w:val="center"/>
            </w:pPr>
            <w:r>
              <w:t>Aprile</w:t>
            </w:r>
          </w:p>
        </w:tc>
        <w:tc>
          <w:tcPr>
            <w:tcW w:w="3827" w:type="dxa"/>
          </w:tcPr>
          <w:p w14:paraId="379591D1" w14:textId="77777777" w:rsidR="0012541E" w:rsidRDefault="0012541E" w:rsidP="00EC7EA7">
            <w:pPr>
              <w:spacing w:line="360" w:lineRule="auto"/>
            </w:pPr>
          </w:p>
        </w:tc>
        <w:tc>
          <w:tcPr>
            <w:tcW w:w="1276" w:type="dxa"/>
          </w:tcPr>
          <w:p w14:paraId="0007BE05" w14:textId="77777777" w:rsidR="0012541E" w:rsidRDefault="0012541E" w:rsidP="00EC7EA7">
            <w:pPr>
              <w:spacing w:line="360" w:lineRule="auto"/>
            </w:pPr>
          </w:p>
        </w:tc>
        <w:tc>
          <w:tcPr>
            <w:tcW w:w="3027" w:type="dxa"/>
          </w:tcPr>
          <w:p w14:paraId="4411770B" w14:textId="77777777" w:rsidR="0012541E" w:rsidRDefault="0012541E" w:rsidP="00EC7EA7">
            <w:pPr>
              <w:spacing w:line="360" w:lineRule="auto"/>
            </w:pPr>
          </w:p>
        </w:tc>
      </w:tr>
      <w:tr w:rsidR="0022079B" w14:paraId="2FCB6A5C" w14:textId="77777777" w:rsidTr="00E7228C">
        <w:tc>
          <w:tcPr>
            <w:tcW w:w="534" w:type="dxa"/>
            <w:vAlign w:val="center"/>
          </w:tcPr>
          <w:p w14:paraId="37CDCCAE" w14:textId="77777777" w:rsidR="0022079B" w:rsidRDefault="0012541E" w:rsidP="00EC7EA7">
            <w:pPr>
              <w:tabs>
                <w:tab w:val="left" w:pos="0"/>
              </w:tabs>
              <w:spacing w:line="360" w:lineRule="auto"/>
              <w:jc w:val="center"/>
            </w:pPr>
            <w:r>
              <w:t>27</w:t>
            </w:r>
          </w:p>
        </w:tc>
        <w:tc>
          <w:tcPr>
            <w:tcW w:w="1083" w:type="dxa"/>
            <w:vAlign w:val="bottom"/>
          </w:tcPr>
          <w:p w14:paraId="6D31F484" w14:textId="77777777" w:rsidR="0022079B" w:rsidRDefault="0022079B" w:rsidP="00EC7EA7">
            <w:pPr>
              <w:spacing w:line="360" w:lineRule="auto"/>
              <w:jc w:val="center"/>
            </w:pPr>
            <w:r>
              <w:t>Aprile</w:t>
            </w:r>
          </w:p>
        </w:tc>
        <w:tc>
          <w:tcPr>
            <w:tcW w:w="3827" w:type="dxa"/>
          </w:tcPr>
          <w:p w14:paraId="307E6CD5" w14:textId="77777777" w:rsidR="0022079B" w:rsidRDefault="0022079B" w:rsidP="00EC7EA7">
            <w:pPr>
              <w:spacing w:line="360" w:lineRule="auto"/>
            </w:pPr>
          </w:p>
        </w:tc>
        <w:tc>
          <w:tcPr>
            <w:tcW w:w="1276" w:type="dxa"/>
          </w:tcPr>
          <w:p w14:paraId="7D21EB09" w14:textId="77777777" w:rsidR="0022079B" w:rsidRDefault="0022079B" w:rsidP="00EC7EA7">
            <w:pPr>
              <w:spacing w:line="360" w:lineRule="auto"/>
            </w:pPr>
          </w:p>
        </w:tc>
        <w:tc>
          <w:tcPr>
            <w:tcW w:w="3027" w:type="dxa"/>
          </w:tcPr>
          <w:p w14:paraId="1942B94C" w14:textId="77777777" w:rsidR="0022079B" w:rsidRDefault="0022079B" w:rsidP="00EC7EA7">
            <w:pPr>
              <w:spacing w:line="360" w:lineRule="auto"/>
            </w:pPr>
          </w:p>
        </w:tc>
      </w:tr>
      <w:tr w:rsidR="0022079B" w14:paraId="50AC94CB" w14:textId="77777777" w:rsidTr="00E7228C">
        <w:tc>
          <w:tcPr>
            <w:tcW w:w="534" w:type="dxa"/>
            <w:vAlign w:val="center"/>
          </w:tcPr>
          <w:p w14:paraId="29BC056B" w14:textId="77777777" w:rsidR="0022079B" w:rsidRDefault="0012541E" w:rsidP="00EC7EA7">
            <w:pPr>
              <w:tabs>
                <w:tab w:val="left" w:pos="0"/>
              </w:tabs>
              <w:spacing w:line="360" w:lineRule="auto"/>
              <w:jc w:val="center"/>
            </w:pPr>
            <w:r>
              <w:t>4</w:t>
            </w:r>
          </w:p>
        </w:tc>
        <w:tc>
          <w:tcPr>
            <w:tcW w:w="1083" w:type="dxa"/>
            <w:vAlign w:val="bottom"/>
          </w:tcPr>
          <w:p w14:paraId="2D28A3FA" w14:textId="77777777" w:rsidR="0022079B" w:rsidRDefault="0022079B" w:rsidP="00EC7EA7">
            <w:pPr>
              <w:spacing w:line="360" w:lineRule="auto"/>
              <w:jc w:val="center"/>
            </w:pPr>
            <w:r>
              <w:t>Maggio</w:t>
            </w:r>
          </w:p>
        </w:tc>
        <w:tc>
          <w:tcPr>
            <w:tcW w:w="3827" w:type="dxa"/>
          </w:tcPr>
          <w:p w14:paraId="0B2779F3" w14:textId="77777777" w:rsidR="0022079B" w:rsidRDefault="0022079B" w:rsidP="00EC7EA7">
            <w:pPr>
              <w:spacing w:line="360" w:lineRule="auto"/>
            </w:pPr>
          </w:p>
        </w:tc>
        <w:tc>
          <w:tcPr>
            <w:tcW w:w="1276" w:type="dxa"/>
          </w:tcPr>
          <w:p w14:paraId="047E27BD" w14:textId="77777777" w:rsidR="0022079B" w:rsidRDefault="0022079B" w:rsidP="00EC7EA7">
            <w:pPr>
              <w:spacing w:line="360" w:lineRule="auto"/>
            </w:pPr>
          </w:p>
        </w:tc>
        <w:tc>
          <w:tcPr>
            <w:tcW w:w="3027" w:type="dxa"/>
          </w:tcPr>
          <w:p w14:paraId="76C72392" w14:textId="77777777" w:rsidR="0022079B" w:rsidRDefault="0022079B" w:rsidP="00EC7EA7">
            <w:pPr>
              <w:spacing w:line="360" w:lineRule="auto"/>
            </w:pPr>
          </w:p>
        </w:tc>
      </w:tr>
      <w:tr w:rsidR="00E7228C" w14:paraId="7347C1D7" w14:textId="77777777" w:rsidTr="00E7228C">
        <w:tc>
          <w:tcPr>
            <w:tcW w:w="534" w:type="dxa"/>
            <w:vAlign w:val="center"/>
          </w:tcPr>
          <w:p w14:paraId="07D51A39" w14:textId="77777777" w:rsidR="00E7228C" w:rsidRDefault="0012541E" w:rsidP="00EC7EA7">
            <w:pPr>
              <w:tabs>
                <w:tab w:val="left" w:pos="0"/>
              </w:tabs>
              <w:spacing w:line="360" w:lineRule="auto"/>
              <w:jc w:val="center"/>
            </w:pPr>
            <w:r>
              <w:t>11</w:t>
            </w:r>
          </w:p>
        </w:tc>
        <w:tc>
          <w:tcPr>
            <w:tcW w:w="1083" w:type="dxa"/>
            <w:vAlign w:val="bottom"/>
          </w:tcPr>
          <w:p w14:paraId="155BB475" w14:textId="77777777" w:rsidR="00E7228C" w:rsidRDefault="00E7228C" w:rsidP="00EC7EA7">
            <w:pPr>
              <w:spacing w:line="360" w:lineRule="auto"/>
              <w:jc w:val="center"/>
            </w:pPr>
            <w:r>
              <w:t>Maggio</w:t>
            </w:r>
          </w:p>
        </w:tc>
        <w:tc>
          <w:tcPr>
            <w:tcW w:w="3827" w:type="dxa"/>
          </w:tcPr>
          <w:p w14:paraId="7A26A55F" w14:textId="77777777" w:rsidR="00E7228C" w:rsidRDefault="00E7228C" w:rsidP="00EC7EA7">
            <w:pPr>
              <w:spacing w:line="360" w:lineRule="auto"/>
            </w:pPr>
          </w:p>
        </w:tc>
        <w:tc>
          <w:tcPr>
            <w:tcW w:w="1276" w:type="dxa"/>
          </w:tcPr>
          <w:p w14:paraId="37A3288B" w14:textId="77777777" w:rsidR="00E7228C" w:rsidRDefault="00E7228C" w:rsidP="00EC7EA7">
            <w:pPr>
              <w:spacing w:line="360" w:lineRule="auto"/>
            </w:pPr>
          </w:p>
        </w:tc>
        <w:tc>
          <w:tcPr>
            <w:tcW w:w="3027" w:type="dxa"/>
          </w:tcPr>
          <w:p w14:paraId="0957403B" w14:textId="77777777" w:rsidR="00E7228C" w:rsidRDefault="00E7228C" w:rsidP="00EC7EA7">
            <w:pPr>
              <w:spacing w:line="360" w:lineRule="auto"/>
            </w:pPr>
          </w:p>
        </w:tc>
      </w:tr>
      <w:tr w:rsidR="0022079B" w14:paraId="33922DAE" w14:textId="77777777" w:rsidTr="00E7228C">
        <w:tc>
          <w:tcPr>
            <w:tcW w:w="534" w:type="dxa"/>
            <w:vAlign w:val="center"/>
          </w:tcPr>
          <w:p w14:paraId="22E44DF8" w14:textId="77777777" w:rsidR="0022079B" w:rsidRDefault="0012541E" w:rsidP="00EC7EA7">
            <w:pPr>
              <w:tabs>
                <w:tab w:val="left" w:pos="0"/>
              </w:tabs>
              <w:spacing w:line="360" w:lineRule="auto"/>
              <w:jc w:val="center"/>
            </w:pPr>
            <w:r>
              <w:t>18</w:t>
            </w:r>
          </w:p>
        </w:tc>
        <w:tc>
          <w:tcPr>
            <w:tcW w:w="1083" w:type="dxa"/>
            <w:vAlign w:val="bottom"/>
          </w:tcPr>
          <w:p w14:paraId="2B8FD61F" w14:textId="77777777" w:rsidR="0022079B" w:rsidRDefault="0022079B" w:rsidP="00EC7EA7">
            <w:pPr>
              <w:spacing w:line="360" w:lineRule="auto"/>
              <w:jc w:val="center"/>
            </w:pPr>
            <w:r>
              <w:t>Maggio</w:t>
            </w:r>
          </w:p>
        </w:tc>
        <w:tc>
          <w:tcPr>
            <w:tcW w:w="3827" w:type="dxa"/>
          </w:tcPr>
          <w:p w14:paraId="4816317D" w14:textId="77777777" w:rsidR="0022079B" w:rsidRDefault="0022079B" w:rsidP="00EC7EA7">
            <w:pPr>
              <w:spacing w:line="360" w:lineRule="auto"/>
            </w:pPr>
          </w:p>
        </w:tc>
        <w:tc>
          <w:tcPr>
            <w:tcW w:w="1276" w:type="dxa"/>
          </w:tcPr>
          <w:p w14:paraId="1675542A" w14:textId="77777777" w:rsidR="0022079B" w:rsidRDefault="0022079B" w:rsidP="00EC7EA7">
            <w:pPr>
              <w:spacing w:line="360" w:lineRule="auto"/>
            </w:pPr>
          </w:p>
        </w:tc>
        <w:tc>
          <w:tcPr>
            <w:tcW w:w="3027" w:type="dxa"/>
          </w:tcPr>
          <w:p w14:paraId="2E2A9B3D" w14:textId="77777777" w:rsidR="0022079B" w:rsidRDefault="0022079B" w:rsidP="00EC7EA7">
            <w:pPr>
              <w:spacing w:line="360" w:lineRule="auto"/>
            </w:pPr>
          </w:p>
        </w:tc>
      </w:tr>
      <w:tr w:rsidR="0022079B" w14:paraId="1CCACCAF" w14:textId="77777777" w:rsidTr="00E7228C">
        <w:tc>
          <w:tcPr>
            <w:tcW w:w="534" w:type="dxa"/>
            <w:vAlign w:val="center"/>
          </w:tcPr>
          <w:p w14:paraId="09EF40BC" w14:textId="77777777" w:rsidR="0022079B" w:rsidRDefault="0012541E" w:rsidP="00EC7EA7">
            <w:pPr>
              <w:tabs>
                <w:tab w:val="left" w:pos="0"/>
              </w:tabs>
              <w:spacing w:line="360" w:lineRule="auto"/>
              <w:jc w:val="center"/>
            </w:pPr>
            <w:r>
              <w:t>25</w:t>
            </w:r>
          </w:p>
        </w:tc>
        <w:tc>
          <w:tcPr>
            <w:tcW w:w="1083" w:type="dxa"/>
            <w:vAlign w:val="bottom"/>
          </w:tcPr>
          <w:p w14:paraId="3A931B94" w14:textId="77777777" w:rsidR="0022079B" w:rsidRDefault="0022079B" w:rsidP="00EC7EA7">
            <w:pPr>
              <w:spacing w:line="360" w:lineRule="auto"/>
              <w:jc w:val="center"/>
            </w:pPr>
            <w:r>
              <w:t>Maggio</w:t>
            </w:r>
          </w:p>
        </w:tc>
        <w:tc>
          <w:tcPr>
            <w:tcW w:w="3827" w:type="dxa"/>
          </w:tcPr>
          <w:p w14:paraId="3895C7D8" w14:textId="77777777" w:rsidR="0022079B" w:rsidRDefault="0022079B" w:rsidP="00EC7EA7">
            <w:pPr>
              <w:spacing w:line="360" w:lineRule="auto"/>
            </w:pPr>
          </w:p>
        </w:tc>
        <w:tc>
          <w:tcPr>
            <w:tcW w:w="1276" w:type="dxa"/>
          </w:tcPr>
          <w:p w14:paraId="65208375" w14:textId="77777777" w:rsidR="0022079B" w:rsidRDefault="0022079B" w:rsidP="00EC7EA7">
            <w:pPr>
              <w:spacing w:line="360" w:lineRule="auto"/>
            </w:pPr>
          </w:p>
        </w:tc>
        <w:tc>
          <w:tcPr>
            <w:tcW w:w="3027" w:type="dxa"/>
          </w:tcPr>
          <w:p w14:paraId="2B5FFF1D" w14:textId="77777777" w:rsidR="0022079B" w:rsidRDefault="0022079B" w:rsidP="00EC7EA7">
            <w:pPr>
              <w:spacing w:line="360" w:lineRule="auto"/>
            </w:pPr>
          </w:p>
        </w:tc>
      </w:tr>
      <w:tr w:rsidR="0022079B" w14:paraId="5E78CCB4" w14:textId="77777777" w:rsidTr="00E7228C">
        <w:tc>
          <w:tcPr>
            <w:tcW w:w="534" w:type="dxa"/>
            <w:vAlign w:val="center"/>
          </w:tcPr>
          <w:p w14:paraId="2B1B248D" w14:textId="77777777" w:rsidR="0022079B" w:rsidRDefault="0012541E" w:rsidP="00EC7EA7">
            <w:pPr>
              <w:tabs>
                <w:tab w:val="left" w:pos="0"/>
              </w:tabs>
              <w:spacing w:line="360" w:lineRule="auto"/>
              <w:jc w:val="center"/>
            </w:pPr>
            <w:r>
              <w:t>1</w:t>
            </w:r>
          </w:p>
        </w:tc>
        <w:tc>
          <w:tcPr>
            <w:tcW w:w="1083" w:type="dxa"/>
            <w:vAlign w:val="bottom"/>
          </w:tcPr>
          <w:p w14:paraId="4B55F9EE" w14:textId="77777777" w:rsidR="0022079B" w:rsidRDefault="0022079B" w:rsidP="00EC7EA7">
            <w:pPr>
              <w:spacing w:line="360" w:lineRule="auto"/>
              <w:jc w:val="center"/>
            </w:pPr>
            <w:r>
              <w:t>Giugno</w:t>
            </w:r>
          </w:p>
        </w:tc>
        <w:tc>
          <w:tcPr>
            <w:tcW w:w="3827" w:type="dxa"/>
          </w:tcPr>
          <w:p w14:paraId="3C620EF4" w14:textId="77777777" w:rsidR="0022079B" w:rsidRDefault="0022079B" w:rsidP="00EC7EA7">
            <w:pPr>
              <w:spacing w:line="360" w:lineRule="auto"/>
            </w:pPr>
          </w:p>
        </w:tc>
        <w:tc>
          <w:tcPr>
            <w:tcW w:w="1276" w:type="dxa"/>
          </w:tcPr>
          <w:p w14:paraId="18E48B46" w14:textId="77777777" w:rsidR="0022079B" w:rsidRDefault="0022079B" w:rsidP="00EC7EA7">
            <w:pPr>
              <w:spacing w:line="360" w:lineRule="auto"/>
            </w:pPr>
          </w:p>
        </w:tc>
        <w:tc>
          <w:tcPr>
            <w:tcW w:w="3027" w:type="dxa"/>
          </w:tcPr>
          <w:p w14:paraId="12BFADBC" w14:textId="77777777" w:rsidR="0022079B" w:rsidRDefault="0022079B" w:rsidP="00EC7EA7">
            <w:pPr>
              <w:spacing w:line="360" w:lineRule="auto"/>
            </w:pPr>
          </w:p>
        </w:tc>
      </w:tr>
      <w:tr w:rsidR="00E7228C" w14:paraId="02BB5053" w14:textId="77777777" w:rsidTr="00E7228C">
        <w:tc>
          <w:tcPr>
            <w:tcW w:w="534" w:type="dxa"/>
            <w:vAlign w:val="center"/>
          </w:tcPr>
          <w:p w14:paraId="5B51F333" w14:textId="77777777" w:rsidR="00E7228C" w:rsidRDefault="0012541E" w:rsidP="00EC7EA7">
            <w:pPr>
              <w:tabs>
                <w:tab w:val="left" w:pos="0"/>
              </w:tabs>
              <w:spacing w:line="360" w:lineRule="auto"/>
              <w:jc w:val="center"/>
            </w:pPr>
            <w:r>
              <w:t>8</w:t>
            </w:r>
          </w:p>
        </w:tc>
        <w:tc>
          <w:tcPr>
            <w:tcW w:w="1083" w:type="dxa"/>
            <w:vAlign w:val="bottom"/>
          </w:tcPr>
          <w:p w14:paraId="71EBD540" w14:textId="77777777" w:rsidR="00E7228C" w:rsidRDefault="00E7228C" w:rsidP="00EC7EA7">
            <w:pPr>
              <w:spacing w:line="360" w:lineRule="auto"/>
              <w:jc w:val="center"/>
            </w:pPr>
            <w:r w:rsidRPr="00CE5110">
              <w:t>Giugno</w:t>
            </w:r>
          </w:p>
        </w:tc>
        <w:tc>
          <w:tcPr>
            <w:tcW w:w="3827" w:type="dxa"/>
          </w:tcPr>
          <w:p w14:paraId="7F60DD66" w14:textId="77777777" w:rsidR="00E7228C" w:rsidRDefault="00E7228C" w:rsidP="00EC7EA7">
            <w:pPr>
              <w:spacing w:line="360" w:lineRule="auto"/>
            </w:pPr>
          </w:p>
        </w:tc>
        <w:tc>
          <w:tcPr>
            <w:tcW w:w="1276" w:type="dxa"/>
          </w:tcPr>
          <w:p w14:paraId="421A9AA6" w14:textId="77777777" w:rsidR="00E7228C" w:rsidRDefault="00E7228C" w:rsidP="00EC7EA7">
            <w:pPr>
              <w:spacing w:line="360" w:lineRule="auto"/>
            </w:pPr>
          </w:p>
        </w:tc>
        <w:tc>
          <w:tcPr>
            <w:tcW w:w="3027" w:type="dxa"/>
          </w:tcPr>
          <w:p w14:paraId="11ABB13E" w14:textId="77777777" w:rsidR="00E7228C" w:rsidRDefault="00E7228C" w:rsidP="00EC7EA7">
            <w:pPr>
              <w:spacing w:line="360" w:lineRule="auto"/>
            </w:pPr>
          </w:p>
        </w:tc>
      </w:tr>
      <w:tr w:rsidR="0022079B" w14:paraId="2B55B469" w14:textId="77777777" w:rsidTr="00E7228C">
        <w:tc>
          <w:tcPr>
            <w:tcW w:w="534" w:type="dxa"/>
            <w:vAlign w:val="center"/>
          </w:tcPr>
          <w:p w14:paraId="6705277D" w14:textId="77777777" w:rsidR="0022079B" w:rsidRDefault="0012541E" w:rsidP="00EC7EA7">
            <w:pPr>
              <w:tabs>
                <w:tab w:val="left" w:pos="0"/>
              </w:tabs>
              <w:spacing w:line="360" w:lineRule="auto"/>
              <w:jc w:val="center"/>
            </w:pPr>
            <w:r>
              <w:t>15</w:t>
            </w:r>
          </w:p>
        </w:tc>
        <w:tc>
          <w:tcPr>
            <w:tcW w:w="1083" w:type="dxa"/>
            <w:vAlign w:val="bottom"/>
          </w:tcPr>
          <w:p w14:paraId="4BC8CE1D" w14:textId="77777777" w:rsidR="0022079B" w:rsidRPr="00CE5110" w:rsidRDefault="0022079B" w:rsidP="00EC7EA7">
            <w:pPr>
              <w:spacing w:line="360" w:lineRule="auto"/>
              <w:jc w:val="center"/>
            </w:pPr>
            <w:r>
              <w:t>Giugno</w:t>
            </w:r>
          </w:p>
        </w:tc>
        <w:tc>
          <w:tcPr>
            <w:tcW w:w="3827" w:type="dxa"/>
          </w:tcPr>
          <w:p w14:paraId="719807FF" w14:textId="77777777" w:rsidR="0022079B" w:rsidRDefault="0022079B" w:rsidP="00EC7EA7">
            <w:pPr>
              <w:spacing w:line="360" w:lineRule="auto"/>
            </w:pPr>
          </w:p>
        </w:tc>
        <w:tc>
          <w:tcPr>
            <w:tcW w:w="1276" w:type="dxa"/>
          </w:tcPr>
          <w:p w14:paraId="7077BD31" w14:textId="77777777" w:rsidR="0022079B" w:rsidRDefault="0022079B" w:rsidP="00EC7EA7">
            <w:pPr>
              <w:spacing w:line="360" w:lineRule="auto"/>
            </w:pPr>
          </w:p>
        </w:tc>
        <w:tc>
          <w:tcPr>
            <w:tcW w:w="3027" w:type="dxa"/>
          </w:tcPr>
          <w:p w14:paraId="3CA1EEDF" w14:textId="77777777" w:rsidR="0022079B" w:rsidRDefault="0022079B" w:rsidP="00EC7EA7">
            <w:pPr>
              <w:spacing w:line="360" w:lineRule="auto"/>
            </w:pPr>
          </w:p>
        </w:tc>
      </w:tr>
      <w:tr w:rsidR="0022079B" w14:paraId="014CDA41" w14:textId="77777777" w:rsidTr="00E7228C">
        <w:tc>
          <w:tcPr>
            <w:tcW w:w="534" w:type="dxa"/>
            <w:vAlign w:val="center"/>
          </w:tcPr>
          <w:p w14:paraId="11F6D9FE" w14:textId="77777777" w:rsidR="0022079B" w:rsidRDefault="0012541E" w:rsidP="00EC7EA7">
            <w:pPr>
              <w:tabs>
                <w:tab w:val="left" w:pos="0"/>
              </w:tabs>
              <w:spacing w:line="360" w:lineRule="auto"/>
              <w:jc w:val="center"/>
            </w:pPr>
            <w:r>
              <w:t>22</w:t>
            </w:r>
          </w:p>
        </w:tc>
        <w:tc>
          <w:tcPr>
            <w:tcW w:w="1083" w:type="dxa"/>
            <w:vAlign w:val="bottom"/>
          </w:tcPr>
          <w:p w14:paraId="4615A171" w14:textId="77777777" w:rsidR="0022079B" w:rsidRPr="00CE5110" w:rsidRDefault="0022079B" w:rsidP="00EC7EA7">
            <w:pPr>
              <w:spacing w:line="360" w:lineRule="auto"/>
              <w:jc w:val="center"/>
            </w:pPr>
            <w:r>
              <w:t>Giugno</w:t>
            </w:r>
          </w:p>
        </w:tc>
        <w:tc>
          <w:tcPr>
            <w:tcW w:w="3827" w:type="dxa"/>
          </w:tcPr>
          <w:p w14:paraId="46DF406C" w14:textId="77777777" w:rsidR="0022079B" w:rsidRDefault="0022079B" w:rsidP="00EC7EA7">
            <w:pPr>
              <w:spacing w:line="360" w:lineRule="auto"/>
            </w:pPr>
          </w:p>
        </w:tc>
        <w:tc>
          <w:tcPr>
            <w:tcW w:w="1276" w:type="dxa"/>
          </w:tcPr>
          <w:p w14:paraId="7DB736F0" w14:textId="77777777" w:rsidR="0022079B" w:rsidRDefault="0022079B" w:rsidP="00EC7EA7">
            <w:pPr>
              <w:spacing w:line="360" w:lineRule="auto"/>
            </w:pPr>
          </w:p>
        </w:tc>
        <w:tc>
          <w:tcPr>
            <w:tcW w:w="3027" w:type="dxa"/>
          </w:tcPr>
          <w:p w14:paraId="78C38EDE" w14:textId="77777777" w:rsidR="0022079B" w:rsidRDefault="0022079B" w:rsidP="00EC7EA7">
            <w:pPr>
              <w:spacing w:line="360" w:lineRule="auto"/>
            </w:pPr>
          </w:p>
        </w:tc>
      </w:tr>
      <w:tr w:rsidR="00E7228C" w14:paraId="1510086F" w14:textId="77777777" w:rsidTr="00E7228C">
        <w:tc>
          <w:tcPr>
            <w:tcW w:w="534" w:type="dxa"/>
            <w:vAlign w:val="center"/>
          </w:tcPr>
          <w:p w14:paraId="7C5DAFF9" w14:textId="77777777" w:rsidR="00E7228C" w:rsidRDefault="0012541E" w:rsidP="00EC7EA7">
            <w:pPr>
              <w:tabs>
                <w:tab w:val="left" w:pos="0"/>
              </w:tabs>
              <w:spacing w:line="360" w:lineRule="auto"/>
              <w:jc w:val="center"/>
            </w:pPr>
            <w:r>
              <w:t>29</w:t>
            </w:r>
          </w:p>
        </w:tc>
        <w:tc>
          <w:tcPr>
            <w:tcW w:w="1083" w:type="dxa"/>
            <w:vAlign w:val="bottom"/>
          </w:tcPr>
          <w:p w14:paraId="3134E4C9" w14:textId="77777777" w:rsidR="00E7228C" w:rsidRDefault="0012541E" w:rsidP="00EC7EA7">
            <w:pPr>
              <w:spacing w:line="360" w:lineRule="auto"/>
              <w:jc w:val="center"/>
            </w:pPr>
            <w:r>
              <w:t>Giugno</w:t>
            </w:r>
          </w:p>
        </w:tc>
        <w:tc>
          <w:tcPr>
            <w:tcW w:w="3827" w:type="dxa"/>
          </w:tcPr>
          <w:p w14:paraId="5539C5AA" w14:textId="77777777" w:rsidR="00E7228C" w:rsidRDefault="00E7228C" w:rsidP="00EC7EA7">
            <w:pPr>
              <w:spacing w:line="360" w:lineRule="auto"/>
            </w:pPr>
          </w:p>
        </w:tc>
        <w:tc>
          <w:tcPr>
            <w:tcW w:w="1276" w:type="dxa"/>
          </w:tcPr>
          <w:p w14:paraId="2460F203" w14:textId="77777777" w:rsidR="00E7228C" w:rsidRDefault="00E7228C" w:rsidP="00EC7EA7">
            <w:pPr>
              <w:spacing w:line="360" w:lineRule="auto"/>
            </w:pPr>
          </w:p>
        </w:tc>
        <w:tc>
          <w:tcPr>
            <w:tcW w:w="3027" w:type="dxa"/>
          </w:tcPr>
          <w:p w14:paraId="36311C1B" w14:textId="77777777" w:rsidR="00E7228C" w:rsidRDefault="00E7228C" w:rsidP="00EC7EA7">
            <w:pPr>
              <w:spacing w:line="360" w:lineRule="auto"/>
            </w:pPr>
          </w:p>
        </w:tc>
      </w:tr>
      <w:tr w:rsidR="0022079B" w14:paraId="19014E76" w14:textId="77777777" w:rsidTr="00E7228C">
        <w:tc>
          <w:tcPr>
            <w:tcW w:w="534" w:type="dxa"/>
            <w:vAlign w:val="center"/>
          </w:tcPr>
          <w:p w14:paraId="23204EE3" w14:textId="77777777" w:rsidR="0022079B" w:rsidRDefault="0012541E" w:rsidP="00EC7EA7">
            <w:pPr>
              <w:tabs>
                <w:tab w:val="left" w:pos="0"/>
              </w:tabs>
              <w:spacing w:line="360" w:lineRule="auto"/>
              <w:jc w:val="center"/>
            </w:pPr>
            <w:r>
              <w:t>6</w:t>
            </w:r>
          </w:p>
        </w:tc>
        <w:tc>
          <w:tcPr>
            <w:tcW w:w="1083" w:type="dxa"/>
            <w:vAlign w:val="bottom"/>
          </w:tcPr>
          <w:p w14:paraId="297F15A9" w14:textId="77777777" w:rsidR="0022079B" w:rsidRDefault="0022079B" w:rsidP="00EC7EA7">
            <w:pPr>
              <w:spacing w:line="360" w:lineRule="auto"/>
              <w:jc w:val="center"/>
            </w:pPr>
            <w:r>
              <w:t>Luglio</w:t>
            </w:r>
          </w:p>
        </w:tc>
        <w:tc>
          <w:tcPr>
            <w:tcW w:w="3827" w:type="dxa"/>
          </w:tcPr>
          <w:p w14:paraId="0B6EBAE8" w14:textId="77777777" w:rsidR="0022079B" w:rsidRDefault="0022079B" w:rsidP="00EC7EA7">
            <w:pPr>
              <w:spacing w:line="360" w:lineRule="auto"/>
            </w:pPr>
          </w:p>
        </w:tc>
        <w:tc>
          <w:tcPr>
            <w:tcW w:w="1276" w:type="dxa"/>
          </w:tcPr>
          <w:p w14:paraId="320506D6" w14:textId="77777777" w:rsidR="0022079B" w:rsidRDefault="0022079B" w:rsidP="00EC7EA7">
            <w:pPr>
              <w:spacing w:line="360" w:lineRule="auto"/>
            </w:pPr>
          </w:p>
        </w:tc>
        <w:tc>
          <w:tcPr>
            <w:tcW w:w="3027" w:type="dxa"/>
          </w:tcPr>
          <w:p w14:paraId="05E40E32" w14:textId="77777777" w:rsidR="0022079B" w:rsidRDefault="0022079B" w:rsidP="00EC7EA7">
            <w:pPr>
              <w:spacing w:line="360" w:lineRule="auto"/>
            </w:pPr>
          </w:p>
        </w:tc>
      </w:tr>
      <w:tr w:rsidR="0022079B" w14:paraId="4FBC9551" w14:textId="77777777" w:rsidTr="00E7228C">
        <w:tc>
          <w:tcPr>
            <w:tcW w:w="534" w:type="dxa"/>
            <w:vAlign w:val="center"/>
          </w:tcPr>
          <w:p w14:paraId="622BC47B" w14:textId="77777777" w:rsidR="0022079B" w:rsidRDefault="0012541E" w:rsidP="00EC7EA7">
            <w:pPr>
              <w:tabs>
                <w:tab w:val="left" w:pos="0"/>
              </w:tabs>
              <w:spacing w:line="360" w:lineRule="auto"/>
              <w:jc w:val="center"/>
            </w:pPr>
            <w:r>
              <w:t>13</w:t>
            </w:r>
          </w:p>
        </w:tc>
        <w:tc>
          <w:tcPr>
            <w:tcW w:w="1083" w:type="dxa"/>
            <w:vAlign w:val="bottom"/>
          </w:tcPr>
          <w:p w14:paraId="441D84B1" w14:textId="77777777" w:rsidR="0022079B" w:rsidRDefault="0022079B" w:rsidP="00EC7EA7">
            <w:pPr>
              <w:spacing w:line="360" w:lineRule="auto"/>
              <w:jc w:val="center"/>
            </w:pPr>
            <w:r>
              <w:t>Luglio</w:t>
            </w:r>
          </w:p>
        </w:tc>
        <w:tc>
          <w:tcPr>
            <w:tcW w:w="3827" w:type="dxa"/>
          </w:tcPr>
          <w:p w14:paraId="3B784441" w14:textId="77777777" w:rsidR="0022079B" w:rsidRDefault="0022079B" w:rsidP="00EC7EA7">
            <w:pPr>
              <w:spacing w:line="360" w:lineRule="auto"/>
            </w:pPr>
          </w:p>
        </w:tc>
        <w:tc>
          <w:tcPr>
            <w:tcW w:w="1276" w:type="dxa"/>
          </w:tcPr>
          <w:p w14:paraId="0FDF562C" w14:textId="77777777" w:rsidR="0022079B" w:rsidRDefault="0022079B" w:rsidP="00EC7EA7">
            <w:pPr>
              <w:spacing w:line="360" w:lineRule="auto"/>
            </w:pPr>
          </w:p>
        </w:tc>
        <w:tc>
          <w:tcPr>
            <w:tcW w:w="3027" w:type="dxa"/>
          </w:tcPr>
          <w:p w14:paraId="05F98053" w14:textId="77777777" w:rsidR="0022079B" w:rsidRDefault="0022079B" w:rsidP="00EC7EA7">
            <w:pPr>
              <w:spacing w:line="360" w:lineRule="auto"/>
            </w:pPr>
          </w:p>
        </w:tc>
      </w:tr>
      <w:tr w:rsidR="0022079B" w14:paraId="345B7578" w14:textId="77777777" w:rsidTr="00E7228C">
        <w:tc>
          <w:tcPr>
            <w:tcW w:w="534" w:type="dxa"/>
            <w:vAlign w:val="center"/>
          </w:tcPr>
          <w:p w14:paraId="10B921DD" w14:textId="77777777" w:rsidR="0022079B" w:rsidRDefault="0012541E" w:rsidP="00EC7EA7">
            <w:pPr>
              <w:tabs>
                <w:tab w:val="left" w:pos="0"/>
              </w:tabs>
              <w:spacing w:line="360" w:lineRule="auto"/>
              <w:jc w:val="center"/>
            </w:pPr>
            <w:r>
              <w:t>20</w:t>
            </w:r>
          </w:p>
        </w:tc>
        <w:tc>
          <w:tcPr>
            <w:tcW w:w="1083" w:type="dxa"/>
            <w:vAlign w:val="bottom"/>
          </w:tcPr>
          <w:p w14:paraId="2954E22B" w14:textId="77777777" w:rsidR="0022079B" w:rsidRDefault="0022079B" w:rsidP="00EC7EA7">
            <w:pPr>
              <w:spacing w:line="360" w:lineRule="auto"/>
              <w:jc w:val="center"/>
            </w:pPr>
            <w:r>
              <w:t>Luglio</w:t>
            </w:r>
          </w:p>
        </w:tc>
        <w:tc>
          <w:tcPr>
            <w:tcW w:w="3827" w:type="dxa"/>
          </w:tcPr>
          <w:p w14:paraId="38755F04" w14:textId="77777777" w:rsidR="0022079B" w:rsidRDefault="0022079B" w:rsidP="00EC7EA7">
            <w:pPr>
              <w:spacing w:line="360" w:lineRule="auto"/>
            </w:pPr>
          </w:p>
        </w:tc>
        <w:tc>
          <w:tcPr>
            <w:tcW w:w="1276" w:type="dxa"/>
          </w:tcPr>
          <w:p w14:paraId="09CAFCAA" w14:textId="77777777" w:rsidR="0022079B" w:rsidRDefault="0022079B" w:rsidP="00EC7EA7">
            <w:pPr>
              <w:spacing w:line="360" w:lineRule="auto"/>
            </w:pPr>
          </w:p>
        </w:tc>
        <w:tc>
          <w:tcPr>
            <w:tcW w:w="3027" w:type="dxa"/>
          </w:tcPr>
          <w:p w14:paraId="4B4BC1ED" w14:textId="77777777" w:rsidR="0022079B" w:rsidRDefault="0022079B" w:rsidP="00EC7EA7">
            <w:pPr>
              <w:spacing w:line="360" w:lineRule="auto"/>
            </w:pPr>
          </w:p>
        </w:tc>
      </w:tr>
      <w:tr w:rsidR="00E7228C" w14:paraId="10B3882C" w14:textId="77777777" w:rsidTr="00E7228C">
        <w:tc>
          <w:tcPr>
            <w:tcW w:w="534" w:type="dxa"/>
            <w:vAlign w:val="center"/>
          </w:tcPr>
          <w:p w14:paraId="33B6444D" w14:textId="77777777" w:rsidR="00E7228C" w:rsidRDefault="0012541E" w:rsidP="00EC7EA7">
            <w:pPr>
              <w:tabs>
                <w:tab w:val="left" w:pos="0"/>
              </w:tabs>
              <w:spacing w:line="360" w:lineRule="auto"/>
              <w:jc w:val="center"/>
            </w:pPr>
            <w:r>
              <w:t>27</w:t>
            </w:r>
          </w:p>
        </w:tc>
        <w:tc>
          <w:tcPr>
            <w:tcW w:w="1083" w:type="dxa"/>
            <w:vAlign w:val="bottom"/>
          </w:tcPr>
          <w:p w14:paraId="7267114A" w14:textId="77777777" w:rsidR="00E7228C" w:rsidRDefault="0012541E" w:rsidP="00EC7EA7">
            <w:pPr>
              <w:spacing w:line="360" w:lineRule="auto"/>
              <w:jc w:val="center"/>
            </w:pPr>
            <w:r>
              <w:t>Luglio</w:t>
            </w:r>
          </w:p>
        </w:tc>
        <w:tc>
          <w:tcPr>
            <w:tcW w:w="3827" w:type="dxa"/>
            <w:vAlign w:val="center"/>
          </w:tcPr>
          <w:p w14:paraId="770F437C" w14:textId="77777777" w:rsidR="00E7228C" w:rsidRDefault="00E7228C" w:rsidP="00EC7EA7">
            <w:pPr>
              <w:spacing w:line="360" w:lineRule="auto"/>
              <w:jc w:val="center"/>
            </w:pPr>
          </w:p>
        </w:tc>
        <w:tc>
          <w:tcPr>
            <w:tcW w:w="1276" w:type="dxa"/>
          </w:tcPr>
          <w:p w14:paraId="1F9CD2C7" w14:textId="77777777" w:rsidR="00E7228C" w:rsidRDefault="00E7228C" w:rsidP="00EC7EA7">
            <w:pPr>
              <w:spacing w:line="360" w:lineRule="auto"/>
            </w:pPr>
          </w:p>
        </w:tc>
        <w:tc>
          <w:tcPr>
            <w:tcW w:w="3027" w:type="dxa"/>
          </w:tcPr>
          <w:p w14:paraId="5E4ED0F7" w14:textId="77777777" w:rsidR="00E7228C" w:rsidRDefault="00E7228C" w:rsidP="00EC7EA7">
            <w:pPr>
              <w:spacing w:line="360" w:lineRule="auto"/>
            </w:pPr>
          </w:p>
        </w:tc>
      </w:tr>
      <w:tr w:rsidR="0022079B" w14:paraId="77463C39" w14:textId="77777777" w:rsidTr="00E7228C">
        <w:tc>
          <w:tcPr>
            <w:tcW w:w="534" w:type="dxa"/>
            <w:vAlign w:val="center"/>
          </w:tcPr>
          <w:p w14:paraId="527BBDCD" w14:textId="77777777" w:rsidR="0022079B" w:rsidRDefault="0012541E" w:rsidP="00EC7EA7">
            <w:pPr>
              <w:tabs>
                <w:tab w:val="left" w:pos="0"/>
              </w:tabs>
              <w:spacing w:line="360" w:lineRule="auto"/>
              <w:jc w:val="center"/>
            </w:pPr>
            <w:r>
              <w:t>3</w:t>
            </w:r>
          </w:p>
        </w:tc>
        <w:tc>
          <w:tcPr>
            <w:tcW w:w="1083" w:type="dxa"/>
            <w:vAlign w:val="bottom"/>
          </w:tcPr>
          <w:p w14:paraId="702D35B0" w14:textId="77777777" w:rsidR="0022079B" w:rsidRDefault="0022079B" w:rsidP="00EC7EA7">
            <w:pPr>
              <w:spacing w:line="360" w:lineRule="auto"/>
              <w:jc w:val="center"/>
            </w:pPr>
            <w:r>
              <w:t>Agosto</w:t>
            </w:r>
          </w:p>
        </w:tc>
        <w:tc>
          <w:tcPr>
            <w:tcW w:w="3827" w:type="dxa"/>
            <w:vAlign w:val="center"/>
          </w:tcPr>
          <w:p w14:paraId="1171A770" w14:textId="77777777" w:rsidR="0022079B" w:rsidRDefault="0022079B" w:rsidP="00EC7EA7">
            <w:pPr>
              <w:spacing w:line="360" w:lineRule="auto"/>
              <w:jc w:val="center"/>
            </w:pPr>
          </w:p>
        </w:tc>
        <w:tc>
          <w:tcPr>
            <w:tcW w:w="1276" w:type="dxa"/>
          </w:tcPr>
          <w:p w14:paraId="503128F6" w14:textId="77777777" w:rsidR="0022079B" w:rsidRDefault="0022079B" w:rsidP="00EC7EA7">
            <w:pPr>
              <w:spacing w:line="360" w:lineRule="auto"/>
            </w:pPr>
          </w:p>
        </w:tc>
        <w:tc>
          <w:tcPr>
            <w:tcW w:w="3027" w:type="dxa"/>
          </w:tcPr>
          <w:p w14:paraId="08FD44D4" w14:textId="77777777" w:rsidR="0022079B" w:rsidRDefault="0022079B" w:rsidP="00EC7EA7">
            <w:pPr>
              <w:spacing w:line="360" w:lineRule="auto"/>
            </w:pPr>
          </w:p>
        </w:tc>
      </w:tr>
      <w:tr w:rsidR="0022079B" w14:paraId="524F60FC" w14:textId="77777777" w:rsidTr="00E7228C">
        <w:tc>
          <w:tcPr>
            <w:tcW w:w="534" w:type="dxa"/>
            <w:vAlign w:val="center"/>
          </w:tcPr>
          <w:p w14:paraId="5C815449" w14:textId="77777777" w:rsidR="0022079B" w:rsidRDefault="0012541E" w:rsidP="00EC7EA7">
            <w:pPr>
              <w:tabs>
                <w:tab w:val="left" w:pos="0"/>
              </w:tabs>
              <w:spacing w:line="360" w:lineRule="auto"/>
              <w:jc w:val="center"/>
            </w:pPr>
            <w:r>
              <w:t>10</w:t>
            </w:r>
          </w:p>
        </w:tc>
        <w:tc>
          <w:tcPr>
            <w:tcW w:w="1083" w:type="dxa"/>
            <w:vAlign w:val="bottom"/>
          </w:tcPr>
          <w:p w14:paraId="688B5ED7" w14:textId="77777777" w:rsidR="0022079B" w:rsidRDefault="0022079B" w:rsidP="00EC7EA7">
            <w:pPr>
              <w:spacing w:line="360" w:lineRule="auto"/>
              <w:jc w:val="center"/>
            </w:pPr>
            <w:r>
              <w:t>Agosto</w:t>
            </w:r>
          </w:p>
        </w:tc>
        <w:tc>
          <w:tcPr>
            <w:tcW w:w="3827" w:type="dxa"/>
            <w:vAlign w:val="center"/>
          </w:tcPr>
          <w:p w14:paraId="45C254A4" w14:textId="77777777" w:rsidR="0022079B" w:rsidRDefault="0022079B" w:rsidP="00EC7EA7">
            <w:pPr>
              <w:spacing w:line="360" w:lineRule="auto"/>
              <w:jc w:val="center"/>
            </w:pPr>
          </w:p>
        </w:tc>
        <w:tc>
          <w:tcPr>
            <w:tcW w:w="1276" w:type="dxa"/>
          </w:tcPr>
          <w:p w14:paraId="4B35FF0E" w14:textId="77777777" w:rsidR="0022079B" w:rsidRDefault="0022079B" w:rsidP="00EC7EA7">
            <w:pPr>
              <w:spacing w:line="360" w:lineRule="auto"/>
            </w:pPr>
          </w:p>
        </w:tc>
        <w:tc>
          <w:tcPr>
            <w:tcW w:w="3027" w:type="dxa"/>
          </w:tcPr>
          <w:p w14:paraId="71869001" w14:textId="77777777" w:rsidR="0022079B" w:rsidRDefault="0022079B" w:rsidP="00EC7EA7">
            <w:pPr>
              <w:spacing w:line="360" w:lineRule="auto"/>
            </w:pPr>
          </w:p>
        </w:tc>
      </w:tr>
      <w:tr w:rsidR="0022079B" w14:paraId="3C4E82D4" w14:textId="77777777" w:rsidTr="00E7228C">
        <w:tc>
          <w:tcPr>
            <w:tcW w:w="534" w:type="dxa"/>
            <w:vAlign w:val="center"/>
          </w:tcPr>
          <w:p w14:paraId="4A488FAB" w14:textId="77777777" w:rsidR="0022079B" w:rsidRDefault="0012541E" w:rsidP="00EC7EA7">
            <w:pPr>
              <w:tabs>
                <w:tab w:val="left" w:pos="0"/>
              </w:tabs>
              <w:spacing w:line="360" w:lineRule="auto"/>
              <w:jc w:val="center"/>
            </w:pPr>
            <w:r>
              <w:t>17</w:t>
            </w:r>
          </w:p>
        </w:tc>
        <w:tc>
          <w:tcPr>
            <w:tcW w:w="1083" w:type="dxa"/>
            <w:vAlign w:val="bottom"/>
          </w:tcPr>
          <w:p w14:paraId="5CBC7114" w14:textId="77777777" w:rsidR="0022079B" w:rsidRDefault="0022079B" w:rsidP="00EC7EA7">
            <w:pPr>
              <w:spacing w:line="360" w:lineRule="auto"/>
              <w:jc w:val="center"/>
            </w:pPr>
            <w:r>
              <w:t>Agosto</w:t>
            </w:r>
          </w:p>
        </w:tc>
        <w:tc>
          <w:tcPr>
            <w:tcW w:w="3827" w:type="dxa"/>
            <w:vAlign w:val="center"/>
          </w:tcPr>
          <w:p w14:paraId="444B03ED" w14:textId="77777777" w:rsidR="0022079B" w:rsidRDefault="0022079B" w:rsidP="00EC7EA7">
            <w:pPr>
              <w:spacing w:line="360" w:lineRule="auto"/>
              <w:jc w:val="center"/>
            </w:pPr>
          </w:p>
        </w:tc>
        <w:tc>
          <w:tcPr>
            <w:tcW w:w="1276" w:type="dxa"/>
          </w:tcPr>
          <w:p w14:paraId="0CE27803" w14:textId="77777777" w:rsidR="0022079B" w:rsidRDefault="0022079B" w:rsidP="00EC7EA7">
            <w:pPr>
              <w:spacing w:line="360" w:lineRule="auto"/>
            </w:pPr>
          </w:p>
        </w:tc>
        <w:tc>
          <w:tcPr>
            <w:tcW w:w="3027" w:type="dxa"/>
          </w:tcPr>
          <w:p w14:paraId="6722C78E" w14:textId="77777777" w:rsidR="0022079B" w:rsidRDefault="0022079B" w:rsidP="00EC7EA7">
            <w:pPr>
              <w:spacing w:line="360" w:lineRule="auto"/>
            </w:pPr>
          </w:p>
        </w:tc>
      </w:tr>
      <w:tr w:rsidR="0012541E" w14:paraId="39719D13" w14:textId="77777777" w:rsidTr="00E7228C">
        <w:tc>
          <w:tcPr>
            <w:tcW w:w="534" w:type="dxa"/>
            <w:vAlign w:val="center"/>
          </w:tcPr>
          <w:p w14:paraId="2AFDDC9A" w14:textId="77777777" w:rsidR="0012541E" w:rsidRDefault="0012541E" w:rsidP="00EC7EA7">
            <w:pPr>
              <w:tabs>
                <w:tab w:val="left" w:pos="0"/>
              </w:tabs>
              <w:spacing w:line="360" w:lineRule="auto"/>
              <w:jc w:val="center"/>
            </w:pPr>
            <w:r>
              <w:lastRenderedPageBreak/>
              <w:t>24</w:t>
            </w:r>
          </w:p>
        </w:tc>
        <w:tc>
          <w:tcPr>
            <w:tcW w:w="1083" w:type="dxa"/>
            <w:vAlign w:val="bottom"/>
          </w:tcPr>
          <w:p w14:paraId="6804D4C3" w14:textId="77777777" w:rsidR="0012541E" w:rsidRDefault="0012541E" w:rsidP="00EC7EA7">
            <w:pPr>
              <w:spacing w:line="360" w:lineRule="auto"/>
              <w:jc w:val="center"/>
            </w:pPr>
            <w:r>
              <w:t>Agosto</w:t>
            </w:r>
          </w:p>
        </w:tc>
        <w:tc>
          <w:tcPr>
            <w:tcW w:w="3827" w:type="dxa"/>
            <w:vAlign w:val="center"/>
          </w:tcPr>
          <w:p w14:paraId="1C632E5C" w14:textId="77777777" w:rsidR="0012541E" w:rsidRDefault="0012541E" w:rsidP="00EC7EA7">
            <w:pPr>
              <w:spacing w:line="360" w:lineRule="auto"/>
              <w:jc w:val="center"/>
            </w:pPr>
          </w:p>
        </w:tc>
        <w:tc>
          <w:tcPr>
            <w:tcW w:w="1276" w:type="dxa"/>
          </w:tcPr>
          <w:p w14:paraId="23F63A05" w14:textId="77777777" w:rsidR="0012541E" w:rsidRDefault="0012541E" w:rsidP="00EC7EA7">
            <w:pPr>
              <w:spacing w:line="360" w:lineRule="auto"/>
            </w:pPr>
          </w:p>
        </w:tc>
        <w:tc>
          <w:tcPr>
            <w:tcW w:w="3027" w:type="dxa"/>
          </w:tcPr>
          <w:p w14:paraId="381C86F1" w14:textId="77777777" w:rsidR="0012541E" w:rsidRDefault="0012541E" w:rsidP="00EC7EA7">
            <w:pPr>
              <w:spacing w:line="360" w:lineRule="auto"/>
            </w:pPr>
          </w:p>
        </w:tc>
      </w:tr>
      <w:tr w:rsidR="0012541E" w14:paraId="5D421DDD" w14:textId="77777777" w:rsidTr="00E7228C">
        <w:tc>
          <w:tcPr>
            <w:tcW w:w="534" w:type="dxa"/>
            <w:vAlign w:val="center"/>
          </w:tcPr>
          <w:p w14:paraId="56A3AD5B" w14:textId="77777777" w:rsidR="0012541E" w:rsidRDefault="0012541E" w:rsidP="00EC7EA7">
            <w:pPr>
              <w:tabs>
                <w:tab w:val="left" w:pos="0"/>
              </w:tabs>
              <w:spacing w:line="360" w:lineRule="auto"/>
              <w:jc w:val="center"/>
            </w:pPr>
            <w:r>
              <w:t>31</w:t>
            </w:r>
          </w:p>
        </w:tc>
        <w:tc>
          <w:tcPr>
            <w:tcW w:w="1083" w:type="dxa"/>
            <w:vAlign w:val="bottom"/>
          </w:tcPr>
          <w:p w14:paraId="603E5286" w14:textId="77777777" w:rsidR="0012541E" w:rsidRDefault="0012541E" w:rsidP="00EC7EA7">
            <w:pPr>
              <w:spacing w:line="360" w:lineRule="auto"/>
              <w:jc w:val="center"/>
            </w:pPr>
            <w:r>
              <w:t>Agosto</w:t>
            </w:r>
          </w:p>
        </w:tc>
        <w:tc>
          <w:tcPr>
            <w:tcW w:w="3827" w:type="dxa"/>
            <w:vAlign w:val="center"/>
          </w:tcPr>
          <w:p w14:paraId="51F0D00C" w14:textId="77777777" w:rsidR="0012541E" w:rsidRDefault="0012541E" w:rsidP="00EC7EA7">
            <w:pPr>
              <w:spacing w:line="360" w:lineRule="auto"/>
              <w:jc w:val="center"/>
            </w:pPr>
          </w:p>
        </w:tc>
        <w:tc>
          <w:tcPr>
            <w:tcW w:w="1276" w:type="dxa"/>
          </w:tcPr>
          <w:p w14:paraId="1E6A2F62" w14:textId="77777777" w:rsidR="0012541E" w:rsidRDefault="0012541E" w:rsidP="00EC7EA7">
            <w:pPr>
              <w:spacing w:line="360" w:lineRule="auto"/>
            </w:pPr>
          </w:p>
        </w:tc>
        <w:tc>
          <w:tcPr>
            <w:tcW w:w="3027" w:type="dxa"/>
          </w:tcPr>
          <w:p w14:paraId="6AA87FF7" w14:textId="77777777" w:rsidR="0012541E" w:rsidRDefault="0012541E" w:rsidP="00EC7EA7">
            <w:pPr>
              <w:spacing w:line="360" w:lineRule="auto"/>
            </w:pPr>
          </w:p>
        </w:tc>
      </w:tr>
    </w:tbl>
    <w:p w14:paraId="61ECD30A" w14:textId="77777777" w:rsidR="00566F37" w:rsidRDefault="00566F37" w:rsidP="00E7228C">
      <w:pPr>
        <w:jc w:val="both"/>
        <w:rPr>
          <w:b/>
          <w:sz w:val="20"/>
          <w:szCs w:val="20"/>
        </w:rPr>
      </w:pPr>
    </w:p>
    <w:p w14:paraId="55690B8F" w14:textId="77777777" w:rsidR="00566F37" w:rsidRPr="00914AA1" w:rsidRDefault="00B95A27" w:rsidP="00914AA1">
      <w:pPr>
        <w:spacing w:after="0"/>
        <w:jc w:val="center"/>
        <w:rPr>
          <w:b/>
          <w:color w:val="FF0000"/>
          <w:sz w:val="24"/>
          <w:szCs w:val="24"/>
        </w:rPr>
      </w:pPr>
      <w:r w:rsidRPr="00914AA1">
        <w:rPr>
          <w:b/>
          <w:color w:val="FF0000"/>
          <w:sz w:val="24"/>
          <w:szCs w:val="24"/>
        </w:rPr>
        <w:t>CONTROLLI A CURA DEL PERSONALE ESTERNO</w:t>
      </w:r>
    </w:p>
    <w:tbl>
      <w:tblPr>
        <w:tblStyle w:val="Grigliatabella"/>
        <w:tblW w:w="9752" w:type="dxa"/>
        <w:tblInd w:w="-5" w:type="dxa"/>
        <w:tblLayout w:type="fixed"/>
        <w:tblLook w:val="04A0" w:firstRow="1" w:lastRow="0" w:firstColumn="1" w:lastColumn="0" w:noHBand="0" w:noVBand="1"/>
      </w:tblPr>
      <w:tblGrid>
        <w:gridCol w:w="2381"/>
        <w:gridCol w:w="1134"/>
        <w:gridCol w:w="1134"/>
        <w:gridCol w:w="1276"/>
        <w:gridCol w:w="992"/>
        <w:gridCol w:w="993"/>
        <w:gridCol w:w="1842"/>
      </w:tblGrid>
      <w:tr w:rsidR="00566F37" w14:paraId="437CD0A0" w14:textId="77777777" w:rsidTr="00566F37">
        <w:tc>
          <w:tcPr>
            <w:tcW w:w="3515" w:type="dxa"/>
            <w:gridSpan w:val="2"/>
            <w:shd w:val="clear" w:color="auto" w:fill="BFBFBF" w:themeFill="background1" w:themeFillShade="BF"/>
            <w:vAlign w:val="center"/>
          </w:tcPr>
          <w:p w14:paraId="39ED607D" w14:textId="77777777" w:rsidR="00566F37" w:rsidRPr="00B5424C" w:rsidRDefault="00566F37" w:rsidP="00EC7EA7">
            <w:pPr>
              <w:pStyle w:val="Nessunaspaziatura"/>
              <w:jc w:val="center"/>
              <w:rPr>
                <w:b/>
              </w:rPr>
            </w:pPr>
            <w:r w:rsidRPr="00B5424C">
              <w:rPr>
                <w:b/>
              </w:rPr>
              <w:t>CONTROLLO apparecchiature antincendio</w:t>
            </w:r>
          </w:p>
        </w:tc>
        <w:tc>
          <w:tcPr>
            <w:tcW w:w="1134" w:type="dxa"/>
            <w:shd w:val="clear" w:color="auto" w:fill="BFBFBF" w:themeFill="background1" w:themeFillShade="BF"/>
            <w:vAlign w:val="center"/>
          </w:tcPr>
          <w:p w14:paraId="629B78B2" w14:textId="77777777" w:rsidR="00566F37" w:rsidRPr="008D314F" w:rsidRDefault="00566F37"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Esecutore (ditta)</w:t>
            </w:r>
          </w:p>
        </w:tc>
        <w:tc>
          <w:tcPr>
            <w:tcW w:w="1276" w:type="dxa"/>
            <w:shd w:val="clear" w:color="auto" w:fill="BFBFBF" w:themeFill="background1" w:themeFillShade="BF"/>
            <w:vAlign w:val="center"/>
          </w:tcPr>
          <w:p w14:paraId="017223FA" w14:textId="77777777" w:rsidR="00566F37" w:rsidRPr="008D314F" w:rsidRDefault="00566F37" w:rsidP="00EC7EA7">
            <w:pPr>
              <w:pStyle w:val="Nessunaspaziatura"/>
              <w:jc w:val="center"/>
              <w:rPr>
                <w:rFonts w:ascii="Arial Narrow" w:hAnsi="Arial Narrow" w:cstheme="minorHAnsi"/>
                <w:b/>
                <w:sz w:val="20"/>
                <w:szCs w:val="20"/>
              </w:rPr>
            </w:pPr>
            <w:r>
              <w:rPr>
                <w:rFonts w:ascii="Arial Narrow" w:hAnsi="Arial Narrow" w:cstheme="minorHAnsi"/>
                <w:b/>
                <w:sz w:val="20"/>
                <w:szCs w:val="20"/>
              </w:rPr>
              <w:t>FIRMA</w:t>
            </w:r>
          </w:p>
        </w:tc>
        <w:tc>
          <w:tcPr>
            <w:tcW w:w="992" w:type="dxa"/>
            <w:shd w:val="clear" w:color="auto" w:fill="BFBFBF" w:themeFill="background1" w:themeFillShade="BF"/>
            <w:vAlign w:val="center"/>
          </w:tcPr>
          <w:p w14:paraId="12DAE319" w14:textId="77777777" w:rsidR="00566F37" w:rsidRPr="008D314F" w:rsidRDefault="00566F37"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Data controllo</w:t>
            </w:r>
          </w:p>
        </w:tc>
        <w:tc>
          <w:tcPr>
            <w:tcW w:w="993" w:type="dxa"/>
            <w:shd w:val="clear" w:color="auto" w:fill="BFBFBF" w:themeFill="background1" w:themeFillShade="BF"/>
            <w:vAlign w:val="center"/>
          </w:tcPr>
          <w:p w14:paraId="7246EF2D" w14:textId="77777777" w:rsidR="00566F37" w:rsidRPr="008D314F" w:rsidRDefault="00566F37"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Esito</w:t>
            </w:r>
          </w:p>
          <w:p w14:paraId="2652866D" w14:textId="77777777" w:rsidR="00566F37" w:rsidRPr="008D314F" w:rsidRDefault="00566F37" w:rsidP="00566F37">
            <w:pPr>
              <w:pStyle w:val="Nessunaspaziatura"/>
              <w:jc w:val="center"/>
              <w:rPr>
                <w:rFonts w:ascii="Arial Narrow" w:hAnsi="Arial Narrow" w:cstheme="minorHAnsi"/>
                <w:b/>
                <w:sz w:val="20"/>
                <w:szCs w:val="20"/>
              </w:rPr>
            </w:pPr>
            <w:proofErr w:type="spellStart"/>
            <w:r w:rsidRPr="008D314F">
              <w:rPr>
                <w:rFonts w:ascii="Arial Narrow" w:hAnsi="Arial Narrow" w:cstheme="minorHAnsi"/>
                <w:b/>
                <w:sz w:val="20"/>
                <w:szCs w:val="20"/>
              </w:rPr>
              <w:t>Pos</w:t>
            </w:r>
            <w:proofErr w:type="spellEnd"/>
            <w:r>
              <w:rPr>
                <w:rFonts w:ascii="Arial Narrow" w:hAnsi="Arial Narrow" w:cstheme="minorHAnsi"/>
                <w:b/>
                <w:sz w:val="20"/>
                <w:szCs w:val="20"/>
              </w:rPr>
              <w:t>.</w:t>
            </w:r>
            <w:r w:rsidRPr="008D314F">
              <w:rPr>
                <w:rFonts w:ascii="Arial Narrow" w:hAnsi="Arial Narrow" w:cstheme="minorHAnsi"/>
                <w:b/>
                <w:sz w:val="20"/>
                <w:szCs w:val="20"/>
              </w:rPr>
              <w:t>/</w:t>
            </w:r>
            <w:proofErr w:type="spellStart"/>
            <w:r w:rsidRPr="008D314F">
              <w:rPr>
                <w:rFonts w:ascii="Arial Narrow" w:hAnsi="Arial Narrow" w:cstheme="minorHAnsi"/>
                <w:b/>
                <w:sz w:val="20"/>
                <w:szCs w:val="20"/>
              </w:rPr>
              <w:t>neg</w:t>
            </w:r>
            <w:proofErr w:type="spellEnd"/>
            <w:r>
              <w:rPr>
                <w:rFonts w:ascii="Arial Narrow" w:hAnsi="Arial Narrow" w:cstheme="minorHAnsi"/>
                <w:b/>
                <w:sz w:val="20"/>
                <w:szCs w:val="20"/>
              </w:rPr>
              <w:t>.</w:t>
            </w:r>
          </w:p>
        </w:tc>
        <w:tc>
          <w:tcPr>
            <w:tcW w:w="1842" w:type="dxa"/>
            <w:shd w:val="clear" w:color="auto" w:fill="BFBFBF" w:themeFill="background1" w:themeFillShade="BF"/>
            <w:vAlign w:val="center"/>
          </w:tcPr>
          <w:p w14:paraId="46FBC336" w14:textId="77777777" w:rsidR="00566F37" w:rsidRPr="008D314F" w:rsidRDefault="00566F37" w:rsidP="00EC7EA7">
            <w:pPr>
              <w:pStyle w:val="Nessunaspaziatura"/>
              <w:jc w:val="center"/>
              <w:rPr>
                <w:rFonts w:ascii="Arial Narrow" w:hAnsi="Arial Narrow" w:cstheme="minorHAnsi"/>
                <w:b/>
                <w:sz w:val="20"/>
                <w:szCs w:val="20"/>
              </w:rPr>
            </w:pPr>
            <w:r>
              <w:rPr>
                <w:rFonts w:ascii="Arial Narrow" w:hAnsi="Arial Narrow" w:cstheme="minorHAnsi"/>
                <w:b/>
                <w:sz w:val="20"/>
                <w:szCs w:val="20"/>
              </w:rPr>
              <w:t>NOTA</w:t>
            </w:r>
          </w:p>
        </w:tc>
      </w:tr>
      <w:tr w:rsidR="00566F37" w14:paraId="6789C6A3" w14:textId="77777777" w:rsidTr="00566F37">
        <w:tc>
          <w:tcPr>
            <w:tcW w:w="2381" w:type="dxa"/>
          </w:tcPr>
          <w:p w14:paraId="265C5415" w14:textId="77777777" w:rsidR="00566F37"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C</w:t>
            </w:r>
            <w:r w:rsidR="00566F37" w:rsidRPr="00C55BB6">
              <w:rPr>
                <w:rFonts w:ascii="Arial Narrow" w:hAnsi="Arial Narrow" w:cstheme="minorHAnsi"/>
                <w:sz w:val="20"/>
                <w:szCs w:val="20"/>
              </w:rPr>
              <w:t>ontrollo estintori (tutti i tipi)</w:t>
            </w:r>
          </w:p>
          <w:p w14:paraId="3F1267D2" w14:textId="77777777" w:rsidR="00566F37" w:rsidRPr="00C55BB6" w:rsidRDefault="00566F37" w:rsidP="00EC7EA7">
            <w:pPr>
              <w:pStyle w:val="Nessunaspaziatura"/>
              <w:rPr>
                <w:rFonts w:ascii="Arial Narrow" w:hAnsi="Arial Narrow" w:cstheme="minorHAnsi"/>
                <w:sz w:val="20"/>
                <w:szCs w:val="20"/>
              </w:rPr>
            </w:pPr>
          </w:p>
        </w:tc>
        <w:tc>
          <w:tcPr>
            <w:tcW w:w="1134" w:type="dxa"/>
          </w:tcPr>
          <w:p w14:paraId="4025B3FD"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0176BC71" w14:textId="77777777" w:rsidR="00566F37" w:rsidRPr="00C55BB6" w:rsidRDefault="00566F37" w:rsidP="00EC7EA7">
            <w:pPr>
              <w:pStyle w:val="Nessunaspaziatura"/>
              <w:jc w:val="center"/>
              <w:rPr>
                <w:rFonts w:ascii="Arial Narrow" w:hAnsi="Arial Narrow"/>
                <w:sz w:val="20"/>
                <w:szCs w:val="20"/>
              </w:rPr>
            </w:pPr>
          </w:p>
        </w:tc>
        <w:tc>
          <w:tcPr>
            <w:tcW w:w="1276" w:type="dxa"/>
          </w:tcPr>
          <w:p w14:paraId="4327F220" w14:textId="77777777" w:rsidR="00566F37" w:rsidRPr="00C55BB6" w:rsidRDefault="00566F37" w:rsidP="00EC7EA7">
            <w:pPr>
              <w:pStyle w:val="Nessunaspaziatura"/>
              <w:jc w:val="center"/>
              <w:rPr>
                <w:rFonts w:ascii="Arial Narrow" w:hAnsi="Arial Narrow"/>
                <w:sz w:val="20"/>
                <w:szCs w:val="20"/>
              </w:rPr>
            </w:pPr>
          </w:p>
        </w:tc>
        <w:tc>
          <w:tcPr>
            <w:tcW w:w="992" w:type="dxa"/>
          </w:tcPr>
          <w:p w14:paraId="6E807C81" w14:textId="77777777" w:rsidR="00566F37" w:rsidRPr="00C55BB6" w:rsidRDefault="00566F37" w:rsidP="00EC7EA7">
            <w:pPr>
              <w:pStyle w:val="Nessunaspaziatura"/>
              <w:jc w:val="center"/>
              <w:rPr>
                <w:rFonts w:ascii="Arial Narrow" w:hAnsi="Arial Narrow"/>
                <w:sz w:val="20"/>
                <w:szCs w:val="20"/>
              </w:rPr>
            </w:pPr>
          </w:p>
        </w:tc>
        <w:tc>
          <w:tcPr>
            <w:tcW w:w="993" w:type="dxa"/>
          </w:tcPr>
          <w:p w14:paraId="52356616" w14:textId="77777777" w:rsidR="00566F37" w:rsidRPr="00C55BB6" w:rsidRDefault="00566F37" w:rsidP="00EC7EA7">
            <w:pPr>
              <w:pStyle w:val="Nessunaspaziatura"/>
              <w:jc w:val="center"/>
              <w:rPr>
                <w:rFonts w:ascii="Arial Narrow" w:hAnsi="Arial Narrow"/>
                <w:sz w:val="20"/>
                <w:szCs w:val="20"/>
              </w:rPr>
            </w:pPr>
          </w:p>
        </w:tc>
        <w:tc>
          <w:tcPr>
            <w:tcW w:w="1842" w:type="dxa"/>
          </w:tcPr>
          <w:p w14:paraId="659A3255" w14:textId="77777777" w:rsidR="00566F37" w:rsidRPr="00C55BB6" w:rsidRDefault="00566F37" w:rsidP="00EC7EA7">
            <w:pPr>
              <w:pStyle w:val="Nessunaspaziatura"/>
              <w:jc w:val="center"/>
              <w:rPr>
                <w:rFonts w:ascii="Arial Narrow" w:hAnsi="Arial Narrow"/>
                <w:sz w:val="20"/>
                <w:szCs w:val="20"/>
              </w:rPr>
            </w:pPr>
          </w:p>
        </w:tc>
      </w:tr>
      <w:tr w:rsidR="00566F37" w14:paraId="4B5C2A77" w14:textId="77777777" w:rsidTr="00566F37">
        <w:tc>
          <w:tcPr>
            <w:tcW w:w="2381" w:type="dxa"/>
          </w:tcPr>
          <w:p w14:paraId="2B963A4D" w14:textId="77777777" w:rsidR="00566F37"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V</w:t>
            </w:r>
            <w:r w:rsidR="00566F37" w:rsidRPr="00C55BB6">
              <w:rPr>
                <w:rFonts w:ascii="Arial Narrow" w:hAnsi="Arial Narrow" w:cstheme="minorHAnsi"/>
                <w:sz w:val="20"/>
                <w:szCs w:val="20"/>
              </w:rPr>
              <w:t>erifica estintori a polvere</w:t>
            </w:r>
          </w:p>
          <w:p w14:paraId="3D4762B5" w14:textId="77777777" w:rsidR="00566F37" w:rsidRPr="00C55BB6" w:rsidRDefault="00566F37" w:rsidP="00EC7EA7">
            <w:pPr>
              <w:pStyle w:val="Nessunaspaziatura"/>
              <w:rPr>
                <w:rFonts w:ascii="Arial Narrow" w:hAnsi="Arial Narrow" w:cstheme="minorHAnsi"/>
                <w:sz w:val="20"/>
                <w:szCs w:val="20"/>
              </w:rPr>
            </w:pPr>
          </w:p>
        </w:tc>
        <w:tc>
          <w:tcPr>
            <w:tcW w:w="1134" w:type="dxa"/>
          </w:tcPr>
          <w:p w14:paraId="76A27F36"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36 mesi</w:t>
            </w:r>
          </w:p>
        </w:tc>
        <w:tc>
          <w:tcPr>
            <w:tcW w:w="1134" w:type="dxa"/>
          </w:tcPr>
          <w:p w14:paraId="52F72311" w14:textId="77777777" w:rsidR="00566F37" w:rsidRPr="00C55BB6" w:rsidRDefault="00566F37" w:rsidP="00EC7EA7">
            <w:pPr>
              <w:jc w:val="center"/>
              <w:rPr>
                <w:rFonts w:ascii="Arial Narrow" w:hAnsi="Arial Narrow"/>
                <w:sz w:val="20"/>
                <w:szCs w:val="20"/>
              </w:rPr>
            </w:pPr>
          </w:p>
        </w:tc>
        <w:tc>
          <w:tcPr>
            <w:tcW w:w="1276" w:type="dxa"/>
          </w:tcPr>
          <w:p w14:paraId="6E09251B" w14:textId="77777777" w:rsidR="00566F37" w:rsidRPr="00C55BB6" w:rsidRDefault="00566F37" w:rsidP="00EC7EA7">
            <w:pPr>
              <w:jc w:val="center"/>
              <w:rPr>
                <w:rFonts w:ascii="Arial Narrow" w:hAnsi="Arial Narrow"/>
                <w:sz w:val="20"/>
                <w:szCs w:val="20"/>
              </w:rPr>
            </w:pPr>
          </w:p>
        </w:tc>
        <w:tc>
          <w:tcPr>
            <w:tcW w:w="992" w:type="dxa"/>
          </w:tcPr>
          <w:p w14:paraId="6FE16628" w14:textId="77777777" w:rsidR="00566F37" w:rsidRPr="00C55BB6" w:rsidRDefault="00566F37" w:rsidP="00EC7EA7">
            <w:pPr>
              <w:jc w:val="center"/>
              <w:rPr>
                <w:rFonts w:ascii="Arial Narrow" w:hAnsi="Arial Narrow"/>
                <w:sz w:val="20"/>
                <w:szCs w:val="20"/>
              </w:rPr>
            </w:pPr>
          </w:p>
        </w:tc>
        <w:tc>
          <w:tcPr>
            <w:tcW w:w="993" w:type="dxa"/>
          </w:tcPr>
          <w:p w14:paraId="3518F55B" w14:textId="77777777" w:rsidR="00566F37" w:rsidRPr="00C55BB6" w:rsidRDefault="00566F37" w:rsidP="00EC7EA7">
            <w:pPr>
              <w:jc w:val="center"/>
              <w:rPr>
                <w:rFonts w:ascii="Arial Narrow" w:hAnsi="Arial Narrow"/>
                <w:sz w:val="20"/>
                <w:szCs w:val="20"/>
              </w:rPr>
            </w:pPr>
          </w:p>
        </w:tc>
        <w:tc>
          <w:tcPr>
            <w:tcW w:w="1842" w:type="dxa"/>
          </w:tcPr>
          <w:p w14:paraId="19898265" w14:textId="77777777" w:rsidR="00566F37" w:rsidRPr="00C55BB6" w:rsidRDefault="00566F37" w:rsidP="00EC7EA7">
            <w:pPr>
              <w:jc w:val="center"/>
              <w:rPr>
                <w:rFonts w:ascii="Arial Narrow" w:hAnsi="Arial Narrow"/>
                <w:sz w:val="20"/>
                <w:szCs w:val="20"/>
              </w:rPr>
            </w:pPr>
          </w:p>
        </w:tc>
      </w:tr>
      <w:tr w:rsidR="00566F37" w14:paraId="33221C8B" w14:textId="77777777" w:rsidTr="00566F37">
        <w:tc>
          <w:tcPr>
            <w:tcW w:w="2381" w:type="dxa"/>
          </w:tcPr>
          <w:p w14:paraId="29D605E7" w14:textId="77777777" w:rsidR="00566F37"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V</w:t>
            </w:r>
            <w:r w:rsidR="00566F37" w:rsidRPr="00C55BB6">
              <w:rPr>
                <w:rFonts w:ascii="Arial Narrow" w:hAnsi="Arial Narrow" w:cstheme="minorHAnsi"/>
                <w:sz w:val="20"/>
                <w:szCs w:val="20"/>
              </w:rPr>
              <w:t>erifica estintori a CO2</w:t>
            </w:r>
          </w:p>
          <w:p w14:paraId="12AD2D43" w14:textId="77777777" w:rsidR="00566F37" w:rsidRPr="00C55BB6" w:rsidRDefault="00566F37" w:rsidP="00EC7EA7">
            <w:pPr>
              <w:pStyle w:val="Nessunaspaziatura"/>
              <w:rPr>
                <w:rFonts w:ascii="Arial Narrow" w:hAnsi="Arial Narrow" w:cstheme="minorHAnsi"/>
                <w:sz w:val="20"/>
                <w:szCs w:val="20"/>
              </w:rPr>
            </w:pPr>
          </w:p>
        </w:tc>
        <w:tc>
          <w:tcPr>
            <w:tcW w:w="1134" w:type="dxa"/>
          </w:tcPr>
          <w:p w14:paraId="18AE1B9D"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60 mesi</w:t>
            </w:r>
          </w:p>
        </w:tc>
        <w:tc>
          <w:tcPr>
            <w:tcW w:w="1134" w:type="dxa"/>
          </w:tcPr>
          <w:p w14:paraId="6A661952" w14:textId="77777777" w:rsidR="00566F37" w:rsidRPr="00C55BB6" w:rsidRDefault="00566F37" w:rsidP="00EC7EA7">
            <w:pPr>
              <w:jc w:val="center"/>
              <w:rPr>
                <w:rFonts w:ascii="Arial Narrow" w:hAnsi="Arial Narrow"/>
                <w:sz w:val="20"/>
                <w:szCs w:val="20"/>
              </w:rPr>
            </w:pPr>
          </w:p>
        </w:tc>
        <w:tc>
          <w:tcPr>
            <w:tcW w:w="1276" w:type="dxa"/>
          </w:tcPr>
          <w:p w14:paraId="69E63CF9" w14:textId="77777777" w:rsidR="00566F37" w:rsidRPr="00C55BB6" w:rsidRDefault="00566F37" w:rsidP="00EC7EA7">
            <w:pPr>
              <w:jc w:val="center"/>
              <w:rPr>
                <w:rFonts w:ascii="Arial Narrow" w:hAnsi="Arial Narrow"/>
                <w:sz w:val="20"/>
                <w:szCs w:val="20"/>
              </w:rPr>
            </w:pPr>
          </w:p>
        </w:tc>
        <w:tc>
          <w:tcPr>
            <w:tcW w:w="992" w:type="dxa"/>
          </w:tcPr>
          <w:p w14:paraId="40BE02A9" w14:textId="77777777" w:rsidR="00566F37" w:rsidRPr="00C55BB6" w:rsidRDefault="00566F37" w:rsidP="00EC7EA7">
            <w:pPr>
              <w:jc w:val="center"/>
              <w:rPr>
                <w:rFonts w:ascii="Arial Narrow" w:hAnsi="Arial Narrow"/>
                <w:sz w:val="20"/>
                <w:szCs w:val="20"/>
              </w:rPr>
            </w:pPr>
          </w:p>
        </w:tc>
        <w:tc>
          <w:tcPr>
            <w:tcW w:w="993" w:type="dxa"/>
          </w:tcPr>
          <w:p w14:paraId="5478DDF1" w14:textId="77777777" w:rsidR="00566F37" w:rsidRPr="00C55BB6" w:rsidRDefault="00566F37" w:rsidP="00EC7EA7">
            <w:pPr>
              <w:jc w:val="center"/>
              <w:rPr>
                <w:rFonts w:ascii="Arial Narrow" w:hAnsi="Arial Narrow"/>
                <w:sz w:val="20"/>
                <w:szCs w:val="20"/>
              </w:rPr>
            </w:pPr>
          </w:p>
        </w:tc>
        <w:tc>
          <w:tcPr>
            <w:tcW w:w="1842" w:type="dxa"/>
          </w:tcPr>
          <w:p w14:paraId="3BE74A81" w14:textId="77777777" w:rsidR="00566F37" w:rsidRPr="00C55BB6" w:rsidRDefault="00566F37" w:rsidP="00EC7EA7">
            <w:pPr>
              <w:jc w:val="center"/>
              <w:rPr>
                <w:rFonts w:ascii="Arial Narrow" w:hAnsi="Arial Narrow"/>
                <w:sz w:val="20"/>
                <w:szCs w:val="20"/>
              </w:rPr>
            </w:pPr>
          </w:p>
        </w:tc>
      </w:tr>
      <w:tr w:rsidR="00566F37" w14:paraId="787BD9A0" w14:textId="77777777" w:rsidTr="00566F37">
        <w:tc>
          <w:tcPr>
            <w:tcW w:w="2381" w:type="dxa"/>
          </w:tcPr>
          <w:p w14:paraId="3EADC6A1" w14:textId="77777777" w:rsidR="00566F37" w:rsidRPr="00C55BB6"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V</w:t>
            </w:r>
            <w:r w:rsidR="00566F37" w:rsidRPr="00C55BB6">
              <w:rPr>
                <w:rFonts w:ascii="Arial Narrow" w:hAnsi="Arial Narrow" w:cstheme="minorHAnsi"/>
                <w:sz w:val="20"/>
                <w:szCs w:val="20"/>
              </w:rPr>
              <w:t>erifica estintori ad acqua o schiuma</w:t>
            </w:r>
          </w:p>
        </w:tc>
        <w:tc>
          <w:tcPr>
            <w:tcW w:w="1134" w:type="dxa"/>
          </w:tcPr>
          <w:p w14:paraId="2BA9E8EE"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18 mesi</w:t>
            </w:r>
          </w:p>
        </w:tc>
        <w:tc>
          <w:tcPr>
            <w:tcW w:w="1134" w:type="dxa"/>
          </w:tcPr>
          <w:p w14:paraId="3059AF27" w14:textId="77777777" w:rsidR="00566F37" w:rsidRPr="00C55BB6" w:rsidRDefault="00566F37" w:rsidP="00EC7EA7">
            <w:pPr>
              <w:jc w:val="center"/>
              <w:rPr>
                <w:rFonts w:ascii="Arial Narrow" w:hAnsi="Arial Narrow"/>
                <w:sz w:val="20"/>
                <w:szCs w:val="20"/>
              </w:rPr>
            </w:pPr>
          </w:p>
        </w:tc>
        <w:tc>
          <w:tcPr>
            <w:tcW w:w="1276" w:type="dxa"/>
          </w:tcPr>
          <w:p w14:paraId="7BA149F3" w14:textId="77777777" w:rsidR="00566F37" w:rsidRPr="00C55BB6" w:rsidRDefault="00566F37" w:rsidP="00EC7EA7">
            <w:pPr>
              <w:jc w:val="center"/>
              <w:rPr>
                <w:rFonts w:ascii="Arial Narrow" w:hAnsi="Arial Narrow"/>
                <w:sz w:val="20"/>
                <w:szCs w:val="20"/>
              </w:rPr>
            </w:pPr>
          </w:p>
        </w:tc>
        <w:tc>
          <w:tcPr>
            <w:tcW w:w="992" w:type="dxa"/>
          </w:tcPr>
          <w:p w14:paraId="759EE6DC" w14:textId="77777777" w:rsidR="00566F37" w:rsidRPr="00C55BB6" w:rsidRDefault="00566F37" w:rsidP="00EC7EA7">
            <w:pPr>
              <w:jc w:val="center"/>
              <w:rPr>
                <w:rFonts w:ascii="Arial Narrow" w:hAnsi="Arial Narrow"/>
                <w:sz w:val="20"/>
                <w:szCs w:val="20"/>
              </w:rPr>
            </w:pPr>
          </w:p>
        </w:tc>
        <w:tc>
          <w:tcPr>
            <w:tcW w:w="993" w:type="dxa"/>
          </w:tcPr>
          <w:p w14:paraId="6C0B823A" w14:textId="77777777" w:rsidR="00566F37" w:rsidRPr="00C55BB6" w:rsidRDefault="00566F37" w:rsidP="00EC7EA7">
            <w:pPr>
              <w:jc w:val="center"/>
              <w:rPr>
                <w:rFonts w:ascii="Arial Narrow" w:hAnsi="Arial Narrow"/>
                <w:sz w:val="20"/>
                <w:szCs w:val="20"/>
              </w:rPr>
            </w:pPr>
          </w:p>
        </w:tc>
        <w:tc>
          <w:tcPr>
            <w:tcW w:w="1842" w:type="dxa"/>
          </w:tcPr>
          <w:p w14:paraId="108FD21A" w14:textId="77777777" w:rsidR="00566F37" w:rsidRPr="00C55BB6" w:rsidRDefault="00566F37" w:rsidP="00EC7EA7">
            <w:pPr>
              <w:jc w:val="center"/>
              <w:rPr>
                <w:rFonts w:ascii="Arial Narrow" w:hAnsi="Arial Narrow"/>
                <w:sz w:val="20"/>
                <w:szCs w:val="20"/>
              </w:rPr>
            </w:pPr>
          </w:p>
        </w:tc>
      </w:tr>
      <w:tr w:rsidR="00566F37" w14:paraId="4E3494B4" w14:textId="77777777" w:rsidTr="00566F37">
        <w:tc>
          <w:tcPr>
            <w:tcW w:w="2381" w:type="dxa"/>
          </w:tcPr>
          <w:p w14:paraId="4258D971" w14:textId="77777777" w:rsidR="00566F37" w:rsidRPr="00C55BB6"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F</w:t>
            </w:r>
            <w:r w:rsidR="00566F37" w:rsidRPr="00C55BB6">
              <w:rPr>
                <w:rFonts w:ascii="Arial Narrow" w:hAnsi="Arial Narrow" w:cstheme="minorHAnsi"/>
                <w:sz w:val="20"/>
                <w:szCs w:val="20"/>
              </w:rPr>
              <w:t>unzionamento manichette e idranti</w:t>
            </w:r>
          </w:p>
        </w:tc>
        <w:tc>
          <w:tcPr>
            <w:tcW w:w="1134" w:type="dxa"/>
          </w:tcPr>
          <w:p w14:paraId="659AA9E0"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7973F0CE" w14:textId="77777777" w:rsidR="00566F37" w:rsidRPr="00C55BB6" w:rsidRDefault="00566F37" w:rsidP="00EC7EA7">
            <w:pPr>
              <w:jc w:val="center"/>
              <w:rPr>
                <w:rFonts w:ascii="Arial Narrow" w:hAnsi="Arial Narrow"/>
                <w:sz w:val="20"/>
                <w:szCs w:val="20"/>
              </w:rPr>
            </w:pPr>
          </w:p>
        </w:tc>
        <w:tc>
          <w:tcPr>
            <w:tcW w:w="1276" w:type="dxa"/>
          </w:tcPr>
          <w:p w14:paraId="6FEA0765" w14:textId="77777777" w:rsidR="00566F37" w:rsidRPr="00C55BB6" w:rsidRDefault="00566F37" w:rsidP="00EC7EA7">
            <w:pPr>
              <w:jc w:val="center"/>
              <w:rPr>
                <w:rFonts w:ascii="Arial Narrow" w:hAnsi="Arial Narrow"/>
                <w:sz w:val="20"/>
                <w:szCs w:val="20"/>
              </w:rPr>
            </w:pPr>
          </w:p>
        </w:tc>
        <w:tc>
          <w:tcPr>
            <w:tcW w:w="992" w:type="dxa"/>
          </w:tcPr>
          <w:p w14:paraId="002A9193" w14:textId="77777777" w:rsidR="00566F37" w:rsidRPr="00C55BB6" w:rsidRDefault="00566F37" w:rsidP="00EC7EA7">
            <w:pPr>
              <w:jc w:val="center"/>
              <w:rPr>
                <w:rFonts w:ascii="Arial Narrow" w:hAnsi="Arial Narrow"/>
                <w:sz w:val="20"/>
                <w:szCs w:val="20"/>
              </w:rPr>
            </w:pPr>
          </w:p>
        </w:tc>
        <w:tc>
          <w:tcPr>
            <w:tcW w:w="993" w:type="dxa"/>
          </w:tcPr>
          <w:p w14:paraId="7C1F6CD2" w14:textId="77777777" w:rsidR="00566F37" w:rsidRPr="00C55BB6" w:rsidRDefault="00566F37" w:rsidP="00EC7EA7">
            <w:pPr>
              <w:jc w:val="center"/>
              <w:rPr>
                <w:rFonts w:ascii="Arial Narrow" w:hAnsi="Arial Narrow"/>
                <w:sz w:val="20"/>
                <w:szCs w:val="20"/>
              </w:rPr>
            </w:pPr>
          </w:p>
        </w:tc>
        <w:tc>
          <w:tcPr>
            <w:tcW w:w="1842" w:type="dxa"/>
          </w:tcPr>
          <w:p w14:paraId="5C9EABE0" w14:textId="77777777" w:rsidR="00566F37" w:rsidRPr="00C55BB6" w:rsidRDefault="00566F37" w:rsidP="00EC7EA7">
            <w:pPr>
              <w:jc w:val="center"/>
              <w:rPr>
                <w:rFonts w:ascii="Arial Narrow" w:hAnsi="Arial Narrow"/>
                <w:sz w:val="20"/>
                <w:szCs w:val="20"/>
              </w:rPr>
            </w:pPr>
          </w:p>
        </w:tc>
      </w:tr>
      <w:tr w:rsidR="00566F37" w14:paraId="7AA0C4B5" w14:textId="77777777" w:rsidTr="00566F37">
        <w:tc>
          <w:tcPr>
            <w:tcW w:w="2381" w:type="dxa"/>
          </w:tcPr>
          <w:p w14:paraId="52399F8C" w14:textId="77777777" w:rsidR="00566F37" w:rsidRPr="00C55BB6"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F</w:t>
            </w:r>
            <w:r w:rsidR="00566F37" w:rsidRPr="00C55BB6">
              <w:rPr>
                <w:rFonts w:ascii="Arial Narrow" w:hAnsi="Arial Narrow" w:cstheme="minorHAnsi"/>
                <w:sz w:val="20"/>
                <w:szCs w:val="20"/>
              </w:rPr>
              <w:t>unzionamento e manutenzione impianto rivelazione fumi</w:t>
            </w:r>
          </w:p>
        </w:tc>
        <w:tc>
          <w:tcPr>
            <w:tcW w:w="1134" w:type="dxa"/>
          </w:tcPr>
          <w:p w14:paraId="07AA95C1"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363FC310" w14:textId="77777777" w:rsidR="00566F37" w:rsidRPr="00C55BB6" w:rsidRDefault="00566F37" w:rsidP="00EC7EA7">
            <w:pPr>
              <w:jc w:val="center"/>
              <w:rPr>
                <w:rFonts w:ascii="Arial Narrow" w:hAnsi="Arial Narrow"/>
                <w:sz w:val="20"/>
                <w:szCs w:val="20"/>
              </w:rPr>
            </w:pPr>
          </w:p>
        </w:tc>
        <w:tc>
          <w:tcPr>
            <w:tcW w:w="1276" w:type="dxa"/>
          </w:tcPr>
          <w:p w14:paraId="472B0E42" w14:textId="77777777" w:rsidR="00566F37" w:rsidRPr="00C55BB6" w:rsidRDefault="00566F37" w:rsidP="00EC7EA7">
            <w:pPr>
              <w:jc w:val="center"/>
              <w:rPr>
                <w:rFonts w:ascii="Arial Narrow" w:hAnsi="Arial Narrow"/>
                <w:sz w:val="20"/>
                <w:szCs w:val="20"/>
              </w:rPr>
            </w:pPr>
          </w:p>
        </w:tc>
        <w:tc>
          <w:tcPr>
            <w:tcW w:w="992" w:type="dxa"/>
          </w:tcPr>
          <w:p w14:paraId="59CEE4D3" w14:textId="77777777" w:rsidR="00566F37" w:rsidRPr="00C55BB6" w:rsidRDefault="00566F37" w:rsidP="00EC7EA7">
            <w:pPr>
              <w:jc w:val="center"/>
              <w:rPr>
                <w:rFonts w:ascii="Arial Narrow" w:hAnsi="Arial Narrow"/>
                <w:sz w:val="20"/>
                <w:szCs w:val="20"/>
              </w:rPr>
            </w:pPr>
          </w:p>
        </w:tc>
        <w:tc>
          <w:tcPr>
            <w:tcW w:w="993" w:type="dxa"/>
          </w:tcPr>
          <w:p w14:paraId="712D4D3D" w14:textId="77777777" w:rsidR="00566F37" w:rsidRPr="00C55BB6" w:rsidRDefault="00566F37" w:rsidP="00EC7EA7">
            <w:pPr>
              <w:jc w:val="center"/>
              <w:rPr>
                <w:rFonts w:ascii="Arial Narrow" w:hAnsi="Arial Narrow"/>
                <w:sz w:val="20"/>
                <w:szCs w:val="20"/>
              </w:rPr>
            </w:pPr>
          </w:p>
        </w:tc>
        <w:tc>
          <w:tcPr>
            <w:tcW w:w="1842" w:type="dxa"/>
          </w:tcPr>
          <w:p w14:paraId="71F90E26" w14:textId="77777777" w:rsidR="00566F37" w:rsidRPr="00C55BB6" w:rsidRDefault="00566F37" w:rsidP="00EC7EA7">
            <w:pPr>
              <w:jc w:val="center"/>
              <w:rPr>
                <w:rFonts w:ascii="Arial Narrow" w:hAnsi="Arial Narrow"/>
                <w:sz w:val="20"/>
                <w:szCs w:val="20"/>
              </w:rPr>
            </w:pPr>
          </w:p>
        </w:tc>
      </w:tr>
      <w:tr w:rsidR="00566F37" w14:paraId="12C942BC" w14:textId="77777777" w:rsidTr="00566F37">
        <w:tc>
          <w:tcPr>
            <w:tcW w:w="2381" w:type="dxa"/>
          </w:tcPr>
          <w:p w14:paraId="04A74C2B" w14:textId="77777777" w:rsidR="00566F37" w:rsidRPr="00C55BB6"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F</w:t>
            </w:r>
            <w:r w:rsidR="00566F37" w:rsidRPr="00C55BB6">
              <w:rPr>
                <w:rFonts w:ascii="Arial Narrow" w:hAnsi="Arial Narrow" w:cstheme="minorHAnsi"/>
                <w:sz w:val="20"/>
                <w:szCs w:val="20"/>
              </w:rPr>
              <w:t>unzionalità e manutenzione serrande tagliafuoco (condotti aspirazione e areazione)</w:t>
            </w:r>
          </w:p>
        </w:tc>
        <w:tc>
          <w:tcPr>
            <w:tcW w:w="1134" w:type="dxa"/>
          </w:tcPr>
          <w:p w14:paraId="2121BD34"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2664347B" w14:textId="77777777" w:rsidR="00566F37" w:rsidRPr="00C55BB6" w:rsidRDefault="00566F37" w:rsidP="00EC7EA7">
            <w:pPr>
              <w:jc w:val="center"/>
              <w:rPr>
                <w:rFonts w:ascii="Arial Narrow" w:hAnsi="Arial Narrow"/>
                <w:sz w:val="20"/>
                <w:szCs w:val="20"/>
              </w:rPr>
            </w:pPr>
          </w:p>
        </w:tc>
        <w:tc>
          <w:tcPr>
            <w:tcW w:w="1276" w:type="dxa"/>
          </w:tcPr>
          <w:p w14:paraId="6D3E1C30" w14:textId="77777777" w:rsidR="00566F37" w:rsidRPr="00C55BB6" w:rsidRDefault="00566F37" w:rsidP="00EC7EA7">
            <w:pPr>
              <w:jc w:val="center"/>
              <w:rPr>
                <w:rFonts w:ascii="Arial Narrow" w:hAnsi="Arial Narrow"/>
                <w:sz w:val="20"/>
                <w:szCs w:val="20"/>
              </w:rPr>
            </w:pPr>
          </w:p>
        </w:tc>
        <w:tc>
          <w:tcPr>
            <w:tcW w:w="992" w:type="dxa"/>
          </w:tcPr>
          <w:p w14:paraId="02CC3E8C" w14:textId="77777777" w:rsidR="00566F37" w:rsidRPr="00C55BB6" w:rsidRDefault="00566F37" w:rsidP="00EC7EA7">
            <w:pPr>
              <w:jc w:val="center"/>
              <w:rPr>
                <w:rFonts w:ascii="Arial Narrow" w:hAnsi="Arial Narrow"/>
                <w:sz w:val="20"/>
                <w:szCs w:val="20"/>
              </w:rPr>
            </w:pPr>
          </w:p>
        </w:tc>
        <w:tc>
          <w:tcPr>
            <w:tcW w:w="993" w:type="dxa"/>
          </w:tcPr>
          <w:p w14:paraId="708843EB" w14:textId="77777777" w:rsidR="00566F37" w:rsidRPr="00C55BB6" w:rsidRDefault="00566F37" w:rsidP="00EC7EA7">
            <w:pPr>
              <w:jc w:val="center"/>
              <w:rPr>
                <w:rFonts w:ascii="Arial Narrow" w:hAnsi="Arial Narrow"/>
                <w:sz w:val="20"/>
                <w:szCs w:val="20"/>
              </w:rPr>
            </w:pPr>
          </w:p>
        </w:tc>
        <w:tc>
          <w:tcPr>
            <w:tcW w:w="1842" w:type="dxa"/>
          </w:tcPr>
          <w:p w14:paraId="36A27E04" w14:textId="77777777" w:rsidR="00566F37" w:rsidRPr="00C55BB6" w:rsidRDefault="00566F37" w:rsidP="00EC7EA7">
            <w:pPr>
              <w:jc w:val="center"/>
              <w:rPr>
                <w:rFonts w:ascii="Arial Narrow" w:hAnsi="Arial Narrow"/>
                <w:sz w:val="20"/>
                <w:szCs w:val="20"/>
              </w:rPr>
            </w:pPr>
          </w:p>
        </w:tc>
      </w:tr>
      <w:tr w:rsidR="00566F37" w14:paraId="04BB2F1F" w14:textId="77777777" w:rsidTr="00566F37">
        <w:tc>
          <w:tcPr>
            <w:tcW w:w="2381" w:type="dxa"/>
          </w:tcPr>
          <w:p w14:paraId="4E11F39F" w14:textId="77777777" w:rsidR="00566F37" w:rsidRPr="00C55BB6"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F</w:t>
            </w:r>
            <w:r w:rsidR="00566F37" w:rsidRPr="00C55BB6">
              <w:rPr>
                <w:rFonts w:ascii="Arial Narrow" w:hAnsi="Arial Narrow" w:cstheme="minorHAnsi"/>
                <w:sz w:val="20"/>
                <w:szCs w:val="20"/>
              </w:rPr>
              <w:t>unzionalità e manutenzione impianto evacuazione fumo e calore</w:t>
            </w:r>
          </w:p>
        </w:tc>
        <w:tc>
          <w:tcPr>
            <w:tcW w:w="1134" w:type="dxa"/>
          </w:tcPr>
          <w:p w14:paraId="21BC05FC"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453E6B9D" w14:textId="77777777" w:rsidR="00566F37" w:rsidRPr="00C55BB6" w:rsidRDefault="00566F37" w:rsidP="00EC7EA7">
            <w:pPr>
              <w:jc w:val="center"/>
              <w:rPr>
                <w:rFonts w:ascii="Arial Narrow" w:hAnsi="Arial Narrow"/>
                <w:sz w:val="20"/>
                <w:szCs w:val="20"/>
              </w:rPr>
            </w:pPr>
          </w:p>
        </w:tc>
        <w:tc>
          <w:tcPr>
            <w:tcW w:w="1276" w:type="dxa"/>
          </w:tcPr>
          <w:p w14:paraId="06B3426D" w14:textId="77777777" w:rsidR="00566F37" w:rsidRPr="00C55BB6" w:rsidRDefault="00566F37" w:rsidP="00EC7EA7">
            <w:pPr>
              <w:jc w:val="center"/>
              <w:rPr>
                <w:rFonts w:ascii="Arial Narrow" w:hAnsi="Arial Narrow"/>
                <w:sz w:val="20"/>
                <w:szCs w:val="20"/>
              </w:rPr>
            </w:pPr>
          </w:p>
        </w:tc>
        <w:tc>
          <w:tcPr>
            <w:tcW w:w="992" w:type="dxa"/>
          </w:tcPr>
          <w:p w14:paraId="260801A7" w14:textId="77777777" w:rsidR="00566F37" w:rsidRPr="00C55BB6" w:rsidRDefault="00566F37" w:rsidP="00EC7EA7">
            <w:pPr>
              <w:jc w:val="center"/>
              <w:rPr>
                <w:rFonts w:ascii="Arial Narrow" w:hAnsi="Arial Narrow"/>
                <w:sz w:val="20"/>
                <w:szCs w:val="20"/>
              </w:rPr>
            </w:pPr>
          </w:p>
        </w:tc>
        <w:tc>
          <w:tcPr>
            <w:tcW w:w="993" w:type="dxa"/>
          </w:tcPr>
          <w:p w14:paraId="1C342409" w14:textId="77777777" w:rsidR="00566F37" w:rsidRPr="00C55BB6" w:rsidRDefault="00566F37" w:rsidP="00EC7EA7">
            <w:pPr>
              <w:jc w:val="center"/>
              <w:rPr>
                <w:rFonts w:ascii="Arial Narrow" w:hAnsi="Arial Narrow"/>
                <w:sz w:val="20"/>
                <w:szCs w:val="20"/>
              </w:rPr>
            </w:pPr>
          </w:p>
        </w:tc>
        <w:tc>
          <w:tcPr>
            <w:tcW w:w="1842" w:type="dxa"/>
          </w:tcPr>
          <w:p w14:paraId="175721DF" w14:textId="77777777" w:rsidR="00566F37" w:rsidRPr="00C55BB6" w:rsidRDefault="00566F37" w:rsidP="00EC7EA7">
            <w:pPr>
              <w:jc w:val="center"/>
              <w:rPr>
                <w:rFonts w:ascii="Arial Narrow" w:hAnsi="Arial Narrow"/>
                <w:sz w:val="20"/>
                <w:szCs w:val="20"/>
              </w:rPr>
            </w:pPr>
          </w:p>
        </w:tc>
      </w:tr>
      <w:tr w:rsidR="00566F37" w14:paraId="66451DE6" w14:textId="77777777" w:rsidTr="00566F37">
        <w:tc>
          <w:tcPr>
            <w:tcW w:w="2381" w:type="dxa"/>
          </w:tcPr>
          <w:p w14:paraId="1C0B7A33" w14:textId="77777777" w:rsidR="00566F37" w:rsidRPr="00C55BB6" w:rsidRDefault="00491111" w:rsidP="00EC7EA7">
            <w:pPr>
              <w:pStyle w:val="Nessunaspaziatura"/>
              <w:rPr>
                <w:rFonts w:ascii="Arial Narrow" w:hAnsi="Arial Narrow" w:cstheme="minorHAnsi"/>
                <w:sz w:val="20"/>
                <w:szCs w:val="20"/>
              </w:rPr>
            </w:pPr>
            <w:r>
              <w:rPr>
                <w:rFonts w:ascii="Arial Narrow" w:hAnsi="Arial Narrow" w:cstheme="minorHAnsi"/>
                <w:sz w:val="20"/>
                <w:szCs w:val="20"/>
              </w:rPr>
              <w:t>F</w:t>
            </w:r>
            <w:r w:rsidR="00566F37" w:rsidRPr="00C55BB6">
              <w:rPr>
                <w:rFonts w:ascii="Arial Narrow" w:hAnsi="Arial Narrow" w:cstheme="minorHAnsi"/>
                <w:sz w:val="20"/>
                <w:szCs w:val="20"/>
              </w:rPr>
              <w:t>unzionamento dispositivi di chiusura automatica delle porte tagliafuoco (funzionalità elettrocalamite)</w:t>
            </w:r>
          </w:p>
        </w:tc>
        <w:tc>
          <w:tcPr>
            <w:tcW w:w="1134" w:type="dxa"/>
          </w:tcPr>
          <w:p w14:paraId="7F5BCA5E" w14:textId="77777777" w:rsidR="00566F37" w:rsidRPr="00C55BB6" w:rsidRDefault="00566F37"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7F6F822A" w14:textId="77777777" w:rsidR="00566F37" w:rsidRPr="00C55BB6" w:rsidRDefault="00566F37" w:rsidP="00EC7EA7">
            <w:pPr>
              <w:jc w:val="center"/>
              <w:rPr>
                <w:rFonts w:ascii="Arial Narrow" w:hAnsi="Arial Narrow"/>
                <w:sz w:val="20"/>
                <w:szCs w:val="20"/>
              </w:rPr>
            </w:pPr>
          </w:p>
        </w:tc>
        <w:tc>
          <w:tcPr>
            <w:tcW w:w="1276" w:type="dxa"/>
          </w:tcPr>
          <w:p w14:paraId="73E17593" w14:textId="77777777" w:rsidR="00566F37" w:rsidRPr="00C55BB6" w:rsidRDefault="00566F37" w:rsidP="00EC7EA7">
            <w:pPr>
              <w:jc w:val="center"/>
              <w:rPr>
                <w:rFonts w:ascii="Arial Narrow" w:hAnsi="Arial Narrow"/>
                <w:sz w:val="20"/>
                <w:szCs w:val="20"/>
              </w:rPr>
            </w:pPr>
          </w:p>
        </w:tc>
        <w:tc>
          <w:tcPr>
            <w:tcW w:w="992" w:type="dxa"/>
          </w:tcPr>
          <w:p w14:paraId="2B686D08" w14:textId="77777777" w:rsidR="00566F37" w:rsidRPr="00C55BB6" w:rsidRDefault="00566F37" w:rsidP="00EC7EA7">
            <w:pPr>
              <w:jc w:val="center"/>
              <w:rPr>
                <w:rFonts w:ascii="Arial Narrow" w:hAnsi="Arial Narrow"/>
                <w:sz w:val="20"/>
                <w:szCs w:val="20"/>
              </w:rPr>
            </w:pPr>
          </w:p>
        </w:tc>
        <w:tc>
          <w:tcPr>
            <w:tcW w:w="993" w:type="dxa"/>
          </w:tcPr>
          <w:p w14:paraId="602BA3A5" w14:textId="77777777" w:rsidR="00566F37" w:rsidRPr="00C55BB6" w:rsidRDefault="00566F37" w:rsidP="00EC7EA7">
            <w:pPr>
              <w:jc w:val="center"/>
              <w:rPr>
                <w:rFonts w:ascii="Arial Narrow" w:hAnsi="Arial Narrow"/>
                <w:sz w:val="20"/>
                <w:szCs w:val="20"/>
              </w:rPr>
            </w:pPr>
          </w:p>
        </w:tc>
        <w:tc>
          <w:tcPr>
            <w:tcW w:w="1842" w:type="dxa"/>
          </w:tcPr>
          <w:p w14:paraId="0531E5AF" w14:textId="77777777" w:rsidR="00566F37" w:rsidRPr="00C55BB6" w:rsidRDefault="00566F37" w:rsidP="00EC7EA7">
            <w:pPr>
              <w:jc w:val="center"/>
              <w:rPr>
                <w:rFonts w:ascii="Arial Narrow" w:hAnsi="Arial Narrow"/>
                <w:sz w:val="20"/>
                <w:szCs w:val="20"/>
              </w:rPr>
            </w:pPr>
          </w:p>
        </w:tc>
      </w:tr>
    </w:tbl>
    <w:p w14:paraId="0498EAA8" w14:textId="77777777" w:rsidR="00491111" w:rsidRDefault="00491111" w:rsidP="00566F37">
      <w:pPr>
        <w:rPr>
          <w:b/>
          <w:sz w:val="28"/>
          <w:szCs w:val="28"/>
        </w:rPr>
      </w:pPr>
    </w:p>
    <w:tbl>
      <w:tblPr>
        <w:tblStyle w:val="Grigliatabella"/>
        <w:tblW w:w="9752" w:type="dxa"/>
        <w:tblInd w:w="-5" w:type="dxa"/>
        <w:tblLayout w:type="fixed"/>
        <w:tblLook w:val="04A0" w:firstRow="1" w:lastRow="0" w:firstColumn="1" w:lastColumn="0" w:noHBand="0" w:noVBand="1"/>
      </w:tblPr>
      <w:tblGrid>
        <w:gridCol w:w="2381"/>
        <w:gridCol w:w="1134"/>
        <w:gridCol w:w="1134"/>
        <w:gridCol w:w="1276"/>
        <w:gridCol w:w="992"/>
        <w:gridCol w:w="993"/>
        <w:gridCol w:w="1842"/>
      </w:tblGrid>
      <w:tr w:rsidR="00491111" w:rsidRPr="008D314F" w14:paraId="18600FC7" w14:textId="77777777" w:rsidTr="00491111">
        <w:tc>
          <w:tcPr>
            <w:tcW w:w="3515" w:type="dxa"/>
            <w:gridSpan w:val="2"/>
            <w:shd w:val="clear" w:color="auto" w:fill="BFBFBF" w:themeFill="background1" w:themeFillShade="BF"/>
            <w:vAlign w:val="center"/>
          </w:tcPr>
          <w:p w14:paraId="796EEA4C" w14:textId="77777777" w:rsidR="00491111" w:rsidRPr="00B5424C" w:rsidRDefault="00491111" w:rsidP="00EC7EA7">
            <w:pPr>
              <w:pStyle w:val="Nessunaspaziatura"/>
              <w:jc w:val="center"/>
              <w:rPr>
                <w:b/>
              </w:rPr>
            </w:pPr>
            <w:r w:rsidRPr="00B5424C">
              <w:rPr>
                <w:b/>
              </w:rPr>
              <w:t>CONTROLLO  impianto elettrico</w:t>
            </w:r>
          </w:p>
        </w:tc>
        <w:tc>
          <w:tcPr>
            <w:tcW w:w="1134" w:type="dxa"/>
            <w:shd w:val="clear" w:color="auto" w:fill="BFBFBF" w:themeFill="background1" w:themeFillShade="BF"/>
            <w:vAlign w:val="center"/>
          </w:tcPr>
          <w:p w14:paraId="2F1F5973" w14:textId="77777777" w:rsidR="00491111" w:rsidRPr="008D314F" w:rsidRDefault="00491111"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Esecutore (ditta)</w:t>
            </w:r>
          </w:p>
        </w:tc>
        <w:tc>
          <w:tcPr>
            <w:tcW w:w="1276" w:type="dxa"/>
            <w:shd w:val="clear" w:color="auto" w:fill="BFBFBF" w:themeFill="background1" w:themeFillShade="BF"/>
            <w:vAlign w:val="center"/>
          </w:tcPr>
          <w:p w14:paraId="60B763B9" w14:textId="77777777" w:rsidR="00491111" w:rsidRPr="008D314F" w:rsidRDefault="00491111" w:rsidP="00EC7EA7">
            <w:pPr>
              <w:pStyle w:val="Nessunaspaziatura"/>
              <w:jc w:val="center"/>
              <w:rPr>
                <w:rFonts w:ascii="Arial Narrow" w:hAnsi="Arial Narrow" w:cstheme="minorHAnsi"/>
                <w:b/>
                <w:sz w:val="20"/>
                <w:szCs w:val="20"/>
              </w:rPr>
            </w:pPr>
            <w:r>
              <w:rPr>
                <w:rFonts w:ascii="Arial Narrow" w:hAnsi="Arial Narrow" w:cstheme="minorHAnsi"/>
                <w:b/>
                <w:sz w:val="20"/>
                <w:szCs w:val="20"/>
              </w:rPr>
              <w:t>FIRMA</w:t>
            </w:r>
          </w:p>
        </w:tc>
        <w:tc>
          <w:tcPr>
            <w:tcW w:w="992" w:type="dxa"/>
            <w:shd w:val="clear" w:color="auto" w:fill="BFBFBF" w:themeFill="background1" w:themeFillShade="BF"/>
            <w:vAlign w:val="center"/>
          </w:tcPr>
          <w:p w14:paraId="76798CF7" w14:textId="77777777" w:rsidR="00491111" w:rsidRPr="008D314F" w:rsidRDefault="00491111"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Data controllo</w:t>
            </w:r>
          </w:p>
        </w:tc>
        <w:tc>
          <w:tcPr>
            <w:tcW w:w="993" w:type="dxa"/>
            <w:shd w:val="clear" w:color="auto" w:fill="BFBFBF" w:themeFill="background1" w:themeFillShade="BF"/>
            <w:vAlign w:val="center"/>
          </w:tcPr>
          <w:p w14:paraId="3021DAFD" w14:textId="77777777" w:rsidR="00491111" w:rsidRPr="008D314F" w:rsidRDefault="00491111"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Esito</w:t>
            </w:r>
          </w:p>
          <w:p w14:paraId="1DDAEE1C" w14:textId="77777777" w:rsidR="00491111" w:rsidRPr="008D314F" w:rsidRDefault="00491111" w:rsidP="00EC7EA7">
            <w:pPr>
              <w:pStyle w:val="Nessunaspaziatura"/>
              <w:jc w:val="center"/>
              <w:rPr>
                <w:rFonts w:ascii="Arial Narrow" w:hAnsi="Arial Narrow" w:cstheme="minorHAnsi"/>
                <w:b/>
                <w:sz w:val="20"/>
                <w:szCs w:val="20"/>
              </w:rPr>
            </w:pPr>
            <w:proofErr w:type="spellStart"/>
            <w:r w:rsidRPr="008D314F">
              <w:rPr>
                <w:rFonts w:ascii="Arial Narrow" w:hAnsi="Arial Narrow" w:cstheme="minorHAnsi"/>
                <w:b/>
                <w:sz w:val="20"/>
                <w:szCs w:val="20"/>
              </w:rPr>
              <w:t>Pos</w:t>
            </w:r>
            <w:proofErr w:type="spellEnd"/>
            <w:r>
              <w:rPr>
                <w:rFonts w:ascii="Arial Narrow" w:hAnsi="Arial Narrow" w:cstheme="minorHAnsi"/>
                <w:b/>
                <w:sz w:val="20"/>
                <w:szCs w:val="20"/>
              </w:rPr>
              <w:t>..</w:t>
            </w:r>
            <w:r w:rsidRPr="008D314F">
              <w:rPr>
                <w:rFonts w:ascii="Arial Narrow" w:hAnsi="Arial Narrow" w:cstheme="minorHAnsi"/>
                <w:b/>
                <w:sz w:val="20"/>
                <w:szCs w:val="20"/>
              </w:rPr>
              <w:t>/</w:t>
            </w:r>
            <w:proofErr w:type="spellStart"/>
            <w:r w:rsidRPr="008D314F">
              <w:rPr>
                <w:rFonts w:ascii="Arial Narrow" w:hAnsi="Arial Narrow" w:cstheme="minorHAnsi"/>
                <w:b/>
                <w:sz w:val="20"/>
                <w:szCs w:val="20"/>
              </w:rPr>
              <w:t>neg</w:t>
            </w:r>
            <w:proofErr w:type="spellEnd"/>
          </w:p>
        </w:tc>
        <w:tc>
          <w:tcPr>
            <w:tcW w:w="1842" w:type="dxa"/>
            <w:shd w:val="clear" w:color="auto" w:fill="BFBFBF" w:themeFill="background1" w:themeFillShade="BF"/>
            <w:vAlign w:val="center"/>
          </w:tcPr>
          <w:p w14:paraId="72ED659C" w14:textId="77777777" w:rsidR="00491111" w:rsidRPr="008D314F" w:rsidRDefault="00491111" w:rsidP="00EC7EA7">
            <w:pPr>
              <w:pStyle w:val="Nessunaspaziatura"/>
              <w:jc w:val="center"/>
              <w:rPr>
                <w:rFonts w:ascii="Arial Narrow" w:hAnsi="Arial Narrow" w:cstheme="minorHAnsi"/>
                <w:b/>
                <w:sz w:val="20"/>
                <w:szCs w:val="20"/>
              </w:rPr>
            </w:pPr>
            <w:r>
              <w:rPr>
                <w:rFonts w:ascii="Arial Narrow" w:hAnsi="Arial Narrow" w:cstheme="minorHAnsi"/>
                <w:b/>
                <w:sz w:val="20"/>
                <w:szCs w:val="20"/>
              </w:rPr>
              <w:t>NOTA</w:t>
            </w:r>
          </w:p>
        </w:tc>
      </w:tr>
      <w:tr w:rsidR="00491111" w:rsidRPr="00C55BB6" w14:paraId="49518CE2" w14:textId="77777777" w:rsidTr="00491111">
        <w:tc>
          <w:tcPr>
            <w:tcW w:w="2381" w:type="dxa"/>
          </w:tcPr>
          <w:p w14:paraId="384A13BE" w14:textId="77777777" w:rsidR="00491111" w:rsidRPr="008D314F" w:rsidRDefault="00491111" w:rsidP="00EC7EA7">
            <w:pPr>
              <w:pStyle w:val="Nessunaspaziatura"/>
              <w:rPr>
                <w:rFonts w:ascii="Arial Narrow" w:hAnsi="Arial Narrow" w:cstheme="minorHAnsi"/>
                <w:sz w:val="20"/>
                <w:szCs w:val="20"/>
              </w:rPr>
            </w:pPr>
            <w:r w:rsidRPr="008D314F">
              <w:rPr>
                <w:rFonts w:ascii="Arial Narrow" w:hAnsi="Arial Narrow"/>
                <w:sz w:val="20"/>
                <w:szCs w:val="20"/>
              </w:rPr>
              <w:t>funzionamento ed efficacia interruttore elettrico generale e pulsante sgancio</w:t>
            </w:r>
          </w:p>
        </w:tc>
        <w:tc>
          <w:tcPr>
            <w:tcW w:w="1134" w:type="dxa"/>
          </w:tcPr>
          <w:p w14:paraId="0CE440AF" w14:textId="77777777" w:rsidR="00491111" w:rsidRPr="00C55BB6" w:rsidRDefault="00491111"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2B923931" w14:textId="77777777" w:rsidR="00491111" w:rsidRPr="00C55BB6" w:rsidRDefault="00491111" w:rsidP="00EC7EA7">
            <w:pPr>
              <w:pStyle w:val="Nessunaspaziatura"/>
              <w:jc w:val="center"/>
              <w:rPr>
                <w:rFonts w:ascii="Arial Narrow" w:hAnsi="Arial Narrow"/>
                <w:sz w:val="20"/>
                <w:szCs w:val="20"/>
              </w:rPr>
            </w:pPr>
          </w:p>
        </w:tc>
        <w:tc>
          <w:tcPr>
            <w:tcW w:w="1276" w:type="dxa"/>
          </w:tcPr>
          <w:p w14:paraId="23A8C872" w14:textId="77777777" w:rsidR="00491111" w:rsidRPr="00C55BB6" w:rsidRDefault="00491111" w:rsidP="00EC7EA7">
            <w:pPr>
              <w:pStyle w:val="Nessunaspaziatura"/>
              <w:jc w:val="center"/>
              <w:rPr>
                <w:rFonts w:ascii="Arial Narrow" w:hAnsi="Arial Narrow"/>
                <w:sz w:val="20"/>
                <w:szCs w:val="20"/>
              </w:rPr>
            </w:pPr>
          </w:p>
        </w:tc>
        <w:tc>
          <w:tcPr>
            <w:tcW w:w="992" w:type="dxa"/>
          </w:tcPr>
          <w:p w14:paraId="1D1E875F" w14:textId="77777777" w:rsidR="00491111" w:rsidRPr="00C55BB6" w:rsidRDefault="00491111" w:rsidP="00EC7EA7">
            <w:pPr>
              <w:pStyle w:val="Nessunaspaziatura"/>
              <w:jc w:val="center"/>
              <w:rPr>
                <w:rFonts w:ascii="Arial Narrow" w:hAnsi="Arial Narrow"/>
                <w:sz w:val="20"/>
                <w:szCs w:val="20"/>
              </w:rPr>
            </w:pPr>
          </w:p>
        </w:tc>
        <w:tc>
          <w:tcPr>
            <w:tcW w:w="993" w:type="dxa"/>
          </w:tcPr>
          <w:p w14:paraId="373C05B4" w14:textId="77777777" w:rsidR="00491111" w:rsidRPr="00C55BB6" w:rsidRDefault="00491111" w:rsidP="00EC7EA7">
            <w:pPr>
              <w:pStyle w:val="Nessunaspaziatura"/>
              <w:jc w:val="center"/>
              <w:rPr>
                <w:rFonts w:ascii="Arial Narrow" w:hAnsi="Arial Narrow"/>
                <w:sz w:val="20"/>
                <w:szCs w:val="20"/>
              </w:rPr>
            </w:pPr>
          </w:p>
        </w:tc>
        <w:tc>
          <w:tcPr>
            <w:tcW w:w="1842" w:type="dxa"/>
          </w:tcPr>
          <w:p w14:paraId="14B39B17" w14:textId="77777777" w:rsidR="00491111" w:rsidRPr="00C55BB6" w:rsidRDefault="00491111" w:rsidP="00EC7EA7">
            <w:pPr>
              <w:pStyle w:val="Nessunaspaziatura"/>
              <w:jc w:val="center"/>
              <w:rPr>
                <w:rFonts w:ascii="Arial Narrow" w:hAnsi="Arial Narrow"/>
                <w:sz w:val="20"/>
                <w:szCs w:val="20"/>
              </w:rPr>
            </w:pPr>
          </w:p>
        </w:tc>
      </w:tr>
      <w:tr w:rsidR="00491111" w:rsidRPr="00C55BB6" w14:paraId="3A621B7C" w14:textId="77777777" w:rsidTr="00491111">
        <w:tc>
          <w:tcPr>
            <w:tcW w:w="2381" w:type="dxa"/>
          </w:tcPr>
          <w:p w14:paraId="58969789" w14:textId="77777777" w:rsidR="00491111" w:rsidRPr="008D314F" w:rsidRDefault="00491111" w:rsidP="00EC7EA7">
            <w:pPr>
              <w:pStyle w:val="Nessunaspaziatura"/>
              <w:rPr>
                <w:rFonts w:ascii="Arial Narrow" w:hAnsi="Arial Narrow"/>
                <w:sz w:val="20"/>
                <w:szCs w:val="20"/>
              </w:rPr>
            </w:pPr>
            <w:r w:rsidRPr="008D314F">
              <w:rPr>
                <w:rFonts w:ascii="Arial Narrow" w:hAnsi="Arial Narrow"/>
                <w:sz w:val="20"/>
                <w:szCs w:val="20"/>
              </w:rPr>
              <w:t>efficacia funzionamento interruttori differenziali nei quadri elettrici con serraggio morsetti</w:t>
            </w:r>
          </w:p>
        </w:tc>
        <w:tc>
          <w:tcPr>
            <w:tcW w:w="1134" w:type="dxa"/>
          </w:tcPr>
          <w:p w14:paraId="24405004"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annuale</w:t>
            </w:r>
          </w:p>
        </w:tc>
        <w:tc>
          <w:tcPr>
            <w:tcW w:w="1134" w:type="dxa"/>
          </w:tcPr>
          <w:p w14:paraId="524A7CD9" w14:textId="77777777" w:rsidR="00491111" w:rsidRPr="00C55BB6" w:rsidRDefault="00491111" w:rsidP="00EC7EA7">
            <w:pPr>
              <w:jc w:val="center"/>
              <w:rPr>
                <w:rFonts w:ascii="Arial Narrow" w:hAnsi="Arial Narrow"/>
                <w:sz w:val="20"/>
                <w:szCs w:val="20"/>
              </w:rPr>
            </w:pPr>
          </w:p>
        </w:tc>
        <w:tc>
          <w:tcPr>
            <w:tcW w:w="1276" w:type="dxa"/>
          </w:tcPr>
          <w:p w14:paraId="0EA4710B" w14:textId="77777777" w:rsidR="00491111" w:rsidRPr="00C55BB6" w:rsidRDefault="00491111" w:rsidP="00EC7EA7">
            <w:pPr>
              <w:jc w:val="center"/>
              <w:rPr>
                <w:rFonts w:ascii="Arial Narrow" w:hAnsi="Arial Narrow"/>
                <w:sz w:val="20"/>
                <w:szCs w:val="20"/>
              </w:rPr>
            </w:pPr>
          </w:p>
        </w:tc>
        <w:tc>
          <w:tcPr>
            <w:tcW w:w="992" w:type="dxa"/>
          </w:tcPr>
          <w:p w14:paraId="55916F2A" w14:textId="77777777" w:rsidR="00491111" w:rsidRPr="00C55BB6" w:rsidRDefault="00491111" w:rsidP="00EC7EA7">
            <w:pPr>
              <w:jc w:val="center"/>
              <w:rPr>
                <w:rFonts w:ascii="Arial Narrow" w:hAnsi="Arial Narrow"/>
                <w:sz w:val="20"/>
                <w:szCs w:val="20"/>
              </w:rPr>
            </w:pPr>
          </w:p>
        </w:tc>
        <w:tc>
          <w:tcPr>
            <w:tcW w:w="993" w:type="dxa"/>
          </w:tcPr>
          <w:p w14:paraId="476272A0" w14:textId="77777777" w:rsidR="00491111" w:rsidRPr="00C55BB6" w:rsidRDefault="00491111" w:rsidP="00EC7EA7">
            <w:pPr>
              <w:jc w:val="center"/>
              <w:rPr>
                <w:rFonts w:ascii="Arial Narrow" w:hAnsi="Arial Narrow"/>
                <w:sz w:val="20"/>
                <w:szCs w:val="20"/>
              </w:rPr>
            </w:pPr>
          </w:p>
        </w:tc>
        <w:tc>
          <w:tcPr>
            <w:tcW w:w="1842" w:type="dxa"/>
          </w:tcPr>
          <w:p w14:paraId="26D45232" w14:textId="77777777" w:rsidR="00491111" w:rsidRPr="00C55BB6" w:rsidRDefault="00491111" w:rsidP="00EC7EA7">
            <w:pPr>
              <w:jc w:val="center"/>
              <w:rPr>
                <w:rFonts w:ascii="Arial Narrow" w:hAnsi="Arial Narrow"/>
                <w:sz w:val="20"/>
                <w:szCs w:val="20"/>
              </w:rPr>
            </w:pPr>
          </w:p>
        </w:tc>
      </w:tr>
      <w:tr w:rsidR="00491111" w:rsidRPr="00C55BB6" w14:paraId="1C39E6A5" w14:textId="77777777" w:rsidTr="00491111">
        <w:tc>
          <w:tcPr>
            <w:tcW w:w="2381" w:type="dxa"/>
          </w:tcPr>
          <w:p w14:paraId="60C53D49" w14:textId="77777777" w:rsidR="00491111" w:rsidRPr="008D314F" w:rsidRDefault="00491111" w:rsidP="00EC7EA7">
            <w:pPr>
              <w:pStyle w:val="Nessunaspaziatura"/>
              <w:rPr>
                <w:rFonts w:ascii="Arial Narrow" w:hAnsi="Arial Narrow"/>
                <w:sz w:val="20"/>
                <w:szCs w:val="20"/>
              </w:rPr>
            </w:pPr>
            <w:r w:rsidRPr="008D314F">
              <w:rPr>
                <w:rFonts w:ascii="Arial Narrow" w:hAnsi="Arial Narrow"/>
                <w:sz w:val="20"/>
                <w:szCs w:val="20"/>
              </w:rPr>
              <w:t>corretta posizione etichette sugli interruttori nei quadri elettrici</w:t>
            </w:r>
          </w:p>
        </w:tc>
        <w:tc>
          <w:tcPr>
            <w:tcW w:w="1134" w:type="dxa"/>
          </w:tcPr>
          <w:p w14:paraId="09CD002D"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annuale</w:t>
            </w:r>
          </w:p>
        </w:tc>
        <w:tc>
          <w:tcPr>
            <w:tcW w:w="1134" w:type="dxa"/>
          </w:tcPr>
          <w:p w14:paraId="188C6BFB" w14:textId="77777777" w:rsidR="00491111" w:rsidRPr="00C55BB6" w:rsidRDefault="00491111" w:rsidP="00EC7EA7">
            <w:pPr>
              <w:jc w:val="center"/>
              <w:rPr>
                <w:rFonts w:ascii="Arial Narrow" w:hAnsi="Arial Narrow"/>
                <w:sz w:val="20"/>
                <w:szCs w:val="20"/>
              </w:rPr>
            </w:pPr>
          </w:p>
        </w:tc>
        <w:tc>
          <w:tcPr>
            <w:tcW w:w="1276" w:type="dxa"/>
          </w:tcPr>
          <w:p w14:paraId="5E174769" w14:textId="77777777" w:rsidR="00491111" w:rsidRPr="00C55BB6" w:rsidRDefault="00491111" w:rsidP="00EC7EA7">
            <w:pPr>
              <w:jc w:val="center"/>
              <w:rPr>
                <w:rFonts w:ascii="Arial Narrow" w:hAnsi="Arial Narrow"/>
                <w:sz w:val="20"/>
                <w:szCs w:val="20"/>
              </w:rPr>
            </w:pPr>
          </w:p>
        </w:tc>
        <w:tc>
          <w:tcPr>
            <w:tcW w:w="992" w:type="dxa"/>
          </w:tcPr>
          <w:p w14:paraId="3E1B6F12" w14:textId="77777777" w:rsidR="00491111" w:rsidRPr="00C55BB6" w:rsidRDefault="00491111" w:rsidP="00EC7EA7">
            <w:pPr>
              <w:jc w:val="center"/>
              <w:rPr>
                <w:rFonts w:ascii="Arial Narrow" w:hAnsi="Arial Narrow"/>
                <w:sz w:val="20"/>
                <w:szCs w:val="20"/>
              </w:rPr>
            </w:pPr>
          </w:p>
        </w:tc>
        <w:tc>
          <w:tcPr>
            <w:tcW w:w="993" w:type="dxa"/>
          </w:tcPr>
          <w:p w14:paraId="3D80DCE8" w14:textId="77777777" w:rsidR="00491111" w:rsidRPr="00C55BB6" w:rsidRDefault="00491111" w:rsidP="00EC7EA7">
            <w:pPr>
              <w:jc w:val="center"/>
              <w:rPr>
                <w:rFonts w:ascii="Arial Narrow" w:hAnsi="Arial Narrow"/>
                <w:sz w:val="20"/>
                <w:szCs w:val="20"/>
              </w:rPr>
            </w:pPr>
          </w:p>
        </w:tc>
        <w:tc>
          <w:tcPr>
            <w:tcW w:w="1842" w:type="dxa"/>
          </w:tcPr>
          <w:p w14:paraId="13A7822E" w14:textId="77777777" w:rsidR="00491111" w:rsidRPr="00C55BB6" w:rsidRDefault="00491111" w:rsidP="00EC7EA7">
            <w:pPr>
              <w:jc w:val="center"/>
              <w:rPr>
                <w:rFonts w:ascii="Arial Narrow" w:hAnsi="Arial Narrow"/>
                <w:sz w:val="20"/>
                <w:szCs w:val="20"/>
              </w:rPr>
            </w:pPr>
          </w:p>
        </w:tc>
      </w:tr>
      <w:tr w:rsidR="00491111" w:rsidRPr="00C55BB6" w14:paraId="664E093B" w14:textId="77777777" w:rsidTr="00491111">
        <w:tc>
          <w:tcPr>
            <w:tcW w:w="2381" w:type="dxa"/>
          </w:tcPr>
          <w:p w14:paraId="745209CD" w14:textId="77777777" w:rsidR="00491111" w:rsidRPr="008D314F" w:rsidRDefault="00491111" w:rsidP="00EC7EA7">
            <w:pPr>
              <w:pStyle w:val="Nessunaspaziatura"/>
              <w:rPr>
                <w:rFonts w:ascii="Arial Narrow" w:hAnsi="Arial Narrow"/>
                <w:sz w:val="20"/>
                <w:szCs w:val="20"/>
              </w:rPr>
            </w:pPr>
            <w:r w:rsidRPr="008D314F">
              <w:rPr>
                <w:rFonts w:ascii="Arial Narrow" w:hAnsi="Arial Narrow"/>
                <w:sz w:val="20"/>
                <w:szCs w:val="20"/>
              </w:rPr>
              <w:t>controllo strumentale tempo di interruzione interruttori differenziali</w:t>
            </w:r>
          </w:p>
        </w:tc>
        <w:tc>
          <w:tcPr>
            <w:tcW w:w="1134" w:type="dxa"/>
          </w:tcPr>
          <w:p w14:paraId="0A4EF0B7"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annuale</w:t>
            </w:r>
          </w:p>
        </w:tc>
        <w:tc>
          <w:tcPr>
            <w:tcW w:w="1134" w:type="dxa"/>
          </w:tcPr>
          <w:p w14:paraId="11755E0C" w14:textId="77777777" w:rsidR="00491111" w:rsidRPr="00C55BB6" w:rsidRDefault="00491111" w:rsidP="00EC7EA7">
            <w:pPr>
              <w:jc w:val="center"/>
              <w:rPr>
                <w:rFonts w:ascii="Arial Narrow" w:hAnsi="Arial Narrow"/>
                <w:sz w:val="20"/>
                <w:szCs w:val="20"/>
              </w:rPr>
            </w:pPr>
          </w:p>
        </w:tc>
        <w:tc>
          <w:tcPr>
            <w:tcW w:w="1276" w:type="dxa"/>
          </w:tcPr>
          <w:p w14:paraId="5EA5A35C" w14:textId="77777777" w:rsidR="00491111" w:rsidRPr="00C55BB6" w:rsidRDefault="00491111" w:rsidP="00EC7EA7">
            <w:pPr>
              <w:jc w:val="center"/>
              <w:rPr>
                <w:rFonts w:ascii="Arial Narrow" w:hAnsi="Arial Narrow"/>
                <w:sz w:val="20"/>
                <w:szCs w:val="20"/>
              </w:rPr>
            </w:pPr>
          </w:p>
        </w:tc>
        <w:tc>
          <w:tcPr>
            <w:tcW w:w="992" w:type="dxa"/>
          </w:tcPr>
          <w:p w14:paraId="1378F8AF" w14:textId="77777777" w:rsidR="00491111" w:rsidRPr="00C55BB6" w:rsidRDefault="00491111" w:rsidP="00EC7EA7">
            <w:pPr>
              <w:jc w:val="center"/>
              <w:rPr>
                <w:rFonts w:ascii="Arial Narrow" w:hAnsi="Arial Narrow"/>
                <w:sz w:val="20"/>
                <w:szCs w:val="20"/>
              </w:rPr>
            </w:pPr>
          </w:p>
        </w:tc>
        <w:tc>
          <w:tcPr>
            <w:tcW w:w="993" w:type="dxa"/>
          </w:tcPr>
          <w:p w14:paraId="22E91982" w14:textId="77777777" w:rsidR="00491111" w:rsidRPr="00C55BB6" w:rsidRDefault="00491111" w:rsidP="00EC7EA7">
            <w:pPr>
              <w:jc w:val="center"/>
              <w:rPr>
                <w:rFonts w:ascii="Arial Narrow" w:hAnsi="Arial Narrow"/>
                <w:sz w:val="20"/>
                <w:szCs w:val="20"/>
              </w:rPr>
            </w:pPr>
          </w:p>
        </w:tc>
        <w:tc>
          <w:tcPr>
            <w:tcW w:w="1842" w:type="dxa"/>
          </w:tcPr>
          <w:p w14:paraId="63845216" w14:textId="77777777" w:rsidR="00491111" w:rsidRPr="00C55BB6" w:rsidRDefault="00491111" w:rsidP="00EC7EA7">
            <w:pPr>
              <w:jc w:val="center"/>
              <w:rPr>
                <w:rFonts w:ascii="Arial Narrow" w:hAnsi="Arial Narrow"/>
                <w:sz w:val="20"/>
                <w:szCs w:val="20"/>
              </w:rPr>
            </w:pPr>
          </w:p>
        </w:tc>
      </w:tr>
      <w:tr w:rsidR="00491111" w:rsidRPr="00C55BB6" w14:paraId="767B9ED8" w14:textId="77777777" w:rsidTr="00491111">
        <w:tc>
          <w:tcPr>
            <w:tcW w:w="2381" w:type="dxa"/>
          </w:tcPr>
          <w:p w14:paraId="5AC50435" w14:textId="77777777" w:rsidR="00491111" w:rsidRPr="008D314F" w:rsidRDefault="00491111" w:rsidP="00EC7EA7">
            <w:pPr>
              <w:pStyle w:val="Nessunaspaziatura"/>
              <w:rPr>
                <w:rFonts w:ascii="Arial Narrow" w:hAnsi="Arial Narrow"/>
                <w:sz w:val="20"/>
                <w:szCs w:val="20"/>
              </w:rPr>
            </w:pPr>
            <w:r w:rsidRPr="008D314F">
              <w:rPr>
                <w:rFonts w:ascii="Arial Narrow" w:hAnsi="Arial Narrow"/>
                <w:sz w:val="20"/>
                <w:szCs w:val="20"/>
              </w:rPr>
              <w:t>verifica impianto di illuminazione di emergenza</w:t>
            </w:r>
          </w:p>
        </w:tc>
        <w:tc>
          <w:tcPr>
            <w:tcW w:w="1134" w:type="dxa"/>
          </w:tcPr>
          <w:p w14:paraId="533F550C"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annuale</w:t>
            </w:r>
          </w:p>
        </w:tc>
        <w:tc>
          <w:tcPr>
            <w:tcW w:w="1134" w:type="dxa"/>
          </w:tcPr>
          <w:p w14:paraId="3FAE8780" w14:textId="77777777" w:rsidR="00491111" w:rsidRPr="00C55BB6" w:rsidRDefault="00491111" w:rsidP="00EC7EA7">
            <w:pPr>
              <w:jc w:val="center"/>
              <w:rPr>
                <w:rFonts w:ascii="Arial Narrow" w:hAnsi="Arial Narrow"/>
                <w:sz w:val="20"/>
                <w:szCs w:val="20"/>
              </w:rPr>
            </w:pPr>
          </w:p>
        </w:tc>
        <w:tc>
          <w:tcPr>
            <w:tcW w:w="1276" w:type="dxa"/>
          </w:tcPr>
          <w:p w14:paraId="259100AF" w14:textId="77777777" w:rsidR="00491111" w:rsidRPr="00C55BB6" w:rsidRDefault="00491111" w:rsidP="00EC7EA7">
            <w:pPr>
              <w:jc w:val="center"/>
              <w:rPr>
                <w:rFonts w:ascii="Arial Narrow" w:hAnsi="Arial Narrow"/>
                <w:sz w:val="20"/>
                <w:szCs w:val="20"/>
              </w:rPr>
            </w:pPr>
          </w:p>
        </w:tc>
        <w:tc>
          <w:tcPr>
            <w:tcW w:w="992" w:type="dxa"/>
          </w:tcPr>
          <w:p w14:paraId="46D4027B" w14:textId="77777777" w:rsidR="00491111" w:rsidRPr="00C55BB6" w:rsidRDefault="00491111" w:rsidP="00EC7EA7">
            <w:pPr>
              <w:jc w:val="center"/>
              <w:rPr>
                <w:rFonts w:ascii="Arial Narrow" w:hAnsi="Arial Narrow"/>
                <w:sz w:val="20"/>
                <w:szCs w:val="20"/>
              </w:rPr>
            </w:pPr>
          </w:p>
        </w:tc>
        <w:tc>
          <w:tcPr>
            <w:tcW w:w="993" w:type="dxa"/>
          </w:tcPr>
          <w:p w14:paraId="4E6FF868" w14:textId="77777777" w:rsidR="00491111" w:rsidRPr="00C55BB6" w:rsidRDefault="00491111" w:rsidP="00EC7EA7">
            <w:pPr>
              <w:jc w:val="center"/>
              <w:rPr>
                <w:rFonts w:ascii="Arial Narrow" w:hAnsi="Arial Narrow"/>
                <w:sz w:val="20"/>
                <w:szCs w:val="20"/>
              </w:rPr>
            </w:pPr>
          </w:p>
        </w:tc>
        <w:tc>
          <w:tcPr>
            <w:tcW w:w="1842" w:type="dxa"/>
          </w:tcPr>
          <w:p w14:paraId="389991D0" w14:textId="77777777" w:rsidR="00491111" w:rsidRPr="00C55BB6" w:rsidRDefault="00491111" w:rsidP="00EC7EA7">
            <w:pPr>
              <w:jc w:val="center"/>
              <w:rPr>
                <w:rFonts w:ascii="Arial Narrow" w:hAnsi="Arial Narrow"/>
                <w:sz w:val="20"/>
                <w:szCs w:val="20"/>
              </w:rPr>
            </w:pPr>
          </w:p>
        </w:tc>
      </w:tr>
      <w:tr w:rsidR="00491111" w:rsidRPr="00C55BB6" w14:paraId="2A39E2CB" w14:textId="77777777" w:rsidTr="00491111">
        <w:tc>
          <w:tcPr>
            <w:tcW w:w="2381" w:type="dxa"/>
          </w:tcPr>
          <w:p w14:paraId="7F89ACD7" w14:textId="77777777" w:rsidR="00491111" w:rsidRPr="008D314F" w:rsidRDefault="00491111" w:rsidP="00EC7EA7">
            <w:pPr>
              <w:pStyle w:val="Nessunaspaziatura"/>
              <w:rPr>
                <w:rFonts w:ascii="Arial Narrow" w:hAnsi="Arial Narrow"/>
                <w:sz w:val="20"/>
                <w:szCs w:val="20"/>
              </w:rPr>
            </w:pPr>
            <w:r w:rsidRPr="008D314F">
              <w:rPr>
                <w:rFonts w:ascii="Arial Narrow" w:hAnsi="Arial Narrow"/>
                <w:sz w:val="20"/>
                <w:szCs w:val="20"/>
              </w:rPr>
              <w:t>verifica strumentale impianto di terra</w:t>
            </w:r>
          </w:p>
        </w:tc>
        <w:tc>
          <w:tcPr>
            <w:tcW w:w="1134" w:type="dxa"/>
          </w:tcPr>
          <w:p w14:paraId="5FB8B55B"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biennale</w:t>
            </w:r>
          </w:p>
        </w:tc>
        <w:tc>
          <w:tcPr>
            <w:tcW w:w="1134" w:type="dxa"/>
          </w:tcPr>
          <w:p w14:paraId="4C124AA3" w14:textId="77777777" w:rsidR="00491111" w:rsidRPr="00C55BB6" w:rsidRDefault="00491111" w:rsidP="00EC7EA7">
            <w:pPr>
              <w:jc w:val="center"/>
              <w:rPr>
                <w:rFonts w:ascii="Arial Narrow" w:hAnsi="Arial Narrow"/>
                <w:sz w:val="20"/>
                <w:szCs w:val="20"/>
              </w:rPr>
            </w:pPr>
          </w:p>
        </w:tc>
        <w:tc>
          <w:tcPr>
            <w:tcW w:w="1276" w:type="dxa"/>
          </w:tcPr>
          <w:p w14:paraId="74C61C3D" w14:textId="77777777" w:rsidR="00491111" w:rsidRPr="00C55BB6" w:rsidRDefault="00491111" w:rsidP="00EC7EA7">
            <w:pPr>
              <w:jc w:val="center"/>
              <w:rPr>
                <w:rFonts w:ascii="Arial Narrow" w:hAnsi="Arial Narrow"/>
                <w:sz w:val="20"/>
                <w:szCs w:val="20"/>
              </w:rPr>
            </w:pPr>
          </w:p>
        </w:tc>
        <w:tc>
          <w:tcPr>
            <w:tcW w:w="992" w:type="dxa"/>
          </w:tcPr>
          <w:p w14:paraId="6F3645DF" w14:textId="77777777" w:rsidR="00491111" w:rsidRPr="00C55BB6" w:rsidRDefault="00491111" w:rsidP="00EC7EA7">
            <w:pPr>
              <w:jc w:val="center"/>
              <w:rPr>
                <w:rFonts w:ascii="Arial Narrow" w:hAnsi="Arial Narrow"/>
                <w:sz w:val="20"/>
                <w:szCs w:val="20"/>
              </w:rPr>
            </w:pPr>
          </w:p>
        </w:tc>
        <w:tc>
          <w:tcPr>
            <w:tcW w:w="993" w:type="dxa"/>
          </w:tcPr>
          <w:p w14:paraId="102363A4" w14:textId="77777777" w:rsidR="00491111" w:rsidRPr="00C55BB6" w:rsidRDefault="00491111" w:rsidP="00EC7EA7">
            <w:pPr>
              <w:jc w:val="center"/>
              <w:rPr>
                <w:rFonts w:ascii="Arial Narrow" w:hAnsi="Arial Narrow"/>
                <w:sz w:val="20"/>
                <w:szCs w:val="20"/>
              </w:rPr>
            </w:pPr>
          </w:p>
        </w:tc>
        <w:tc>
          <w:tcPr>
            <w:tcW w:w="1842" w:type="dxa"/>
          </w:tcPr>
          <w:p w14:paraId="38B24626" w14:textId="77777777" w:rsidR="00491111" w:rsidRPr="00C55BB6" w:rsidRDefault="00491111" w:rsidP="00EC7EA7">
            <w:pPr>
              <w:jc w:val="center"/>
              <w:rPr>
                <w:rFonts w:ascii="Arial Narrow" w:hAnsi="Arial Narrow"/>
                <w:sz w:val="20"/>
                <w:szCs w:val="20"/>
              </w:rPr>
            </w:pPr>
          </w:p>
        </w:tc>
      </w:tr>
      <w:tr w:rsidR="00491111" w:rsidRPr="00C55BB6" w14:paraId="25D334EF" w14:textId="77777777" w:rsidTr="00491111">
        <w:tc>
          <w:tcPr>
            <w:tcW w:w="2381" w:type="dxa"/>
          </w:tcPr>
          <w:p w14:paraId="09BE4810" w14:textId="77777777" w:rsidR="00491111" w:rsidRPr="008D314F" w:rsidRDefault="00491111" w:rsidP="00EC7EA7">
            <w:pPr>
              <w:pStyle w:val="Nessunaspaziatura"/>
              <w:rPr>
                <w:rFonts w:ascii="Arial Narrow" w:hAnsi="Arial Narrow"/>
                <w:sz w:val="20"/>
                <w:szCs w:val="20"/>
              </w:rPr>
            </w:pPr>
            <w:r w:rsidRPr="008D314F">
              <w:rPr>
                <w:rFonts w:ascii="Arial Narrow" w:hAnsi="Arial Narrow"/>
                <w:sz w:val="20"/>
                <w:szCs w:val="20"/>
              </w:rPr>
              <w:t>verifica impianto protezione scariche atmosferiche</w:t>
            </w:r>
          </w:p>
        </w:tc>
        <w:tc>
          <w:tcPr>
            <w:tcW w:w="1134" w:type="dxa"/>
          </w:tcPr>
          <w:p w14:paraId="63DF37C5"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biennale</w:t>
            </w:r>
          </w:p>
        </w:tc>
        <w:tc>
          <w:tcPr>
            <w:tcW w:w="1134" w:type="dxa"/>
          </w:tcPr>
          <w:p w14:paraId="056B75FC" w14:textId="77777777" w:rsidR="00491111" w:rsidRPr="00C55BB6" w:rsidRDefault="00491111" w:rsidP="00EC7EA7">
            <w:pPr>
              <w:jc w:val="center"/>
              <w:rPr>
                <w:rFonts w:ascii="Arial Narrow" w:hAnsi="Arial Narrow"/>
                <w:sz w:val="20"/>
                <w:szCs w:val="20"/>
              </w:rPr>
            </w:pPr>
          </w:p>
        </w:tc>
        <w:tc>
          <w:tcPr>
            <w:tcW w:w="1276" w:type="dxa"/>
          </w:tcPr>
          <w:p w14:paraId="0699E9DD" w14:textId="77777777" w:rsidR="00491111" w:rsidRPr="00C55BB6" w:rsidRDefault="00491111" w:rsidP="00EC7EA7">
            <w:pPr>
              <w:jc w:val="center"/>
              <w:rPr>
                <w:rFonts w:ascii="Arial Narrow" w:hAnsi="Arial Narrow"/>
                <w:sz w:val="20"/>
                <w:szCs w:val="20"/>
              </w:rPr>
            </w:pPr>
          </w:p>
        </w:tc>
        <w:tc>
          <w:tcPr>
            <w:tcW w:w="992" w:type="dxa"/>
          </w:tcPr>
          <w:p w14:paraId="59AD884B" w14:textId="77777777" w:rsidR="00491111" w:rsidRPr="00C55BB6" w:rsidRDefault="00491111" w:rsidP="00EC7EA7">
            <w:pPr>
              <w:jc w:val="center"/>
              <w:rPr>
                <w:rFonts w:ascii="Arial Narrow" w:hAnsi="Arial Narrow"/>
                <w:sz w:val="20"/>
                <w:szCs w:val="20"/>
              </w:rPr>
            </w:pPr>
          </w:p>
        </w:tc>
        <w:tc>
          <w:tcPr>
            <w:tcW w:w="993" w:type="dxa"/>
          </w:tcPr>
          <w:p w14:paraId="71528A3F" w14:textId="77777777" w:rsidR="00491111" w:rsidRPr="00C55BB6" w:rsidRDefault="00491111" w:rsidP="00EC7EA7">
            <w:pPr>
              <w:jc w:val="center"/>
              <w:rPr>
                <w:rFonts w:ascii="Arial Narrow" w:hAnsi="Arial Narrow"/>
                <w:sz w:val="20"/>
                <w:szCs w:val="20"/>
              </w:rPr>
            </w:pPr>
          </w:p>
        </w:tc>
        <w:tc>
          <w:tcPr>
            <w:tcW w:w="1842" w:type="dxa"/>
          </w:tcPr>
          <w:p w14:paraId="068E8D66" w14:textId="77777777" w:rsidR="00491111" w:rsidRPr="00C55BB6" w:rsidRDefault="00491111" w:rsidP="00EC7EA7">
            <w:pPr>
              <w:jc w:val="center"/>
              <w:rPr>
                <w:rFonts w:ascii="Arial Narrow" w:hAnsi="Arial Narrow"/>
                <w:sz w:val="20"/>
                <w:szCs w:val="20"/>
              </w:rPr>
            </w:pPr>
          </w:p>
        </w:tc>
      </w:tr>
    </w:tbl>
    <w:p w14:paraId="32A2751D" w14:textId="77777777" w:rsidR="00491111" w:rsidRDefault="00491111" w:rsidP="00491111">
      <w:pPr>
        <w:rPr>
          <w:b/>
          <w:sz w:val="28"/>
          <w:szCs w:val="28"/>
        </w:rPr>
      </w:pPr>
    </w:p>
    <w:tbl>
      <w:tblPr>
        <w:tblStyle w:val="Grigliatabella"/>
        <w:tblW w:w="9611" w:type="dxa"/>
        <w:tblInd w:w="-5" w:type="dxa"/>
        <w:tblLayout w:type="fixed"/>
        <w:tblLook w:val="04A0" w:firstRow="1" w:lastRow="0" w:firstColumn="1" w:lastColumn="0" w:noHBand="0" w:noVBand="1"/>
      </w:tblPr>
      <w:tblGrid>
        <w:gridCol w:w="2381"/>
        <w:gridCol w:w="1134"/>
        <w:gridCol w:w="1134"/>
        <w:gridCol w:w="1276"/>
        <w:gridCol w:w="992"/>
        <w:gridCol w:w="993"/>
        <w:gridCol w:w="1701"/>
      </w:tblGrid>
      <w:tr w:rsidR="00491111" w:rsidRPr="008D314F" w14:paraId="33EEFBDA" w14:textId="77777777" w:rsidTr="00491111">
        <w:tc>
          <w:tcPr>
            <w:tcW w:w="3515" w:type="dxa"/>
            <w:gridSpan w:val="2"/>
            <w:shd w:val="clear" w:color="auto" w:fill="BFBFBF" w:themeFill="background1" w:themeFillShade="BF"/>
            <w:vAlign w:val="center"/>
          </w:tcPr>
          <w:p w14:paraId="1D73AD88" w14:textId="77777777" w:rsidR="00491111" w:rsidRPr="00B5424C" w:rsidRDefault="00491111" w:rsidP="00EC7EA7">
            <w:pPr>
              <w:pStyle w:val="Nessunaspaziatura"/>
              <w:jc w:val="center"/>
              <w:rPr>
                <w:b/>
              </w:rPr>
            </w:pPr>
            <w:r w:rsidRPr="00B5424C">
              <w:rPr>
                <w:b/>
              </w:rPr>
              <w:t>CONTROLLO  centrale termica</w:t>
            </w:r>
          </w:p>
        </w:tc>
        <w:tc>
          <w:tcPr>
            <w:tcW w:w="1134" w:type="dxa"/>
            <w:shd w:val="clear" w:color="auto" w:fill="BFBFBF" w:themeFill="background1" w:themeFillShade="BF"/>
            <w:vAlign w:val="center"/>
          </w:tcPr>
          <w:p w14:paraId="79D505A2" w14:textId="77777777" w:rsidR="00491111" w:rsidRPr="008D314F" w:rsidRDefault="00491111"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Esecutore (ditta)</w:t>
            </w:r>
          </w:p>
        </w:tc>
        <w:tc>
          <w:tcPr>
            <w:tcW w:w="1276" w:type="dxa"/>
            <w:shd w:val="clear" w:color="auto" w:fill="BFBFBF" w:themeFill="background1" w:themeFillShade="BF"/>
            <w:vAlign w:val="center"/>
          </w:tcPr>
          <w:p w14:paraId="7C45FFC6" w14:textId="77777777" w:rsidR="00491111" w:rsidRPr="008D314F" w:rsidRDefault="00491111" w:rsidP="00EC7EA7">
            <w:pPr>
              <w:pStyle w:val="Nessunaspaziatura"/>
              <w:jc w:val="center"/>
              <w:rPr>
                <w:rFonts w:ascii="Arial Narrow" w:hAnsi="Arial Narrow" w:cstheme="minorHAnsi"/>
                <w:b/>
                <w:sz w:val="20"/>
                <w:szCs w:val="20"/>
              </w:rPr>
            </w:pPr>
            <w:r>
              <w:rPr>
                <w:rFonts w:ascii="Arial Narrow" w:hAnsi="Arial Narrow" w:cstheme="minorHAnsi"/>
                <w:b/>
                <w:sz w:val="20"/>
                <w:szCs w:val="20"/>
              </w:rPr>
              <w:t>FIRMA</w:t>
            </w:r>
          </w:p>
        </w:tc>
        <w:tc>
          <w:tcPr>
            <w:tcW w:w="992" w:type="dxa"/>
            <w:shd w:val="clear" w:color="auto" w:fill="BFBFBF" w:themeFill="background1" w:themeFillShade="BF"/>
            <w:vAlign w:val="center"/>
          </w:tcPr>
          <w:p w14:paraId="24724CBC" w14:textId="77777777" w:rsidR="00491111" w:rsidRPr="008D314F" w:rsidRDefault="00491111"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Data controllo</w:t>
            </w:r>
          </w:p>
        </w:tc>
        <w:tc>
          <w:tcPr>
            <w:tcW w:w="993" w:type="dxa"/>
            <w:shd w:val="clear" w:color="auto" w:fill="BFBFBF" w:themeFill="background1" w:themeFillShade="BF"/>
            <w:vAlign w:val="center"/>
          </w:tcPr>
          <w:p w14:paraId="4FF6A13C" w14:textId="77777777" w:rsidR="00491111" w:rsidRPr="008D314F" w:rsidRDefault="00491111" w:rsidP="00EC7EA7">
            <w:pPr>
              <w:pStyle w:val="Nessunaspaziatura"/>
              <w:jc w:val="center"/>
              <w:rPr>
                <w:rFonts w:ascii="Arial Narrow" w:hAnsi="Arial Narrow" w:cstheme="minorHAnsi"/>
                <w:b/>
                <w:sz w:val="20"/>
                <w:szCs w:val="20"/>
              </w:rPr>
            </w:pPr>
            <w:r w:rsidRPr="008D314F">
              <w:rPr>
                <w:rFonts w:ascii="Arial Narrow" w:hAnsi="Arial Narrow" w:cstheme="minorHAnsi"/>
                <w:b/>
                <w:sz w:val="20"/>
                <w:szCs w:val="20"/>
              </w:rPr>
              <w:t>Esito</w:t>
            </w:r>
          </w:p>
          <w:p w14:paraId="43946BF0" w14:textId="77777777" w:rsidR="00491111" w:rsidRPr="008D314F" w:rsidRDefault="00491111" w:rsidP="00491111">
            <w:pPr>
              <w:pStyle w:val="Nessunaspaziatura"/>
              <w:jc w:val="center"/>
              <w:rPr>
                <w:rFonts w:ascii="Arial Narrow" w:hAnsi="Arial Narrow" w:cstheme="minorHAnsi"/>
                <w:b/>
                <w:sz w:val="20"/>
                <w:szCs w:val="20"/>
              </w:rPr>
            </w:pPr>
            <w:proofErr w:type="spellStart"/>
            <w:r w:rsidRPr="008D314F">
              <w:rPr>
                <w:rFonts w:ascii="Arial Narrow" w:hAnsi="Arial Narrow" w:cstheme="minorHAnsi"/>
                <w:b/>
                <w:sz w:val="20"/>
                <w:szCs w:val="20"/>
              </w:rPr>
              <w:t>Pos</w:t>
            </w:r>
            <w:proofErr w:type="spellEnd"/>
            <w:r>
              <w:rPr>
                <w:rFonts w:ascii="Arial Narrow" w:hAnsi="Arial Narrow" w:cstheme="minorHAnsi"/>
                <w:b/>
                <w:sz w:val="20"/>
                <w:szCs w:val="20"/>
              </w:rPr>
              <w:t>.</w:t>
            </w:r>
            <w:r w:rsidRPr="008D314F">
              <w:rPr>
                <w:rFonts w:ascii="Arial Narrow" w:hAnsi="Arial Narrow" w:cstheme="minorHAnsi"/>
                <w:b/>
                <w:sz w:val="20"/>
                <w:szCs w:val="20"/>
              </w:rPr>
              <w:t>/</w:t>
            </w:r>
            <w:proofErr w:type="spellStart"/>
            <w:r w:rsidRPr="008D314F">
              <w:rPr>
                <w:rFonts w:ascii="Arial Narrow" w:hAnsi="Arial Narrow" w:cstheme="minorHAnsi"/>
                <w:b/>
                <w:sz w:val="20"/>
                <w:szCs w:val="20"/>
              </w:rPr>
              <w:t>neg</w:t>
            </w:r>
            <w:proofErr w:type="spellEnd"/>
          </w:p>
        </w:tc>
        <w:tc>
          <w:tcPr>
            <w:tcW w:w="1701" w:type="dxa"/>
            <w:shd w:val="clear" w:color="auto" w:fill="BFBFBF" w:themeFill="background1" w:themeFillShade="BF"/>
            <w:vAlign w:val="center"/>
          </w:tcPr>
          <w:p w14:paraId="2FFDBAAB" w14:textId="77777777" w:rsidR="00491111" w:rsidRPr="008D314F" w:rsidRDefault="00491111" w:rsidP="00EC7EA7">
            <w:pPr>
              <w:pStyle w:val="Nessunaspaziatura"/>
              <w:jc w:val="center"/>
              <w:rPr>
                <w:rFonts w:ascii="Arial Narrow" w:hAnsi="Arial Narrow" w:cstheme="minorHAnsi"/>
                <w:b/>
                <w:sz w:val="20"/>
                <w:szCs w:val="20"/>
              </w:rPr>
            </w:pPr>
            <w:r>
              <w:rPr>
                <w:rFonts w:ascii="Arial Narrow" w:hAnsi="Arial Narrow" w:cstheme="minorHAnsi"/>
                <w:b/>
                <w:sz w:val="20"/>
                <w:szCs w:val="20"/>
              </w:rPr>
              <w:t>NOTA</w:t>
            </w:r>
          </w:p>
        </w:tc>
      </w:tr>
      <w:tr w:rsidR="00491111" w:rsidRPr="00C55BB6" w14:paraId="56C6616A" w14:textId="77777777" w:rsidTr="00491111">
        <w:tc>
          <w:tcPr>
            <w:tcW w:w="2381" w:type="dxa"/>
          </w:tcPr>
          <w:p w14:paraId="7240A9D7" w14:textId="77777777" w:rsidR="00491111" w:rsidRPr="008D314F" w:rsidRDefault="00491111" w:rsidP="00EC7EA7">
            <w:pPr>
              <w:pStyle w:val="Nessunaspaziatura"/>
              <w:rPr>
                <w:rFonts w:ascii="Arial Narrow" w:hAnsi="Arial Narrow" w:cstheme="minorHAnsi"/>
                <w:sz w:val="20"/>
                <w:szCs w:val="20"/>
              </w:rPr>
            </w:pPr>
            <w:r>
              <w:rPr>
                <w:rFonts w:ascii="Arial Narrow" w:hAnsi="Arial Narrow"/>
                <w:sz w:val="20"/>
                <w:szCs w:val="20"/>
              </w:rPr>
              <w:t>Verifica rendimento combustibile</w:t>
            </w:r>
          </w:p>
        </w:tc>
        <w:tc>
          <w:tcPr>
            <w:tcW w:w="1134" w:type="dxa"/>
          </w:tcPr>
          <w:p w14:paraId="35C0A088" w14:textId="77777777" w:rsidR="00491111" w:rsidRPr="00C55BB6" w:rsidRDefault="00491111" w:rsidP="00EC7EA7">
            <w:pPr>
              <w:pStyle w:val="Nessunaspaziatura"/>
              <w:jc w:val="center"/>
              <w:rPr>
                <w:rFonts w:ascii="Arial Narrow" w:hAnsi="Arial Narrow"/>
                <w:sz w:val="20"/>
                <w:szCs w:val="20"/>
              </w:rPr>
            </w:pPr>
            <w:r w:rsidRPr="00C55BB6">
              <w:rPr>
                <w:rFonts w:ascii="Arial Narrow" w:hAnsi="Arial Narrow"/>
                <w:sz w:val="20"/>
                <w:szCs w:val="20"/>
              </w:rPr>
              <w:t>semestrale</w:t>
            </w:r>
          </w:p>
        </w:tc>
        <w:tc>
          <w:tcPr>
            <w:tcW w:w="1134" w:type="dxa"/>
          </w:tcPr>
          <w:p w14:paraId="39DB4BF6" w14:textId="77777777" w:rsidR="00491111" w:rsidRPr="00C55BB6" w:rsidRDefault="00491111" w:rsidP="00EC7EA7">
            <w:pPr>
              <w:pStyle w:val="Nessunaspaziatura"/>
              <w:jc w:val="center"/>
              <w:rPr>
                <w:rFonts w:ascii="Arial Narrow" w:hAnsi="Arial Narrow"/>
                <w:sz w:val="20"/>
                <w:szCs w:val="20"/>
              </w:rPr>
            </w:pPr>
          </w:p>
        </w:tc>
        <w:tc>
          <w:tcPr>
            <w:tcW w:w="1276" w:type="dxa"/>
          </w:tcPr>
          <w:p w14:paraId="2CFDEBF1" w14:textId="77777777" w:rsidR="00491111" w:rsidRPr="00C55BB6" w:rsidRDefault="00491111" w:rsidP="00EC7EA7">
            <w:pPr>
              <w:pStyle w:val="Nessunaspaziatura"/>
              <w:jc w:val="center"/>
              <w:rPr>
                <w:rFonts w:ascii="Arial Narrow" w:hAnsi="Arial Narrow"/>
                <w:sz w:val="20"/>
                <w:szCs w:val="20"/>
              </w:rPr>
            </w:pPr>
          </w:p>
        </w:tc>
        <w:tc>
          <w:tcPr>
            <w:tcW w:w="992" w:type="dxa"/>
          </w:tcPr>
          <w:p w14:paraId="245152A5" w14:textId="77777777" w:rsidR="00491111" w:rsidRPr="00C55BB6" w:rsidRDefault="00491111" w:rsidP="00EC7EA7">
            <w:pPr>
              <w:pStyle w:val="Nessunaspaziatura"/>
              <w:jc w:val="center"/>
              <w:rPr>
                <w:rFonts w:ascii="Arial Narrow" w:hAnsi="Arial Narrow"/>
                <w:sz w:val="20"/>
                <w:szCs w:val="20"/>
              </w:rPr>
            </w:pPr>
          </w:p>
        </w:tc>
        <w:tc>
          <w:tcPr>
            <w:tcW w:w="993" w:type="dxa"/>
          </w:tcPr>
          <w:p w14:paraId="5EDC5277" w14:textId="77777777" w:rsidR="00491111" w:rsidRPr="00C55BB6" w:rsidRDefault="00491111" w:rsidP="00EC7EA7">
            <w:pPr>
              <w:pStyle w:val="Nessunaspaziatura"/>
              <w:jc w:val="center"/>
              <w:rPr>
                <w:rFonts w:ascii="Arial Narrow" w:hAnsi="Arial Narrow"/>
                <w:sz w:val="20"/>
                <w:szCs w:val="20"/>
              </w:rPr>
            </w:pPr>
          </w:p>
        </w:tc>
        <w:tc>
          <w:tcPr>
            <w:tcW w:w="1701" w:type="dxa"/>
          </w:tcPr>
          <w:p w14:paraId="455486DB" w14:textId="77777777" w:rsidR="00491111" w:rsidRPr="00C55BB6" w:rsidRDefault="00491111" w:rsidP="00EC7EA7">
            <w:pPr>
              <w:pStyle w:val="Nessunaspaziatura"/>
              <w:jc w:val="center"/>
              <w:rPr>
                <w:rFonts w:ascii="Arial Narrow" w:hAnsi="Arial Narrow"/>
                <w:sz w:val="20"/>
                <w:szCs w:val="20"/>
              </w:rPr>
            </w:pPr>
          </w:p>
        </w:tc>
      </w:tr>
      <w:tr w:rsidR="00491111" w:rsidRPr="00C55BB6" w14:paraId="67C783D4" w14:textId="77777777" w:rsidTr="00491111">
        <w:tc>
          <w:tcPr>
            <w:tcW w:w="2381" w:type="dxa"/>
          </w:tcPr>
          <w:p w14:paraId="139401E4" w14:textId="77777777" w:rsidR="00491111" w:rsidRPr="008D314F" w:rsidRDefault="00491111" w:rsidP="00EC7EA7">
            <w:pPr>
              <w:pStyle w:val="Nessunaspaziatura"/>
              <w:rPr>
                <w:rFonts w:ascii="Arial Narrow" w:hAnsi="Arial Narrow"/>
                <w:sz w:val="20"/>
                <w:szCs w:val="20"/>
              </w:rPr>
            </w:pPr>
            <w:r>
              <w:rPr>
                <w:rFonts w:ascii="Arial Narrow" w:hAnsi="Arial Narrow"/>
                <w:sz w:val="20"/>
                <w:szCs w:val="20"/>
              </w:rPr>
              <w:t>Manutenzione completa caldaia e apparecchiature</w:t>
            </w:r>
          </w:p>
        </w:tc>
        <w:tc>
          <w:tcPr>
            <w:tcW w:w="1134" w:type="dxa"/>
          </w:tcPr>
          <w:p w14:paraId="30194E43"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annuale</w:t>
            </w:r>
          </w:p>
        </w:tc>
        <w:tc>
          <w:tcPr>
            <w:tcW w:w="1134" w:type="dxa"/>
          </w:tcPr>
          <w:p w14:paraId="55DC304A" w14:textId="77777777" w:rsidR="00491111" w:rsidRPr="00C55BB6" w:rsidRDefault="00491111" w:rsidP="00EC7EA7">
            <w:pPr>
              <w:jc w:val="center"/>
              <w:rPr>
                <w:rFonts w:ascii="Arial Narrow" w:hAnsi="Arial Narrow"/>
                <w:sz w:val="20"/>
                <w:szCs w:val="20"/>
              </w:rPr>
            </w:pPr>
          </w:p>
        </w:tc>
        <w:tc>
          <w:tcPr>
            <w:tcW w:w="1276" w:type="dxa"/>
          </w:tcPr>
          <w:p w14:paraId="7B355973" w14:textId="77777777" w:rsidR="00491111" w:rsidRPr="00C55BB6" w:rsidRDefault="00491111" w:rsidP="00EC7EA7">
            <w:pPr>
              <w:jc w:val="center"/>
              <w:rPr>
                <w:rFonts w:ascii="Arial Narrow" w:hAnsi="Arial Narrow"/>
                <w:sz w:val="20"/>
                <w:szCs w:val="20"/>
              </w:rPr>
            </w:pPr>
          </w:p>
        </w:tc>
        <w:tc>
          <w:tcPr>
            <w:tcW w:w="992" w:type="dxa"/>
          </w:tcPr>
          <w:p w14:paraId="48B5976C" w14:textId="77777777" w:rsidR="00491111" w:rsidRPr="00C55BB6" w:rsidRDefault="00491111" w:rsidP="00EC7EA7">
            <w:pPr>
              <w:jc w:val="center"/>
              <w:rPr>
                <w:rFonts w:ascii="Arial Narrow" w:hAnsi="Arial Narrow"/>
                <w:sz w:val="20"/>
                <w:szCs w:val="20"/>
              </w:rPr>
            </w:pPr>
          </w:p>
        </w:tc>
        <w:tc>
          <w:tcPr>
            <w:tcW w:w="993" w:type="dxa"/>
          </w:tcPr>
          <w:p w14:paraId="797EF3CE" w14:textId="77777777" w:rsidR="00491111" w:rsidRPr="00C55BB6" w:rsidRDefault="00491111" w:rsidP="00EC7EA7">
            <w:pPr>
              <w:jc w:val="center"/>
              <w:rPr>
                <w:rFonts w:ascii="Arial Narrow" w:hAnsi="Arial Narrow"/>
                <w:sz w:val="20"/>
                <w:szCs w:val="20"/>
              </w:rPr>
            </w:pPr>
          </w:p>
        </w:tc>
        <w:tc>
          <w:tcPr>
            <w:tcW w:w="1701" w:type="dxa"/>
          </w:tcPr>
          <w:p w14:paraId="165C236B" w14:textId="77777777" w:rsidR="00491111" w:rsidRPr="00C55BB6" w:rsidRDefault="00491111" w:rsidP="00EC7EA7">
            <w:pPr>
              <w:jc w:val="center"/>
              <w:rPr>
                <w:rFonts w:ascii="Arial Narrow" w:hAnsi="Arial Narrow"/>
                <w:sz w:val="20"/>
                <w:szCs w:val="20"/>
              </w:rPr>
            </w:pPr>
          </w:p>
        </w:tc>
      </w:tr>
      <w:tr w:rsidR="00491111" w:rsidRPr="00C55BB6" w14:paraId="14FA25E7" w14:textId="77777777" w:rsidTr="00491111">
        <w:tc>
          <w:tcPr>
            <w:tcW w:w="2381" w:type="dxa"/>
          </w:tcPr>
          <w:p w14:paraId="6C19528D" w14:textId="77777777" w:rsidR="00491111" w:rsidRPr="008D314F" w:rsidRDefault="00491111" w:rsidP="00EC7EA7">
            <w:pPr>
              <w:pStyle w:val="Nessunaspaziatura"/>
              <w:rPr>
                <w:rFonts w:ascii="Arial Narrow" w:hAnsi="Arial Narrow"/>
                <w:sz w:val="20"/>
                <w:szCs w:val="20"/>
              </w:rPr>
            </w:pPr>
            <w:r>
              <w:rPr>
                <w:rFonts w:ascii="Arial Narrow" w:hAnsi="Arial Narrow"/>
                <w:sz w:val="20"/>
                <w:szCs w:val="20"/>
              </w:rPr>
              <w:t xml:space="preserve">Funzionamento valvola generale di intercettazione </w:t>
            </w:r>
            <w:r>
              <w:rPr>
                <w:rFonts w:ascii="Arial Narrow" w:hAnsi="Arial Narrow"/>
                <w:sz w:val="20"/>
                <w:szCs w:val="20"/>
              </w:rPr>
              <w:lastRenderedPageBreak/>
              <w:t>del combustibile</w:t>
            </w:r>
          </w:p>
        </w:tc>
        <w:tc>
          <w:tcPr>
            <w:tcW w:w="1134" w:type="dxa"/>
          </w:tcPr>
          <w:p w14:paraId="2280D2B3"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lastRenderedPageBreak/>
              <w:t>annuale</w:t>
            </w:r>
          </w:p>
        </w:tc>
        <w:tc>
          <w:tcPr>
            <w:tcW w:w="1134" w:type="dxa"/>
          </w:tcPr>
          <w:p w14:paraId="431FF106" w14:textId="77777777" w:rsidR="00491111" w:rsidRPr="00C55BB6" w:rsidRDefault="00491111" w:rsidP="00EC7EA7">
            <w:pPr>
              <w:jc w:val="center"/>
              <w:rPr>
                <w:rFonts w:ascii="Arial Narrow" w:hAnsi="Arial Narrow"/>
                <w:sz w:val="20"/>
                <w:szCs w:val="20"/>
              </w:rPr>
            </w:pPr>
          </w:p>
        </w:tc>
        <w:tc>
          <w:tcPr>
            <w:tcW w:w="1276" w:type="dxa"/>
          </w:tcPr>
          <w:p w14:paraId="3B6E3E69" w14:textId="77777777" w:rsidR="00491111" w:rsidRPr="00C55BB6" w:rsidRDefault="00491111" w:rsidP="00EC7EA7">
            <w:pPr>
              <w:jc w:val="center"/>
              <w:rPr>
                <w:rFonts w:ascii="Arial Narrow" w:hAnsi="Arial Narrow"/>
                <w:sz w:val="20"/>
                <w:szCs w:val="20"/>
              </w:rPr>
            </w:pPr>
          </w:p>
        </w:tc>
        <w:tc>
          <w:tcPr>
            <w:tcW w:w="992" w:type="dxa"/>
          </w:tcPr>
          <w:p w14:paraId="0F5D03B6" w14:textId="77777777" w:rsidR="00491111" w:rsidRPr="00C55BB6" w:rsidRDefault="00491111" w:rsidP="00EC7EA7">
            <w:pPr>
              <w:jc w:val="center"/>
              <w:rPr>
                <w:rFonts w:ascii="Arial Narrow" w:hAnsi="Arial Narrow"/>
                <w:sz w:val="20"/>
                <w:szCs w:val="20"/>
              </w:rPr>
            </w:pPr>
          </w:p>
        </w:tc>
        <w:tc>
          <w:tcPr>
            <w:tcW w:w="993" w:type="dxa"/>
          </w:tcPr>
          <w:p w14:paraId="7E640E1E" w14:textId="77777777" w:rsidR="00491111" w:rsidRPr="00C55BB6" w:rsidRDefault="00491111" w:rsidP="00EC7EA7">
            <w:pPr>
              <w:jc w:val="center"/>
              <w:rPr>
                <w:rFonts w:ascii="Arial Narrow" w:hAnsi="Arial Narrow"/>
                <w:sz w:val="20"/>
                <w:szCs w:val="20"/>
              </w:rPr>
            </w:pPr>
          </w:p>
        </w:tc>
        <w:tc>
          <w:tcPr>
            <w:tcW w:w="1701" w:type="dxa"/>
          </w:tcPr>
          <w:p w14:paraId="5F7E8D28" w14:textId="77777777" w:rsidR="00491111" w:rsidRPr="00C55BB6" w:rsidRDefault="00491111" w:rsidP="00EC7EA7">
            <w:pPr>
              <w:jc w:val="center"/>
              <w:rPr>
                <w:rFonts w:ascii="Arial Narrow" w:hAnsi="Arial Narrow"/>
                <w:sz w:val="20"/>
                <w:szCs w:val="20"/>
              </w:rPr>
            </w:pPr>
          </w:p>
        </w:tc>
      </w:tr>
      <w:tr w:rsidR="00491111" w:rsidRPr="00C55BB6" w14:paraId="3C6CCDC7" w14:textId="77777777" w:rsidTr="00491111">
        <w:tc>
          <w:tcPr>
            <w:tcW w:w="2381" w:type="dxa"/>
          </w:tcPr>
          <w:p w14:paraId="5B8CD7BF" w14:textId="77777777" w:rsidR="00491111" w:rsidRPr="008D314F" w:rsidRDefault="00491111" w:rsidP="00EC7EA7">
            <w:pPr>
              <w:pStyle w:val="Nessunaspaziatura"/>
              <w:rPr>
                <w:rFonts w:ascii="Arial Narrow" w:hAnsi="Arial Narrow"/>
                <w:sz w:val="20"/>
                <w:szCs w:val="20"/>
              </w:rPr>
            </w:pPr>
            <w:r>
              <w:rPr>
                <w:rFonts w:ascii="Arial Narrow" w:hAnsi="Arial Narrow"/>
                <w:sz w:val="20"/>
                <w:szCs w:val="20"/>
              </w:rPr>
              <w:t>Presenza e stato di compilazione del libretto di centrale o di impianto</w:t>
            </w:r>
          </w:p>
        </w:tc>
        <w:tc>
          <w:tcPr>
            <w:tcW w:w="1134" w:type="dxa"/>
          </w:tcPr>
          <w:p w14:paraId="453DA981" w14:textId="77777777" w:rsidR="00491111" w:rsidRPr="00C55BB6" w:rsidRDefault="00491111" w:rsidP="00EC7EA7">
            <w:pPr>
              <w:pStyle w:val="Nessunaspaziatura"/>
              <w:jc w:val="center"/>
              <w:rPr>
                <w:rFonts w:ascii="Arial Narrow" w:hAnsi="Arial Narrow"/>
                <w:sz w:val="20"/>
                <w:szCs w:val="20"/>
              </w:rPr>
            </w:pPr>
            <w:r>
              <w:rPr>
                <w:rFonts w:ascii="Arial Narrow" w:hAnsi="Arial Narrow"/>
                <w:sz w:val="20"/>
                <w:szCs w:val="20"/>
              </w:rPr>
              <w:t>annuale</w:t>
            </w:r>
          </w:p>
        </w:tc>
        <w:tc>
          <w:tcPr>
            <w:tcW w:w="1134" w:type="dxa"/>
          </w:tcPr>
          <w:p w14:paraId="699CA203" w14:textId="77777777" w:rsidR="00491111" w:rsidRPr="00C55BB6" w:rsidRDefault="00491111" w:rsidP="00EC7EA7">
            <w:pPr>
              <w:jc w:val="center"/>
              <w:rPr>
                <w:rFonts w:ascii="Arial Narrow" w:hAnsi="Arial Narrow"/>
                <w:sz w:val="20"/>
                <w:szCs w:val="20"/>
              </w:rPr>
            </w:pPr>
          </w:p>
        </w:tc>
        <w:tc>
          <w:tcPr>
            <w:tcW w:w="1276" w:type="dxa"/>
          </w:tcPr>
          <w:p w14:paraId="3900395D" w14:textId="77777777" w:rsidR="00491111" w:rsidRPr="00C55BB6" w:rsidRDefault="00491111" w:rsidP="00EC7EA7">
            <w:pPr>
              <w:jc w:val="center"/>
              <w:rPr>
                <w:rFonts w:ascii="Arial Narrow" w:hAnsi="Arial Narrow"/>
                <w:sz w:val="20"/>
                <w:szCs w:val="20"/>
              </w:rPr>
            </w:pPr>
          </w:p>
        </w:tc>
        <w:tc>
          <w:tcPr>
            <w:tcW w:w="992" w:type="dxa"/>
          </w:tcPr>
          <w:p w14:paraId="58A56A51" w14:textId="77777777" w:rsidR="00491111" w:rsidRPr="00C55BB6" w:rsidRDefault="00491111" w:rsidP="00EC7EA7">
            <w:pPr>
              <w:jc w:val="center"/>
              <w:rPr>
                <w:rFonts w:ascii="Arial Narrow" w:hAnsi="Arial Narrow"/>
                <w:sz w:val="20"/>
                <w:szCs w:val="20"/>
              </w:rPr>
            </w:pPr>
          </w:p>
        </w:tc>
        <w:tc>
          <w:tcPr>
            <w:tcW w:w="993" w:type="dxa"/>
          </w:tcPr>
          <w:p w14:paraId="5CEC94D8" w14:textId="77777777" w:rsidR="00491111" w:rsidRPr="00C55BB6" w:rsidRDefault="00491111" w:rsidP="00EC7EA7">
            <w:pPr>
              <w:jc w:val="center"/>
              <w:rPr>
                <w:rFonts w:ascii="Arial Narrow" w:hAnsi="Arial Narrow"/>
                <w:sz w:val="20"/>
                <w:szCs w:val="20"/>
              </w:rPr>
            </w:pPr>
          </w:p>
        </w:tc>
        <w:tc>
          <w:tcPr>
            <w:tcW w:w="1701" w:type="dxa"/>
          </w:tcPr>
          <w:p w14:paraId="7B170020" w14:textId="77777777" w:rsidR="00491111" w:rsidRPr="00C55BB6" w:rsidRDefault="00491111" w:rsidP="00EC7EA7">
            <w:pPr>
              <w:jc w:val="center"/>
              <w:rPr>
                <w:rFonts w:ascii="Arial Narrow" w:hAnsi="Arial Narrow"/>
                <w:sz w:val="20"/>
                <w:szCs w:val="20"/>
              </w:rPr>
            </w:pPr>
          </w:p>
        </w:tc>
      </w:tr>
    </w:tbl>
    <w:p w14:paraId="351F1267" w14:textId="77777777" w:rsidR="00491111" w:rsidRDefault="00491111" w:rsidP="00491111">
      <w:pPr>
        <w:jc w:val="both"/>
      </w:pPr>
    </w:p>
    <w:sectPr w:rsidR="00491111" w:rsidSect="00FF2F8C">
      <w:headerReference w:type="default" r:id="rId16"/>
      <w:pgSz w:w="11906" w:h="16838"/>
      <w:pgMar w:top="454" w:right="849" w:bottom="454" w:left="993"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C7C7" w14:textId="77777777" w:rsidR="005D6630" w:rsidRDefault="005D6630" w:rsidP="00DB476B">
      <w:pPr>
        <w:spacing w:after="0" w:line="240" w:lineRule="auto"/>
      </w:pPr>
      <w:r>
        <w:separator/>
      </w:r>
    </w:p>
  </w:endnote>
  <w:endnote w:type="continuationSeparator" w:id="0">
    <w:p w14:paraId="681908C7" w14:textId="77777777" w:rsidR="005D6630" w:rsidRDefault="005D6630" w:rsidP="00DB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2EF8A" w14:textId="77777777" w:rsidR="005D6630" w:rsidRDefault="005D6630" w:rsidP="00DB476B">
      <w:pPr>
        <w:spacing w:after="0" w:line="240" w:lineRule="auto"/>
      </w:pPr>
      <w:r>
        <w:separator/>
      </w:r>
    </w:p>
  </w:footnote>
  <w:footnote w:type="continuationSeparator" w:id="0">
    <w:p w14:paraId="6BD6DC4A" w14:textId="77777777" w:rsidR="005D6630" w:rsidRDefault="005D6630" w:rsidP="00DB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91999"/>
      <w:docPartObj>
        <w:docPartGallery w:val="Page Numbers (Margins)"/>
        <w:docPartUnique/>
      </w:docPartObj>
    </w:sdtPr>
    <w:sdtEndPr/>
    <w:sdtContent>
      <w:p w14:paraId="1BAFF76D" w14:textId="77777777" w:rsidR="00930AA8" w:rsidRPr="00B2530C" w:rsidRDefault="00930AA8">
        <w:pPr>
          <w:pStyle w:val="Intestazione"/>
          <w:rPr>
            <w:sz w:val="20"/>
            <w:szCs w:val="20"/>
          </w:rPr>
        </w:pPr>
        <w:r>
          <w:rPr>
            <w:noProof/>
            <w:lang w:eastAsia="it-IT"/>
          </w:rPr>
          <mc:AlternateContent>
            <mc:Choice Requires="wps">
              <w:drawing>
                <wp:anchor distT="0" distB="0" distL="114300" distR="114300" simplePos="0" relativeHeight="251659264" behindDoc="0" locked="0" layoutInCell="0" allowOverlap="1" wp14:anchorId="43540DAE" wp14:editId="0A9DB437">
                  <wp:simplePos x="0" y="0"/>
                  <wp:positionH relativeFrom="rightMargin">
                    <wp:align>left</wp:align>
                  </wp:positionH>
                  <wp:positionV relativeFrom="page">
                    <wp:posOffset>4895850</wp:posOffset>
                  </wp:positionV>
                  <wp:extent cx="742950" cy="24765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imes New Roman" w:cs="Calibri"/>
                                </w:rPr>
                                <w:id w:val="-682976478"/>
                                <w:docPartObj>
                                  <w:docPartGallery w:val="Page Numbers (Margins)"/>
                                  <w:docPartUnique/>
                                </w:docPartObj>
                              </w:sdtPr>
                              <w:sdtEndPr/>
                              <w:sdtContent>
                                <w:p w14:paraId="5F1759F3" w14:textId="77777777" w:rsidR="00930AA8" w:rsidRPr="00A50F86" w:rsidRDefault="00930AA8">
                                  <w:pPr>
                                    <w:jc w:val="center"/>
                                    <w:rPr>
                                      <w:rFonts w:eastAsia="Times New Roman" w:cs="Calibri"/>
                                    </w:rPr>
                                  </w:pPr>
                                  <w:r w:rsidRPr="00A50F86">
                                    <w:rPr>
                                      <w:rFonts w:eastAsia="Times New Roman" w:cs="Calibri"/>
                                    </w:rPr>
                                    <w:fldChar w:fldCharType="begin"/>
                                  </w:r>
                                  <w:r w:rsidRPr="00A50F86">
                                    <w:rPr>
                                      <w:rFonts w:cs="Calibri"/>
                                    </w:rPr>
                                    <w:instrText>PAGE  \* MERGEFORMAT</w:instrText>
                                  </w:r>
                                  <w:r w:rsidRPr="00A50F86">
                                    <w:rPr>
                                      <w:rFonts w:eastAsia="Times New Roman" w:cs="Calibri"/>
                                    </w:rPr>
                                    <w:fldChar w:fldCharType="separate"/>
                                  </w:r>
                                  <w:r w:rsidR="0012541E" w:rsidRPr="00A50F86">
                                    <w:rPr>
                                      <w:rFonts w:eastAsia="Times New Roman" w:cs="Calibri"/>
                                      <w:noProof/>
                                    </w:rPr>
                                    <w:t>1</w:t>
                                  </w:r>
                                  <w:r w:rsidRPr="00A50F86">
                                    <w:rPr>
                                      <w:rFonts w:eastAsia="Times New Roman" w:cs="Calibr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40DAE" id="Rettangolo 1" o:spid="_x0000_s1026" style="position:absolute;margin-left:0;margin-top:385.5pt;width:58.5pt;height:19.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" o:allowincell="f" stroked="f">
                  <v:textbox>
                    <w:txbxContent>
                      <w:sdt>
                        <w:sdtPr>
                          <w:rPr>
                            <w:rFonts w:eastAsia="Times New Roman" w:cs="Calibri"/>
                          </w:rPr>
                          <w:id w:val="-682976478"/>
                          <w:docPartObj>
                            <w:docPartGallery w:val="Page Numbers (Margins)"/>
                            <w:docPartUnique/>
                          </w:docPartObj>
                        </w:sdtPr>
                        <w:sdtEndPr/>
                        <w:sdtContent>
                          <w:p w14:paraId="5F1759F3" w14:textId="77777777" w:rsidR="00930AA8" w:rsidRPr="00A50F86" w:rsidRDefault="00930AA8">
                            <w:pPr>
                              <w:jc w:val="center"/>
                              <w:rPr>
                                <w:rFonts w:eastAsia="Times New Roman" w:cs="Calibri"/>
                              </w:rPr>
                            </w:pPr>
                            <w:r w:rsidRPr="00A50F86">
                              <w:rPr>
                                <w:rFonts w:eastAsia="Times New Roman" w:cs="Calibri"/>
                              </w:rPr>
                              <w:fldChar w:fldCharType="begin"/>
                            </w:r>
                            <w:r w:rsidRPr="00A50F86">
                              <w:rPr>
                                <w:rFonts w:cs="Calibri"/>
                              </w:rPr>
                              <w:instrText>PAGE  \* MERGEFORMAT</w:instrText>
                            </w:r>
                            <w:r w:rsidRPr="00A50F86">
                              <w:rPr>
                                <w:rFonts w:eastAsia="Times New Roman" w:cs="Calibri"/>
                              </w:rPr>
                              <w:fldChar w:fldCharType="separate"/>
                            </w:r>
                            <w:r w:rsidR="0012541E" w:rsidRPr="00A50F86">
                              <w:rPr>
                                <w:rFonts w:eastAsia="Times New Roman" w:cs="Calibri"/>
                                <w:noProof/>
                              </w:rPr>
                              <w:t>1</w:t>
                            </w:r>
                            <w:r w:rsidRPr="00A50F86">
                              <w:rPr>
                                <w:rFonts w:eastAsia="Times New Roman" w:cs="Calibri"/>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805"/>
    <w:multiLevelType w:val="hybridMultilevel"/>
    <w:tmpl w:val="154C5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73338"/>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742085"/>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6156BD"/>
    <w:multiLevelType w:val="hybridMultilevel"/>
    <w:tmpl w:val="8C066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A6D05"/>
    <w:multiLevelType w:val="hybridMultilevel"/>
    <w:tmpl w:val="B694D9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F9423F"/>
    <w:multiLevelType w:val="hybridMultilevel"/>
    <w:tmpl w:val="4A527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0C4E10"/>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E2157"/>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65299F"/>
    <w:multiLevelType w:val="hybridMultilevel"/>
    <w:tmpl w:val="C2EC7DA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653A45"/>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4004EF"/>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955B1E"/>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8F0AC5"/>
    <w:multiLevelType w:val="hybridMultilevel"/>
    <w:tmpl w:val="B0D2D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05526D"/>
    <w:multiLevelType w:val="hybridMultilevel"/>
    <w:tmpl w:val="E46EF2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3D105E0E"/>
    <w:multiLevelType w:val="hybridMultilevel"/>
    <w:tmpl w:val="1916D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182933"/>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E74DA"/>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E25F8E"/>
    <w:multiLevelType w:val="hybridMultilevel"/>
    <w:tmpl w:val="095A1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267F43"/>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655E63"/>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F10DEE"/>
    <w:multiLevelType w:val="hybridMultilevel"/>
    <w:tmpl w:val="993E8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0020E1"/>
    <w:multiLevelType w:val="hybridMultilevel"/>
    <w:tmpl w:val="17602A6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22" w15:restartNumberingAfterBreak="0">
    <w:nsid w:val="79980078"/>
    <w:multiLevelType w:val="multilevel"/>
    <w:tmpl w:val="764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433CD"/>
    <w:multiLevelType w:val="hybridMultilevel"/>
    <w:tmpl w:val="FF68E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F32AA3"/>
    <w:multiLevelType w:val="hybridMultilevel"/>
    <w:tmpl w:val="62920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3"/>
  </w:num>
  <w:num w:numId="5">
    <w:abstractNumId w:val="0"/>
  </w:num>
  <w:num w:numId="6">
    <w:abstractNumId w:val="20"/>
  </w:num>
  <w:num w:numId="7">
    <w:abstractNumId w:val="21"/>
  </w:num>
  <w:num w:numId="8">
    <w:abstractNumId w:val="8"/>
  </w:num>
  <w:num w:numId="9">
    <w:abstractNumId w:val="17"/>
  </w:num>
  <w:num w:numId="10">
    <w:abstractNumId w:val="13"/>
  </w:num>
  <w:num w:numId="11">
    <w:abstractNumId w:val="12"/>
  </w:num>
  <w:num w:numId="12">
    <w:abstractNumId w:val="23"/>
  </w:num>
  <w:num w:numId="13">
    <w:abstractNumId w:val="5"/>
  </w:num>
  <w:num w:numId="14">
    <w:abstractNumId w:val="18"/>
  </w:num>
  <w:num w:numId="15">
    <w:abstractNumId w:val="2"/>
  </w:num>
  <w:num w:numId="16">
    <w:abstractNumId w:val="11"/>
  </w:num>
  <w:num w:numId="17">
    <w:abstractNumId w:val="19"/>
  </w:num>
  <w:num w:numId="18">
    <w:abstractNumId w:val="15"/>
  </w:num>
  <w:num w:numId="19">
    <w:abstractNumId w:val="1"/>
  </w:num>
  <w:num w:numId="20">
    <w:abstractNumId w:val="24"/>
  </w:num>
  <w:num w:numId="21">
    <w:abstractNumId w:val="9"/>
  </w:num>
  <w:num w:numId="22">
    <w:abstractNumId w:val="16"/>
  </w:num>
  <w:num w:numId="23">
    <w:abstractNumId w:val="6"/>
  </w:num>
  <w:num w:numId="24">
    <w:abstractNumId w:val="10"/>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C1E"/>
    <w:rsid w:val="000007AD"/>
    <w:rsid w:val="000357A8"/>
    <w:rsid w:val="000655DA"/>
    <w:rsid w:val="00074E92"/>
    <w:rsid w:val="000B241C"/>
    <w:rsid w:val="000B3788"/>
    <w:rsid w:val="000D1EA8"/>
    <w:rsid w:val="000D69D8"/>
    <w:rsid w:val="000D6C24"/>
    <w:rsid w:val="000E0F92"/>
    <w:rsid w:val="00105857"/>
    <w:rsid w:val="00110CA9"/>
    <w:rsid w:val="00117591"/>
    <w:rsid w:val="0012541E"/>
    <w:rsid w:val="00127318"/>
    <w:rsid w:val="00156AA5"/>
    <w:rsid w:val="001608D5"/>
    <w:rsid w:val="00160F17"/>
    <w:rsid w:val="00175562"/>
    <w:rsid w:val="001A7E93"/>
    <w:rsid w:val="001B303C"/>
    <w:rsid w:val="001C65C8"/>
    <w:rsid w:val="001E325A"/>
    <w:rsid w:val="002001D2"/>
    <w:rsid w:val="002064B5"/>
    <w:rsid w:val="00211D71"/>
    <w:rsid w:val="0022079B"/>
    <w:rsid w:val="0022773F"/>
    <w:rsid w:val="002344E6"/>
    <w:rsid w:val="00245C1E"/>
    <w:rsid w:val="002538DC"/>
    <w:rsid w:val="00255C7E"/>
    <w:rsid w:val="00262ABA"/>
    <w:rsid w:val="00280C23"/>
    <w:rsid w:val="002A4BFA"/>
    <w:rsid w:val="002A6C5E"/>
    <w:rsid w:val="002B2E87"/>
    <w:rsid w:val="002F123A"/>
    <w:rsid w:val="00301128"/>
    <w:rsid w:val="0031011C"/>
    <w:rsid w:val="00314AEF"/>
    <w:rsid w:val="003321A3"/>
    <w:rsid w:val="003440A1"/>
    <w:rsid w:val="00365768"/>
    <w:rsid w:val="003854CF"/>
    <w:rsid w:val="00386E16"/>
    <w:rsid w:val="00391AA1"/>
    <w:rsid w:val="003C2B91"/>
    <w:rsid w:val="003C3BE4"/>
    <w:rsid w:val="003D7B6C"/>
    <w:rsid w:val="00402574"/>
    <w:rsid w:val="004141E5"/>
    <w:rsid w:val="004200DD"/>
    <w:rsid w:val="00426467"/>
    <w:rsid w:val="00434B38"/>
    <w:rsid w:val="00434C6C"/>
    <w:rsid w:val="00457BC0"/>
    <w:rsid w:val="004746BA"/>
    <w:rsid w:val="00482D6D"/>
    <w:rsid w:val="00491111"/>
    <w:rsid w:val="004954F3"/>
    <w:rsid w:val="004A494A"/>
    <w:rsid w:val="004A6573"/>
    <w:rsid w:val="004B1670"/>
    <w:rsid w:val="004B3EFC"/>
    <w:rsid w:val="004E1098"/>
    <w:rsid w:val="004F5465"/>
    <w:rsid w:val="004F75B1"/>
    <w:rsid w:val="005353B2"/>
    <w:rsid w:val="00535BF2"/>
    <w:rsid w:val="00545716"/>
    <w:rsid w:val="00551E7E"/>
    <w:rsid w:val="00552229"/>
    <w:rsid w:val="005543EE"/>
    <w:rsid w:val="00566F37"/>
    <w:rsid w:val="00582F0E"/>
    <w:rsid w:val="005940F0"/>
    <w:rsid w:val="005B52B6"/>
    <w:rsid w:val="005B5B8E"/>
    <w:rsid w:val="005C233E"/>
    <w:rsid w:val="005C3A79"/>
    <w:rsid w:val="005D6630"/>
    <w:rsid w:val="005E4114"/>
    <w:rsid w:val="005E41B5"/>
    <w:rsid w:val="005E50FE"/>
    <w:rsid w:val="00600412"/>
    <w:rsid w:val="00600DFC"/>
    <w:rsid w:val="00623562"/>
    <w:rsid w:val="0065354C"/>
    <w:rsid w:val="0065402E"/>
    <w:rsid w:val="006646CD"/>
    <w:rsid w:val="006647A9"/>
    <w:rsid w:val="006A06B1"/>
    <w:rsid w:val="006A6CB7"/>
    <w:rsid w:val="006B6423"/>
    <w:rsid w:val="006C7C27"/>
    <w:rsid w:val="006E23EB"/>
    <w:rsid w:val="007019D5"/>
    <w:rsid w:val="00702B66"/>
    <w:rsid w:val="007127F5"/>
    <w:rsid w:val="00721B1E"/>
    <w:rsid w:val="00725EF8"/>
    <w:rsid w:val="00732BDA"/>
    <w:rsid w:val="007456B1"/>
    <w:rsid w:val="00752AAD"/>
    <w:rsid w:val="00754063"/>
    <w:rsid w:val="00772F3C"/>
    <w:rsid w:val="00785A36"/>
    <w:rsid w:val="007A2CA9"/>
    <w:rsid w:val="007C53ED"/>
    <w:rsid w:val="007E2EAB"/>
    <w:rsid w:val="007F034F"/>
    <w:rsid w:val="00814BA4"/>
    <w:rsid w:val="00815113"/>
    <w:rsid w:val="00815A2C"/>
    <w:rsid w:val="00820121"/>
    <w:rsid w:val="008525BA"/>
    <w:rsid w:val="008A4F85"/>
    <w:rsid w:val="008A53BB"/>
    <w:rsid w:val="008B50F0"/>
    <w:rsid w:val="008D314F"/>
    <w:rsid w:val="008D4D77"/>
    <w:rsid w:val="008E5401"/>
    <w:rsid w:val="00905CB7"/>
    <w:rsid w:val="00914AA1"/>
    <w:rsid w:val="00916996"/>
    <w:rsid w:val="009173D9"/>
    <w:rsid w:val="00930AA8"/>
    <w:rsid w:val="00935573"/>
    <w:rsid w:val="009358F3"/>
    <w:rsid w:val="009538A7"/>
    <w:rsid w:val="00953FAB"/>
    <w:rsid w:val="0097268A"/>
    <w:rsid w:val="00975442"/>
    <w:rsid w:val="009812C9"/>
    <w:rsid w:val="00985F56"/>
    <w:rsid w:val="009B7E9C"/>
    <w:rsid w:val="009D1F7E"/>
    <w:rsid w:val="009E0CA5"/>
    <w:rsid w:val="009F046B"/>
    <w:rsid w:val="00A0580A"/>
    <w:rsid w:val="00A107C5"/>
    <w:rsid w:val="00A10EE6"/>
    <w:rsid w:val="00A336F1"/>
    <w:rsid w:val="00A468C4"/>
    <w:rsid w:val="00A504B5"/>
    <w:rsid w:val="00A50F86"/>
    <w:rsid w:val="00A65D3E"/>
    <w:rsid w:val="00A81E9B"/>
    <w:rsid w:val="00AA6B59"/>
    <w:rsid w:val="00AB6060"/>
    <w:rsid w:val="00AF47F7"/>
    <w:rsid w:val="00B2530C"/>
    <w:rsid w:val="00B42070"/>
    <w:rsid w:val="00B42226"/>
    <w:rsid w:val="00B5424C"/>
    <w:rsid w:val="00B62CCC"/>
    <w:rsid w:val="00B95A27"/>
    <w:rsid w:val="00BD21A2"/>
    <w:rsid w:val="00C0682A"/>
    <w:rsid w:val="00C32E5A"/>
    <w:rsid w:val="00C55647"/>
    <w:rsid w:val="00C55BB6"/>
    <w:rsid w:val="00C81AFA"/>
    <w:rsid w:val="00C85D40"/>
    <w:rsid w:val="00C8658D"/>
    <w:rsid w:val="00C919B3"/>
    <w:rsid w:val="00CA7A3A"/>
    <w:rsid w:val="00CB16D9"/>
    <w:rsid w:val="00CC5303"/>
    <w:rsid w:val="00CF08EF"/>
    <w:rsid w:val="00D0369A"/>
    <w:rsid w:val="00D038C0"/>
    <w:rsid w:val="00D13D71"/>
    <w:rsid w:val="00D175D1"/>
    <w:rsid w:val="00D25154"/>
    <w:rsid w:val="00D2536B"/>
    <w:rsid w:val="00D31609"/>
    <w:rsid w:val="00D347ED"/>
    <w:rsid w:val="00D419CE"/>
    <w:rsid w:val="00D45D8C"/>
    <w:rsid w:val="00D90CE4"/>
    <w:rsid w:val="00D94A8D"/>
    <w:rsid w:val="00DA0145"/>
    <w:rsid w:val="00DB476B"/>
    <w:rsid w:val="00DB4A90"/>
    <w:rsid w:val="00DD75BC"/>
    <w:rsid w:val="00E01755"/>
    <w:rsid w:val="00E07432"/>
    <w:rsid w:val="00E26FAA"/>
    <w:rsid w:val="00E70159"/>
    <w:rsid w:val="00E7228C"/>
    <w:rsid w:val="00E82F28"/>
    <w:rsid w:val="00E85BB2"/>
    <w:rsid w:val="00E93C0E"/>
    <w:rsid w:val="00E96283"/>
    <w:rsid w:val="00EB4662"/>
    <w:rsid w:val="00EB5A46"/>
    <w:rsid w:val="00EC7EA7"/>
    <w:rsid w:val="00F46751"/>
    <w:rsid w:val="00F472F1"/>
    <w:rsid w:val="00F61741"/>
    <w:rsid w:val="00F66BE6"/>
    <w:rsid w:val="00F876CD"/>
    <w:rsid w:val="00FA4F4F"/>
    <w:rsid w:val="00FB5C9C"/>
    <w:rsid w:val="00FB614D"/>
    <w:rsid w:val="00FE1465"/>
    <w:rsid w:val="00FF0803"/>
    <w:rsid w:val="00FF2F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5A05C"/>
  <w15:docId w15:val="{D9FA5BA3-BC06-46B8-B081-76D65D5B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85B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245C1E"/>
    <w:pPr>
      <w:spacing w:after="0" w:line="240" w:lineRule="auto"/>
    </w:pPr>
  </w:style>
  <w:style w:type="table" w:styleId="Grigliatabella">
    <w:name w:val="Table Grid"/>
    <w:basedOn w:val="Tabellanormale"/>
    <w:uiPriority w:val="59"/>
    <w:rsid w:val="0024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B5B8E"/>
    <w:pPr>
      <w:ind w:left="720"/>
      <w:contextualSpacing/>
    </w:pPr>
  </w:style>
  <w:style w:type="paragraph" w:styleId="Intestazione">
    <w:name w:val="header"/>
    <w:basedOn w:val="Normale"/>
    <w:link w:val="IntestazioneCarattere"/>
    <w:uiPriority w:val="99"/>
    <w:unhideWhenUsed/>
    <w:rsid w:val="00DB47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476B"/>
  </w:style>
  <w:style w:type="paragraph" w:styleId="Pidipagina">
    <w:name w:val="footer"/>
    <w:basedOn w:val="Normale"/>
    <w:link w:val="PidipaginaCarattere"/>
    <w:uiPriority w:val="99"/>
    <w:unhideWhenUsed/>
    <w:rsid w:val="00DB47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476B"/>
  </w:style>
  <w:style w:type="paragraph" w:styleId="NormaleWeb">
    <w:name w:val="Normal (Web)"/>
    <w:basedOn w:val="Normale"/>
    <w:uiPriority w:val="99"/>
    <w:unhideWhenUsed/>
    <w:rsid w:val="002538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98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812C9"/>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141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41E5"/>
    <w:rPr>
      <w:rFonts w:ascii="Segoe UI" w:hAnsi="Segoe UI" w:cs="Segoe UI"/>
      <w:sz w:val="18"/>
      <w:szCs w:val="18"/>
    </w:rPr>
  </w:style>
  <w:style w:type="character" w:customStyle="1" w:styleId="NessunaspaziaturaCarattere">
    <w:name w:val="Nessuna spaziatura Carattere"/>
    <w:basedOn w:val="Carpredefinitoparagrafo"/>
    <w:link w:val="Nessunaspaziatura"/>
    <w:uiPriority w:val="1"/>
    <w:rsid w:val="00815A2C"/>
  </w:style>
  <w:style w:type="paragraph" w:styleId="Testonormale">
    <w:name w:val="Plain Text"/>
    <w:basedOn w:val="Normale"/>
    <w:link w:val="TestonormaleCarattere"/>
    <w:rsid w:val="00D31609"/>
    <w:pPr>
      <w:spacing w:after="0" w:line="240" w:lineRule="auto"/>
      <w:jc w:val="both"/>
    </w:pPr>
    <w:rPr>
      <w:rFonts w:ascii="Verdana" w:eastAsia="Times New Roman" w:hAnsi="Verdana" w:cs="Times New Roman"/>
      <w:sz w:val="24"/>
      <w:szCs w:val="20"/>
      <w:lang w:val="x-none" w:eastAsia="x-none"/>
    </w:rPr>
  </w:style>
  <w:style w:type="character" w:customStyle="1" w:styleId="TestonormaleCarattere">
    <w:name w:val="Testo normale Carattere"/>
    <w:basedOn w:val="Carpredefinitoparagrafo"/>
    <w:link w:val="Testonormale"/>
    <w:rsid w:val="00D31609"/>
    <w:rPr>
      <w:rFonts w:ascii="Verdana" w:eastAsia="Times New Roman" w:hAnsi="Verdana" w:cs="Times New Roman"/>
      <w:sz w:val="24"/>
      <w:szCs w:val="20"/>
      <w:lang w:val="x-none" w:eastAsia="x-none"/>
    </w:rPr>
  </w:style>
  <w:style w:type="paragraph" w:styleId="Corpotesto">
    <w:name w:val="Body Text"/>
    <w:basedOn w:val="Normale"/>
    <w:link w:val="CorpotestoCarattere"/>
    <w:rsid w:val="005940F0"/>
    <w:pPr>
      <w:spacing w:after="0" w:line="240" w:lineRule="auto"/>
      <w:jc w:val="both"/>
    </w:pPr>
    <w:rPr>
      <w:rFonts w:ascii="Verdana" w:eastAsia="Times New Roman" w:hAnsi="Verdana" w:cs="Times New Roman"/>
      <w:sz w:val="20"/>
      <w:lang w:val="x-none" w:eastAsia="x-none"/>
    </w:rPr>
  </w:style>
  <w:style w:type="character" w:customStyle="1" w:styleId="CorpotestoCarattere">
    <w:name w:val="Corpo testo Carattere"/>
    <w:basedOn w:val="Carpredefinitoparagrafo"/>
    <w:link w:val="Corpotesto"/>
    <w:rsid w:val="005940F0"/>
    <w:rPr>
      <w:rFonts w:ascii="Verdana" w:eastAsia="Times New Roman" w:hAnsi="Verdana" w:cs="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34688">
      <w:bodyDiv w:val="1"/>
      <w:marLeft w:val="0"/>
      <w:marRight w:val="0"/>
      <w:marTop w:val="0"/>
      <w:marBottom w:val="0"/>
      <w:divBdr>
        <w:top w:val="none" w:sz="0" w:space="0" w:color="auto"/>
        <w:left w:val="none" w:sz="0" w:space="0" w:color="auto"/>
        <w:bottom w:val="none" w:sz="0" w:space="0" w:color="auto"/>
        <w:right w:val="none" w:sz="0" w:space="0" w:color="auto"/>
      </w:divBdr>
    </w:div>
    <w:div w:id="16712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2.gstatic.com/images?q=tbn:ANd9GcTnMDfJdfLZWkAyVfdP84xLOpzJZVewFR5TlBQSpiVZjmw2Fx-8qQ" TargetMode="External"/><Relationship Id="rId5" Type="http://schemas.openxmlformats.org/officeDocument/2006/relationships/webSettings" Target="webSettings.xml"/><Relationship Id="rId15" Type="http://schemas.openxmlformats.org/officeDocument/2006/relationships/hyperlink" Target="http://www.icsanfrancescodipaola-me.edu.i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DDB1-D68F-4931-9510-4F9EF30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6817</Words>
  <Characters>38861</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REGISTRO CONTROLLI PERIODICI</vt:lpstr>
    </vt:vector>
  </TitlesOfParts>
  <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CONTROLLI PERIODICI</dc:title>
  <dc:subject>ANNO SCOLASTICO 2017 – 2018</dc:subject>
  <dc:creator>Angelo</dc:creator>
  <cp:lastModifiedBy>renata greco</cp:lastModifiedBy>
  <cp:revision>7</cp:revision>
  <cp:lastPrinted>2017-10-17T22:00:00Z</cp:lastPrinted>
  <dcterms:created xsi:type="dcterms:W3CDTF">2019-08-29T14:38:00Z</dcterms:created>
  <dcterms:modified xsi:type="dcterms:W3CDTF">2019-09-19T07:50:00Z</dcterms:modified>
</cp:coreProperties>
</file>